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E9D4" w14:textId="77777777" w:rsidR="00C033CD" w:rsidRDefault="00C033CD" w:rsidP="005E2B4E">
      <w:pPr>
        <w:contextualSpacing/>
      </w:pPr>
    </w:p>
    <w:p w14:paraId="7A136412" w14:textId="77777777" w:rsidR="00BD42EC" w:rsidRDefault="00BD42EC" w:rsidP="005E2B4E">
      <w:pPr>
        <w:contextualSpacing/>
      </w:pPr>
    </w:p>
    <w:p w14:paraId="54F302B2" w14:textId="77777777" w:rsidR="00C033CD" w:rsidRDefault="00C033CD" w:rsidP="005E2B4E">
      <w:pPr>
        <w:contextualSpacing/>
      </w:pPr>
    </w:p>
    <w:p w14:paraId="09BB3FC2" w14:textId="77777777" w:rsidR="00C033CD" w:rsidRPr="00030F3F" w:rsidRDefault="00C033CD" w:rsidP="005E2B4E">
      <w:pPr>
        <w:pStyle w:val="Default"/>
        <w:widowControl/>
        <w:contextualSpacing/>
        <w:jc w:val="center"/>
        <w:rPr>
          <w:rFonts w:asciiTheme="minorHAnsi" w:hAnsiTheme="minorHAnsi" w:cstheme="minorHAnsi"/>
          <w:b/>
          <w:bCs/>
          <w:color w:val="auto"/>
          <w:sz w:val="28"/>
          <w:szCs w:val="28"/>
        </w:rPr>
      </w:pPr>
      <w:r w:rsidRPr="00030F3F">
        <w:rPr>
          <w:rFonts w:asciiTheme="minorHAnsi" w:hAnsiTheme="minorHAnsi" w:cstheme="minorHAnsi"/>
          <w:b/>
          <w:bCs/>
          <w:color w:val="auto"/>
          <w:sz w:val="28"/>
          <w:szCs w:val="28"/>
        </w:rPr>
        <w:t>Regulamentul de admitere</w:t>
      </w:r>
    </w:p>
    <w:p w14:paraId="6F89A7D3" w14:textId="77777777" w:rsidR="00C033CD" w:rsidRPr="00030F3F" w:rsidRDefault="00C033CD" w:rsidP="005E2B4E">
      <w:pPr>
        <w:pStyle w:val="Default"/>
        <w:widowControl/>
        <w:contextualSpacing/>
        <w:jc w:val="center"/>
        <w:rPr>
          <w:rFonts w:asciiTheme="minorHAnsi" w:hAnsiTheme="minorHAnsi" w:cstheme="minorHAnsi"/>
          <w:b/>
          <w:bCs/>
          <w:color w:val="auto"/>
          <w:sz w:val="28"/>
          <w:szCs w:val="28"/>
        </w:rPr>
      </w:pPr>
      <w:r w:rsidRPr="00030F3F">
        <w:rPr>
          <w:rFonts w:asciiTheme="minorHAnsi" w:hAnsiTheme="minorHAnsi" w:cstheme="minorHAnsi"/>
          <w:b/>
          <w:bCs/>
          <w:color w:val="auto"/>
          <w:sz w:val="28"/>
          <w:szCs w:val="28"/>
        </w:rPr>
        <w:t>al Facultății de Științe Politice, Administrative și ale Comunicării</w:t>
      </w:r>
    </w:p>
    <w:p w14:paraId="0EF84C41" w14:textId="77777777" w:rsidR="00C033CD" w:rsidRPr="00030F3F" w:rsidRDefault="005C7637" w:rsidP="005E2B4E">
      <w:pPr>
        <w:pStyle w:val="Default"/>
        <w:widowControl/>
        <w:contextualSpacing/>
        <w:jc w:val="center"/>
        <w:rPr>
          <w:rFonts w:asciiTheme="minorHAnsi" w:hAnsiTheme="minorHAnsi" w:cstheme="minorHAnsi"/>
          <w:b/>
          <w:bCs/>
          <w:color w:val="auto"/>
          <w:sz w:val="28"/>
          <w:szCs w:val="28"/>
        </w:rPr>
      </w:pPr>
      <w:r>
        <w:rPr>
          <w:rFonts w:asciiTheme="minorHAnsi" w:hAnsiTheme="minorHAnsi" w:cstheme="minorHAnsi"/>
          <w:b/>
          <w:bCs/>
          <w:color w:val="auto"/>
          <w:sz w:val="28"/>
          <w:szCs w:val="28"/>
        </w:rPr>
        <w:t>pentru anul universitar 2018</w:t>
      </w:r>
      <w:r w:rsidR="00C033CD" w:rsidRPr="00030F3F">
        <w:rPr>
          <w:rFonts w:asciiTheme="minorHAnsi" w:hAnsiTheme="minorHAnsi" w:cstheme="minorHAnsi"/>
          <w:b/>
          <w:bCs/>
          <w:color w:val="auto"/>
          <w:sz w:val="28"/>
          <w:szCs w:val="28"/>
        </w:rPr>
        <w:t>/201</w:t>
      </w:r>
      <w:r>
        <w:rPr>
          <w:rFonts w:asciiTheme="minorHAnsi" w:hAnsiTheme="minorHAnsi" w:cstheme="minorHAnsi"/>
          <w:b/>
          <w:bCs/>
          <w:color w:val="auto"/>
          <w:sz w:val="28"/>
          <w:szCs w:val="28"/>
        </w:rPr>
        <w:t>9</w:t>
      </w:r>
    </w:p>
    <w:p w14:paraId="6692242A" w14:textId="77777777" w:rsidR="00C033CD" w:rsidRPr="007D5DB5" w:rsidRDefault="007D5DB5" w:rsidP="005E2B4E">
      <w:pPr>
        <w:pStyle w:val="Heading51"/>
        <w:pBdr>
          <w:bottom w:val="dotted" w:sz="4" w:space="2" w:color="E7E7DF"/>
        </w:pBdr>
        <w:spacing w:before="0" w:after="0"/>
        <w:ind w:left="0" w:right="0"/>
        <w:contextualSpacing/>
        <w:jc w:val="center"/>
        <w:rPr>
          <w:rFonts w:asciiTheme="minorHAnsi" w:hAnsiTheme="minorHAnsi" w:cstheme="minorHAnsi"/>
          <w:bCs w:val="0"/>
          <w:sz w:val="28"/>
          <w:szCs w:val="28"/>
          <w:lang w:val="ro-RO"/>
        </w:rPr>
      </w:pPr>
      <w:r w:rsidRPr="007D5DB5">
        <w:rPr>
          <w:rFonts w:asciiTheme="minorHAnsi" w:hAnsiTheme="minorHAnsi" w:cstheme="minorHAnsi"/>
          <w:bCs w:val="0"/>
          <w:sz w:val="28"/>
          <w:szCs w:val="28"/>
          <w:lang w:val="ro-RO"/>
        </w:rPr>
        <w:t xml:space="preserve">- nivel licență - </w:t>
      </w:r>
    </w:p>
    <w:p w14:paraId="0F825533" w14:textId="77777777" w:rsidR="00C033CD" w:rsidRPr="00030F3F" w:rsidRDefault="00C033CD" w:rsidP="005E2B4E">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p>
    <w:p w14:paraId="160B3542" w14:textId="77777777" w:rsidR="00C033CD" w:rsidRPr="00030F3F" w:rsidRDefault="00C033CD" w:rsidP="005E2B4E">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p>
    <w:p w14:paraId="4706F380" w14:textId="77777777" w:rsidR="00C033CD" w:rsidRPr="00030F3F" w:rsidRDefault="00C033CD" w:rsidP="005E2B4E">
      <w:pPr>
        <w:pStyle w:val="Heading51"/>
        <w:pBdr>
          <w:bottom w:val="dotted" w:sz="4" w:space="2" w:color="E7E7DF"/>
        </w:pBdr>
        <w:spacing w:before="0" w:after="0"/>
        <w:ind w:left="0" w:right="0" w:firstLine="360"/>
        <w:contextualSpacing/>
        <w:jc w:val="both"/>
        <w:rPr>
          <w:rFonts w:asciiTheme="minorHAnsi" w:hAnsiTheme="minorHAnsi" w:cstheme="minorHAnsi"/>
          <w:sz w:val="22"/>
          <w:szCs w:val="22"/>
          <w:lang w:val="ro-RO"/>
        </w:rPr>
      </w:pPr>
      <w:r w:rsidRPr="00030F3F">
        <w:rPr>
          <w:rFonts w:asciiTheme="minorHAnsi" w:hAnsiTheme="minorHAnsi" w:cstheme="minorHAnsi"/>
          <w:noProof/>
          <w:lang w:val="en-US" w:eastAsia="en-US"/>
        </w:rPr>
        <mc:AlternateContent>
          <mc:Choice Requires="wps">
            <w:drawing>
              <wp:anchor distT="0" distB="0" distL="114300" distR="114300" simplePos="0" relativeHeight="251659264" behindDoc="0" locked="0" layoutInCell="1" allowOverlap="1" wp14:anchorId="2E0B8E16" wp14:editId="0C56B70A">
                <wp:simplePos x="0" y="0"/>
                <wp:positionH relativeFrom="column">
                  <wp:posOffset>-25400</wp:posOffset>
                </wp:positionH>
                <wp:positionV relativeFrom="paragraph">
                  <wp:posOffset>199390</wp:posOffset>
                </wp:positionV>
                <wp:extent cx="4038600" cy="76200"/>
                <wp:effectExtent l="0" t="0" r="0" b="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B9C25" id="Rectangle 2" o:spid="_x0000_s1026" style="position:absolute;margin-left:-2pt;margin-top:15.7pt;width:318pt;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Ojew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" stroked="f"/>
            </w:pict>
          </mc:Fallback>
        </mc:AlternateContent>
      </w:r>
      <w:r w:rsidRPr="00030F3F">
        <w:rPr>
          <w:rFonts w:asciiTheme="minorHAnsi" w:hAnsiTheme="minorHAnsi" w:cstheme="minorHAnsi"/>
          <w:sz w:val="22"/>
          <w:szCs w:val="22"/>
          <w:lang w:val="ro-RO"/>
        </w:rPr>
        <w:t xml:space="preserve">INTRODUCERE </w:t>
      </w:r>
    </w:p>
    <w:p w14:paraId="70B85D20" w14:textId="77777777" w:rsidR="00C033CD" w:rsidRPr="00030F3F" w:rsidRDefault="00C033CD" w:rsidP="005E2B4E">
      <w:pPr>
        <w:pStyle w:val="Default"/>
        <w:widowControl/>
        <w:contextualSpacing/>
        <w:jc w:val="center"/>
        <w:rPr>
          <w:rFonts w:asciiTheme="minorHAnsi" w:hAnsiTheme="minorHAnsi" w:cstheme="minorHAnsi"/>
          <w:b/>
          <w:bCs/>
          <w:color w:val="auto"/>
          <w:sz w:val="22"/>
          <w:szCs w:val="22"/>
        </w:rPr>
      </w:pPr>
    </w:p>
    <w:p w14:paraId="6BD9767B" w14:textId="5852B80E" w:rsidR="00C033CD" w:rsidRPr="00B90568" w:rsidRDefault="00C033CD" w:rsidP="005E2B4E">
      <w:pPr>
        <w:pStyle w:val="NormalWeb"/>
        <w:spacing w:before="0" w:beforeAutospacing="0" w:after="0" w:afterAutospacing="0"/>
        <w:ind w:left="86" w:right="86" w:firstLine="360"/>
        <w:contextualSpacing/>
        <w:jc w:val="both"/>
        <w:rPr>
          <w:rFonts w:asciiTheme="minorHAnsi" w:hAnsiTheme="minorHAnsi" w:cstheme="minorHAnsi"/>
          <w:sz w:val="22"/>
          <w:szCs w:val="22"/>
          <w:lang w:val="ro-RO"/>
        </w:rPr>
      </w:pPr>
      <w:r w:rsidRPr="00B90568">
        <w:rPr>
          <w:rFonts w:asciiTheme="minorHAnsi" w:hAnsiTheme="minorHAnsi" w:cstheme="minorHAnsi"/>
          <w:sz w:val="22"/>
          <w:szCs w:val="22"/>
          <w:lang w:val="ro-RO"/>
        </w:rPr>
        <w:t xml:space="preserve">1. În conformitate cu prevederile art. 138, 142, 145, 151, 156, 158, 160, 163, 199, 200, 277 și 304 alin. (17) din Legea educaţiei naţionale nr. 1/2011, cu modificările şi completările ulterioare, în baza Legii nr. 288/2004 privind organizarea studiilor universitare, cu modificările şi completările ulterioare şi a Ordonanţei de urgenţă a Guvernului nr. 133/2000 privind învăţământul universitar şi postuniversitar de stat cu taxă, peste locurile finanţate de la bugetul de stat, aprobată cu modificări prin Legea  nr. 441/2001, cu modificările ulterioare, </w:t>
      </w:r>
      <w:r w:rsidR="00191B30" w:rsidRPr="00B90568">
        <w:rPr>
          <w:rFonts w:asciiTheme="minorHAnsi" w:hAnsiTheme="minorHAnsi" w:cstheme="minorHAnsi"/>
          <w:sz w:val="22"/>
          <w:szCs w:val="22"/>
          <w:lang w:val="ro-RO"/>
        </w:rPr>
        <w:t xml:space="preserve">în baza art. 76 din Legea nr. 448/2006 privind protecția și promovarea drepturilor persoanelor cu handicap, republicată, cu modificările și completările ulterioare, </w:t>
      </w:r>
      <w:r w:rsidRPr="00B90568">
        <w:rPr>
          <w:rFonts w:asciiTheme="minorHAnsi" w:hAnsiTheme="minorHAnsi" w:cstheme="minorHAnsi"/>
          <w:sz w:val="22"/>
          <w:szCs w:val="22"/>
          <w:lang w:val="ro-RO"/>
        </w:rPr>
        <w:t xml:space="preserve">precum şi în temeiul HG nr. 1004/2002 privind stimularea elevilor şi studenţilor care au primit distincţii la olimpiadele şcolare internaţionale organizate pentru învăţământul preuniversitar şi a doctoranzilor care au obţinut rezultate deosebite în activitatea de cercetare, cu modificările şi completările ulterioare, al HG nr. 404/2006 privind organizarea şi desfăşurarea studiilor universitare de masterat, al HG nr. 681/2011 privind aprobarea Codului studiilor universitare de doctorat, </w:t>
      </w:r>
      <w:r w:rsidR="00B25740" w:rsidRPr="00B90568">
        <w:rPr>
          <w:rFonts w:asciiTheme="minorHAnsi" w:hAnsiTheme="minorHAnsi" w:cstheme="minorHAnsi"/>
          <w:sz w:val="22"/>
          <w:szCs w:val="22"/>
          <w:lang w:val="ro-RO"/>
        </w:rPr>
        <w:t xml:space="preserve">cu modificările și completările ulterioare, </w:t>
      </w:r>
      <w:r w:rsidRPr="00B90568">
        <w:rPr>
          <w:rFonts w:asciiTheme="minorHAnsi" w:hAnsiTheme="minorHAnsi" w:cstheme="minorHAnsi"/>
          <w:sz w:val="22"/>
          <w:szCs w:val="22"/>
          <w:lang w:val="ro-RO"/>
        </w:rPr>
        <w:t xml:space="preserve">în temeiul HG nr. </w:t>
      </w:r>
      <w:r w:rsidR="008666A6">
        <w:rPr>
          <w:rFonts w:asciiTheme="minorHAnsi" w:hAnsiTheme="minorHAnsi" w:cstheme="minorHAnsi"/>
          <w:sz w:val="22"/>
          <w:szCs w:val="22"/>
          <w:lang w:val="ro-RO"/>
        </w:rPr>
        <w:t>26</w:t>
      </w:r>
      <w:r w:rsidRPr="00B90568">
        <w:rPr>
          <w:rFonts w:asciiTheme="minorHAnsi" w:hAnsiTheme="minorHAnsi" w:cstheme="minorHAnsi"/>
          <w:sz w:val="22"/>
          <w:szCs w:val="22"/>
          <w:lang w:val="ro-RO"/>
        </w:rPr>
        <w:t>/201</w:t>
      </w:r>
      <w:r w:rsidR="008666A6">
        <w:rPr>
          <w:rFonts w:asciiTheme="minorHAnsi" w:hAnsiTheme="minorHAnsi" w:cstheme="minorHAnsi"/>
          <w:sz w:val="22"/>
          <w:szCs w:val="22"/>
          <w:lang w:val="ro-RO"/>
        </w:rPr>
        <w:t>7</w:t>
      </w:r>
      <w:r w:rsidRPr="00B90568">
        <w:rPr>
          <w:rFonts w:asciiTheme="minorHAnsi" w:hAnsiTheme="minorHAnsi" w:cstheme="minorHAnsi"/>
          <w:sz w:val="22"/>
          <w:szCs w:val="22"/>
          <w:lang w:val="ro-RO"/>
        </w:rPr>
        <w:t xml:space="preserve"> privind organizarea şi funcţionarea Ministerului Educaţiei și Cercetării Științifice, admiterea în ciclul de studii universitare de licenţă, de masterat şi de doctorat se face prin concurs. Potrivit principiului autonomiei universitare, reglementarea admiterii este de competenţa Senatului Universităţii. Admiterea se organizează numai în instituţiile de învăţământ superior care au în structură specializări acreditate şi specializări care au obţinut autorizaţia de funcţionare provizorie.  </w:t>
      </w:r>
    </w:p>
    <w:p w14:paraId="10A32F38" w14:textId="77777777" w:rsidR="00C033CD" w:rsidRDefault="00C033CD" w:rsidP="005E2B4E">
      <w:pPr>
        <w:ind w:right="-1"/>
        <w:contextualSpacing/>
      </w:pPr>
    </w:p>
    <w:p w14:paraId="5F57256C" w14:textId="77777777" w:rsidR="00C02C9D" w:rsidRDefault="00C02C9D" w:rsidP="005E2B4E">
      <w:pPr>
        <w:ind w:right="-1"/>
        <w:contextualSpacing/>
      </w:pPr>
    </w:p>
    <w:p w14:paraId="2D439546" w14:textId="77777777" w:rsidR="00C02C9D" w:rsidRPr="00B90568" w:rsidRDefault="00C02C9D" w:rsidP="005E2B4E">
      <w:pPr>
        <w:pStyle w:val="Heading41"/>
        <w:pBdr>
          <w:bottom w:val="dotted" w:sz="4" w:space="22" w:color="E7E7DF"/>
        </w:pBdr>
        <w:spacing w:before="0" w:after="0"/>
        <w:ind w:left="0" w:right="0" w:firstLine="360"/>
        <w:contextualSpacing/>
        <w:jc w:val="both"/>
        <w:rPr>
          <w:rFonts w:asciiTheme="minorHAnsi" w:hAnsiTheme="minorHAnsi" w:cstheme="minorHAnsi"/>
          <w:sz w:val="22"/>
          <w:szCs w:val="22"/>
          <w:lang w:val="ro-RO"/>
        </w:rPr>
      </w:pPr>
      <w:r w:rsidRPr="00B90568">
        <w:rPr>
          <w:rFonts w:asciiTheme="minorHAnsi" w:hAnsiTheme="minorHAnsi" w:cstheme="minorHAnsi"/>
          <w:noProof/>
          <w:lang w:val="en-US" w:eastAsia="en-US"/>
        </w:rPr>
        <mc:AlternateContent>
          <mc:Choice Requires="wps">
            <w:drawing>
              <wp:anchor distT="0" distB="0" distL="114300" distR="114300" simplePos="0" relativeHeight="251661312" behindDoc="0" locked="0" layoutInCell="1" allowOverlap="1" wp14:anchorId="75B8B453" wp14:editId="49EACF1C">
                <wp:simplePos x="0" y="0"/>
                <wp:positionH relativeFrom="column">
                  <wp:posOffset>-99695</wp:posOffset>
                </wp:positionH>
                <wp:positionV relativeFrom="paragraph">
                  <wp:posOffset>311785</wp:posOffset>
                </wp:positionV>
                <wp:extent cx="4038600" cy="762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6DE7E" id="Rectangle 3" o:spid="_x0000_s1026" style="position:absolute;margin-left:-7.85pt;margin-top:24.55pt;width:318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" stroked="f"/>
            </w:pict>
          </mc:Fallback>
        </mc:AlternateContent>
      </w:r>
      <w:r w:rsidRPr="00B90568">
        <w:rPr>
          <w:rFonts w:asciiTheme="minorHAnsi" w:hAnsiTheme="minorHAnsi" w:cstheme="minorHAnsi"/>
          <w:sz w:val="22"/>
          <w:szCs w:val="22"/>
          <w:lang w:val="ro-RO"/>
        </w:rPr>
        <w:t xml:space="preserve">A. CONDIŢII GENERALE PRIVIND ORGANIZAREA ADMITERII </w:t>
      </w:r>
    </w:p>
    <w:p w14:paraId="14C26DA2" w14:textId="77777777" w:rsidR="00C02C9D" w:rsidRPr="00B90568" w:rsidRDefault="00C02C9D" w:rsidP="005E2B4E">
      <w:pPr>
        <w:spacing w:line="240" w:lineRule="auto"/>
        <w:contextualSpacing/>
        <w:jc w:val="both"/>
        <w:rPr>
          <w:rFonts w:cstheme="minorHAnsi"/>
        </w:rPr>
      </w:pPr>
      <w:r w:rsidRPr="00B90568">
        <w:rPr>
          <w:rFonts w:cstheme="minorHAnsi"/>
        </w:rPr>
        <w:t xml:space="preserve">     </w:t>
      </w:r>
      <w:r w:rsidRPr="00B90568">
        <w:rPr>
          <w:rStyle w:val="Strong"/>
          <w:rFonts w:cstheme="minorHAnsi"/>
        </w:rPr>
        <w:t>1. Admiterea</w:t>
      </w:r>
      <w:r w:rsidRPr="00B90568">
        <w:rPr>
          <w:rFonts w:cstheme="minorHAnsi"/>
        </w:rPr>
        <w:t xml:space="preserve"> la Facultatea de Ştiinţe Politice, Administrative şi ale Comunicării </w:t>
      </w:r>
      <w:r w:rsidRPr="00B90568">
        <w:rPr>
          <w:rStyle w:val="Strong"/>
          <w:rFonts w:cstheme="minorHAnsi"/>
        </w:rPr>
        <w:t>se organizează</w:t>
      </w:r>
      <w:r w:rsidRPr="00B90568">
        <w:rPr>
          <w:rFonts w:cstheme="minorHAnsi"/>
        </w:rPr>
        <w:t xml:space="preserve"> astfel:</w:t>
      </w:r>
    </w:p>
    <w:p w14:paraId="01F4931B" w14:textId="77777777" w:rsidR="00C02C9D" w:rsidRPr="00B90568"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B90568">
        <w:rPr>
          <w:rFonts w:asciiTheme="minorHAnsi" w:hAnsiTheme="minorHAnsi" w:cstheme="minorHAnsi"/>
          <w:sz w:val="22"/>
          <w:szCs w:val="22"/>
          <w:lang w:val="ro-RO"/>
        </w:rPr>
        <w:t xml:space="preserve">a.  pe locuri subvenţionate de la bugetul de stat; </w:t>
      </w:r>
    </w:p>
    <w:p w14:paraId="1EBC2F94" w14:textId="77777777" w:rsidR="00C02C9D" w:rsidRPr="00B90568"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B90568">
        <w:rPr>
          <w:rFonts w:asciiTheme="minorHAnsi" w:hAnsiTheme="minorHAnsi" w:cstheme="minorHAnsi"/>
          <w:sz w:val="22"/>
          <w:szCs w:val="22"/>
          <w:lang w:val="ro-RO"/>
        </w:rPr>
        <w:t xml:space="preserve">b. pe locuri cu taxă (învăţământ cu frecvenţă, învăţământ la distanţă şi cu frecvenţă redusă). </w:t>
      </w:r>
    </w:p>
    <w:p w14:paraId="347A0029" w14:textId="77777777" w:rsidR="00C02C9D" w:rsidRPr="00B90568"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4764E2A3" w14:textId="540EBF90" w:rsidR="00C02C9D" w:rsidRPr="00B90568"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B90568">
        <w:rPr>
          <w:rFonts w:asciiTheme="minorHAnsi" w:hAnsiTheme="minorHAnsi" w:cstheme="minorHAnsi"/>
          <w:sz w:val="22"/>
          <w:szCs w:val="22"/>
          <w:lang w:val="ro-RO"/>
        </w:rPr>
        <w:t xml:space="preserve">Numărul de locuri finanţate de la bugetul de stat este stabilit prin ordin al ministrului. Pot candida pe locurile cu taxă candidaţii aflaţi sub linia de admitere pentru locurile finanţate prin granturi de studii, în ordinea descrescătoare a mediilor sau punctajelor, dar care satisfac cerinţa minimală de admitere </w:t>
      </w:r>
      <w:r w:rsidR="0004514B">
        <w:rPr>
          <w:rFonts w:asciiTheme="minorHAnsi" w:hAnsiTheme="minorHAnsi" w:cstheme="minorHAnsi"/>
          <w:sz w:val="22"/>
          <w:szCs w:val="22"/>
          <w:lang w:val="ro-RO"/>
        </w:rPr>
        <w:t>sau</w:t>
      </w:r>
      <w:r w:rsidRPr="00B90568">
        <w:rPr>
          <w:rFonts w:asciiTheme="minorHAnsi" w:hAnsiTheme="minorHAnsi" w:cstheme="minorHAnsi"/>
          <w:sz w:val="22"/>
          <w:szCs w:val="22"/>
          <w:lang w:val="ro-RO"/>
        </w:rPr>
        <w:t xml:space="preserve"> care pot fi admişi numai la această formă. Numărul total al</w:t>
      </w:r>
      <w:r w:rsidR="00CF6349" w:rsidRPr="00B90568">
        <w:rPr>
          <w:rFonts w:asciiTheme="minorHAnsi" w:hAnsiTheme="minorHAnsi" w:cstheme="minorHAnsi"/>
          <w:sz w:val="22"/>
          <w:szCs w:val="22"/>
          <w:lang w:val="ro-RO"/>
        </w:rPr>
        <w:t xml:space="preserve"> candidaţilor declaraţi admişi,</w:t>
      </w:r>
      <w:r w:rsidRPr="00B90568">
        <w:rPr>
          <w:rFonts w:asciiTheme="minorHAnsi" w:hAnsiTheme="minorHAnsi" w:cstheme="minorHAnsi"/>
          <w:sz w:val="22"/>
          <w:szCs w:val="22"/>
          <w:lang w:val="ro-RO"/>
        </w:rPr>
        <w:t xml:space="preserve"> la buget şi la taxă, nu poate depăşi capacitatea de şcolarizare alocată fiecărui domeniu sau fiecărei specializări</w:t>
      </w:r>
      <w:r w:rsidR="00CF6349" w:rsidRPr="00B90568">
        <w:rPr>
          <w:rFonts w:asciiTheme="minorHAnsi" w:hAnsiTheme="minorHAnsi" w:cstheme="minorHAnsi"/>
          <w:sz w:val="22"/>
          <w:szCs w:val="22"/>
          <w:lang w:val="ro-RO"/>
        </w:rPr>
        <w:t xml:space="preserve"> </w:t>
      </w:r>
      <w:r w:rsidRPr="00B90568">
        <w:rPr>
          <w:rFonts w:asciiTheme="minorHAnsi" w:hAnsiTheme="minorHAnsi" w:cstheme="minorHAnsi"/>
          <w:sz w:val="22"/>
          <w:szCs w:val="22"/>
          <w:lang w:val="ro-RO"/>
        </w:rPr>
        <w:t>/</w:t>
      </w:r>
      <w:r w:rsidR="00CF6349" w:rsidRPr="00B90568">
        <w:rPr>
          <w:rFonts w:asciiTheme="minorHAnsi" w:hAnsiTheme="minorHAnsi" w:cstheme="minorHAnsi"/>
          <w:sz w:val="22"/>
          <w:szCs w:val="22"/>
          <w:lang w:val="ro-RO"/>
        </w:rPr>
        <w:t xml:space="preserve"> fiecărui </w:t>
      </w:r>
      <w:r w:rsidRPr="00B90568">
        <w:rPr>
          <w:rFonts w:asciiTheme="minorHAnsi" w:hAnsiTheme="minorHAnsi" w:cstheme="minorHAnsi"/>
          <w:sz w:val="22"/>
          <w:szCs w:val="22"/>
          <w:lang w:val="ro-RO"/>
        </w:rPr>
        <w:t>program de studii.</w:t>
      </w:r>
    </w:p>
    <w:p w14:paraId="04575478" w14:textId="77777777" w:rsidR="00C02C9D" w:rsidRPr="00BD42EC" w:rsidRDefault="00C02C9D" w:rsidP="005E2B4E">
      <w:pPr>
        <w:pStyle w:val="Default"/>
        <w:widowControl/>
        <w:contextualSpacing/>
        <w:jc w:val="center"/>
        <w:rPr>
          <w:rFonts w:asciiTheme="minorHAnsi" w:hAnsiTheme="minorHAnsi" w:cstheme="minorHAnsi"/>
          <w:b/>
          <w:bCs/>
          <w:color w:val="00B050"/>
          <w:sz w:val="22"/>
          <w:szCs w:val="22"/>
        </w:rPr>
      </w:pPr>
    </w:p>
    <w:p w14:paraId="25503D7D" w14:textId="77777777" w:rsidR="00C02C9D" w:rsidRPr="00030F3F"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1253993D" w14:textId="781AA458" w:rsidR="00C02C9D" w:rsidRDefault="007526F5" w:rsidP="005E2B4E">
      <w:pPr>
        <w:pStyle w:val="NormalWeb2"/>
        <w:spacing w:before="0" w:after="0"/>
        <w:ind w:left="0" w:right="0" w:firstLine="360"/>
        <w:contextualSpacing/>
        <w:jc w:val="both"/>
        <w:rPr>
          <w:rFonts w:asciiTheme="minorHAnsi" w:hAnsiTheme="minorHAnsi" w:cstheme="minorHAnsi"/>
          <w:sz w:val="22"/>
          <w:szCs w:val="22"/>
          <w:lang w:val="ro-RO"/>
        </w:rPr>
      </w:pPr>
      <w:r w:rsidRPr="00B90568">
        <w:rPr>
          <w:rFonts w:asciiTheme="minorHAnsi" w:hAnsiTheme="minorHAnsi" w:cstheme="minorHAnsi"/>
          <w:sz w:val="22"/>
          <w:szCs w:val="22"/>
          <w:lang w:val="ro-RO"/>
        </w:rPr>
        <w:lastRenderedPageBreak/>
        <w:t>2</w:t>
      </w:r>
      <w:r w:rsidR="00C02C9D" w:rsidRPr="00B90568">
        <w:rPr>
          <w:rFonts w:asciiTheme="minorHAnsi" w:hAnsiTheme="minorHAnsi" w:cstheme="minorHAnsi"/>
          <w:sz w:val="22"/>
          <w:szCs w:val="22"/>
          <w:lang w:val="ro-RO"/>
        </w:rPr>
        <w:t xml:space="preserve">. </w:t>
      </w:r>
      <w:r w:rsidR="00D637A7" w:rsidRPr="00B90568">
        <w:rPr>
          <w:rFonts w:asciiTheme="minorHAnsi" w:hAnsiTheme="minorHAnsi" w:cstheme="minorHAnsi"/>
          <w:b/>
          <w:sz w:val="22"/>
          <w:szCs w:val="22"/>
          <w:lang w:val="ro-RO"/>
        </w:rPr>
        <w:t>C</w:t>
      </w:r>
      <w:r w:rsidR="00C02C9D" w:rsidRPr="00B90568">
        <w:rPr>
          <w:rFonts w:asciiTheme="minorHAnsi" w:hAnsiTheme="minorHAnsi" w:cstheme="minorHAnsi"/>
          <w:b/>
          <w:sz w:val="22"/>
          <w:szCs w:val="22"/>
          <w:lang w:val="ro-RO"/>
        </w:rPr>
        <w:t>andidaţi</w:t>
      </w:r>
      <w:r w:rsidR="00D637A7" w:rsidRPr="00B90568">
        <w:rPr>
          <w:rFonts w:asciiTheme="minorHAnsi" w:hAnsiTheme="minorHAnsi" w:cstheme="minorHAnsi"/>
          <w:b/>
          <w:sz w:val="22"/>
          <w:szCs w:val="22"/>
          <w:lang w:val="ro-RO"/>
        </w:rPr>
        <w:t>i</w:t>
      </w:r>
      <w:r w:rsidR="00C02C9D" w:rsidRPr="00B90568">
        <w:rPr>
          <w:rFonts w:asciiTheme="minorHAnsi" w:hAnsiTheme="minorHAnsi" w:cstheme="minorHAnsi"/>
          <w:b/>
          <w:sz w:val="22"/>
          <w:szCs w:val="22"/>
          <w:lang w:val="ro-RO"/>
        </w:rPr>
        <w:t xml:space="preserve">  din Republica  Moldova</w:t>
      </w:r>
      <w:r w:rsidR="00D637A7" w:rsidRPr="00B90568">
        <w:rPr>
          <w:rFonts w:asciiTheme="minorHAnsi" w:hAnsiTheme="minorHAnsi" w:cstheme="minorHAnsi"/>
          <w:b/>
          <w:sz w:val="22"/>
          <w:szCs w:val="22"/>
          <w:lang w:val="ro-RO"/>
        </w:rPr>
        <w:t xml:space="preserve"> </w:t>
      </w:r>
      <w:r w:rsidR="00C02C9D" w:rsidRPr="00B90568">
        <w:rPr>
          <w:rFonts w:asciiTheme="minorHAnsi" w:hAnsiTheme="minorHAnsi" w:cstheme="minorHAnsi"/>
          <w:sz w:val="22"/>
          <w:szCs w:val="22"/>
          <w:lang w:val="ro-RO"/>
        </w:rPr>
        <w:t>trebuie să facă dovada cetăţeniei moldoveneşti, în cazul în care candidează pe locuril</w:t>
      </w:r>
      <w:r w:rsidR="0004514B">
        <w:rPr>
          <w:rFonts w:asciiTheme="minorHAnsi" w:hAnsiTheme="minorHAnsi" w:cstheme="minorHAnsi"/>
          <w:sz w:val="22"/>
          <w:szCs w:val="22"/>
          <w:lang w:val="ro-RO"/>
        </w:rPr>
        <w:t xml:space="preserve">e special  alocate pentru </w:t>
      </w:r>
      <w:r w:rsidR="00C02C9D" w:rsidRPr="00B90568">
        <w:rPr>
          <w:rFonts w:asciiTheme="minorHAnsi" w:hAnsiTheme="minorHAnsi" w:cstheme="minorHAnsi"/>
          <w:sz w:val="22"/>
          <w:szCs w:val="22"/>
          <w:lang w:val="ro-RO"/>
        </w:rPr>
        <w:t xml:space="preserve">ei. În cazul dublei cetăţenii </w:t>
      </w:r>
      <w:r w:rsidR="00D637A7" w:rsidRPr="00B90568">
        <w:rPr>
          <w:rFonts w:asciiTheme="minorHAnsi" w:hAnsiTheme="minorHAnsi" w:cstheme="minorHAnsi"/>
          <w:sz w:val="22"/>
          <w:szCs w:val="22"/>
          <w:lang w:val="ro-RO"/>
        </w:rPr>
        <w:t>(</w:t>
      </w:r>
      <w:r w:rsidR="00C02C9D" w:rsidRPr="00B90568">
        <w:rPr>
          <w:rFonts w:asciiTheme="minorHAnsi" w:hAnsiTheme="minorHAnsi" w:cstheme="minorHAnsi"/>
          <w:sz w:val="22"/>
          <w:szCs w:val="22"/>
          <w:lang w:val="ro-RO"/>
        </w:rPr>
        <w:t>român</w:t>
      </w:r>
      <w:r w:rsidR="00D637A7" w:rsidRPr="00B90568">
        <w:rPr>
          <w:rFonts w:asciiTheme="minorHAnsi" w:hAnsiTheme="minorHAnsi" w:cstheme="minorHAnsi"/>
          <w:sz w:val="22"/>
          <w:szCs w:val="22"/>
          <w:lang w:val="ro-RO"/>
        </w:rPr>
        <w:t xml:space="preserve">ă și </w:t>
      </w:r>
      <w:r w:rsidR="00C02C9D" w:rsidRPr="00B90568">
        <w:rPr>
          <w:rFonts w:asciiTheme="minorHAnsi" w:hAnsiTheme="minorHAnsi" w:cstheme="minorHAnsi"/>
          <w:sz w:val="22"/>
          <w:szCs w:val="22"/>
          <w:lang w:val="ro-RO"/>
        </w:rPr>
        <w:t>moldovenească</w:t>
      </w:r>
      <w:r w:rsidR="00D637A7" w:rsidRPr="00B90568">
        <w:rPr>
          <w:rFonts w:asciiTheme="minorHAnsi" w:hAnsiTheme="minorHAnsi" w:cstheme="minorHAnsi"/>
          <w:sz w:val="22"/>
          <w:szCs w:val="22"/>
          <w:lang w:val="ro-RO"/>
        </w:rPr>
        <w:t>)</w:t>
      </w:r>
      <w:r w:rsidR="00C02C9D" w:rsidRPr="00B90568">
        <w:rPr>
          <w:rFonts w:asciiTheme="minorHAnsi" w:hAnsiTheme="minorHAnsi" w:cstheme="minorHAnsi"/>
          <w:sz w:val="22"/>
          <w:szCs w:val="22"/>
          <w:lang w:val="ro-RO"/>
        </w:rPr>
        <w:t xml:space="preserve">, candidaţii vor opta pentru una dintre cetăţeniile cu care vor să participe la concurs şi această opţiune nu poate fi schimbată pe parcursul admiterii din anul universitar respectiv. </w:t>
      </w:r>
    </w:p>
    <w:p w14:paraId="638BB4D3" w14:textId="77777777" w:rsidR="0000133A" w:rsidRDefault="0000133A" w:rsidP="005E2B4E">
      <w:pPr>
        <w:pStyle w:val="NormalWeb2"/>
        <w:spacing w:before="0" w:after="0"/>
        <w:ind w:left="0" w:right="0" w:firstLine="360"/>
        <w:contextualSpacing/>
        <w:jc w:val="both"/>
        <w:rPr>
          <w:rFonts w:asciiTheme="minorHAnsi" w:hAnsiTheme="minorHAnsi" w:cstheme="minorHAnsi"/>
          <w:sz w:val="22"/>
          <w:szCs w:val="22"/>
          <w:lang w:val="ro-RO"/>
        </w:rPr>
      </w:pPr>
    </w:p>
    <w:p w14:paraId="01A4F945" w14:textId="6BEB247C" w:rsidR="0000133A" w:rsidRPr="00B90568" w:rsidRDefault="0000133A" w:rsidP="005E2B4E">
      <w:pPr>
        <w:pStyle w:val="NormalWeb2"/>
        <w:spacing w:before="0" w:after="0"/>
        <w:ind w:left="0" w:right="0" w:firstLine="360"/>
        <w:contextualSpacing/>
        <w:jc w:val="both"/>
        <w:rPr>
          <w:rFonts w:asciiTheme="minorHAnsi" w:hAnsiTheme="minorHAnsi" w:cstheme="minorHAnsi"/>
          <w:sz w:val="22"/>
          <w:szCs w:val="22"/>
          <w:lang w:val="ro-RO"/>
        </w:rPr>
      </w:pPr>
      <w:r w:rsidRPr="0000133A">
        <w:rPr>
          <w:rFonts w:asciiTheme="minorHAnsi" w:hAnsiTheme="minorHAnsi" w:cstheme="minorHAnsi"/>
          <w:sz w:val="22"/>
          <w:szCs w:val="22"/>
          <w:lang w:val="ro-RO"/>
        </w:rPr>
        <w:t>3. Admiterea românilor de pretutindeni cât și a cetățenilor străini se va desfășura conform Metodologiilor de școlarizare în vigoare, publicate pe site-ul Universității „Babeș-Bolyai”.</w:t>
      </w:r>
    </w:p>
    <w:p w14:paraId="2C2A6ECF" w14:textId="77777777" w:rsidR="00C02C9D" w:rsidRPr="00B90568"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72E9D722" w14:textId="676299BB" w:rsidR="00C02C9D" w:rsidRPr="00B90568" w:rsidRDefault="0000133A" w:rsidP="005E2B4E">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4</w:t>
      </w:r>
      <w:r w:rsidR="00C02C9D" w:rsidRPr="00B90568">
        <w:rPr>
          <w:rFonts w:asciiTheme="minorHAnsi" w:hAnsiTheme="minorHAnsi" w:cstheme="minorHAnsi"/>
          <w:sz w:val="22"/>
          <w:szCs w:val="22"/>
          <w:lang w:val="ro-RO"/>
        </w:rPr>
        <w:t xml:space="preserve">. În cazul </w:t>
      </w:r>
      <w:r w:rsidR="00C02C9D" w:rsidRPr="00B90568">
        <w:rPr>
          <w:rFonts w:asciiTheme="minorHAnsi" w:hAnsiTheme="minorHAnsi" w:cstheme="minorHAnsi"/>
          <w:b/>
          <w:sz w:val="22"/>
          <w:szCs w:val="22"/>
          <w:lang w:val="ro-RO"/>
        </w:rPr>
        <w:t>candidaţilor de etnie romă</w:t>
      </w:r>
      <w:r w:rsidR="00C02C9D" w:rsidRPr="00B90568">
        <w:rPr>
          <w:rFonts w:asciiTheme="minorHAnsi" w:hAnsiTheme="minorHAnsi" w:cstheme="minorHAnsi"/>
          <w:sz w:val="22"/>
          <w:szCs w:val="22"/>
          <w:lang w:val="ro-RO"/>
        </w:rPr>
        <w:t xml:space="preserve">, </w:t>
      </w:r>
      <w:r w:rsidR="00CD6BF3" w:rsidRPr="00B90568">
        <w:rPr>
          <w:rFonts w:asciiTheme="minorHAnsi" w:hAnsiTheme="minorHAnsi" w:cstheme="minorHAnsi"/>
          <w:sz w:val="22"/>
          <w:szCs w:val="22"/>
          <w:lang w:val="ro-RO"/>
        </w:rPr>
        <w:t>distribuirea locurilor bugetate</w:t>
      </w:r>
      <w:r w:rsidR="00C02C9D" w:rsidRPr="00B90568">
        <w:rPr>
          <w:rFonts w:asciiTheme="minorHAnsi" w:hAnsiTheme="minorHAnsi" w:cstheme="minorHAnsi"/>
          <w:sz w:val="22"/>
          <w:szCs w:val="22"/>
          <w:lang w:val="ro-RO"/>
        </w:rPr>
        <w:t xml:space="preserve"> se va face</w:t>
      </w:r>
      <w:r w:rsidR="008666A6">
        <w:rPr>
          <w:rFonts w:asciiTheme="minorHAnsi" w:hAnsiTheme="minorHAnsi" w:cstheme="minorHAnsi"/>
          <w:sz w:val="22"/>
          <w:szCs w:val="22"/>
          <w:lang w:val="ro-RO"/>
        </w:rPr>
        <w:t xml:space="preserve"> conform dispoziţiilor M.E.N. </w:t>
      </w:r>
      <w:r w:rsidR="00C02C9D" w:rsidRPr="00B90568">
        <w:rPr>
          <w:rFonts w:asciiTheme="minorHAnsi" w:hAnsiTheme="minorHAnsi" w:cstheme="minorHAnsi"/>
          <w:sz w:val="22"/>
          <w:szCs w:val="22"/>
          <w:lang w:val="ro-RO"/>
        </w:rPr>
        <w:t>e asemenea, actele suplim</w:t>
      </w:r>
      <w:r w:rsidR="0004514B">
        <w:rPr>
          <w:rFonts w:asciiTheme="minorHAnsi" w:hAnsiTheme="minorHAnsi" w:cstheme="minorHAnsi"/>
          <w:sz w:val="22"/>
          <w:szCs w:val="22"/>
          <w:lang w:val="ro-RO"/>
        </w:rPr>
        <w:t>entare necesare ocupării acestor</w:t>
      </w:r>
      <w:r w:rsidR="00C02C9D" w:rsidRPr="00B90568">
        <w:rPr>
          <w:rFonts w:asciiTheme="minorHAnsi" w:hAnsiTheme="minorHAnsi" w:cstheme="minorHAnsi"/>
          <w:sz w:val="22"/>
          <w:szCs w:val="22"/>
          <w:lang w:val="ro-RO"/>
        </w:rPr>
        <w:t xml:space="preserve"> loc</w:t>
      </w:r>
      <w:r w:rsidR="0004514B">
        <w:rPr>
          <w:rFonts w:asciiTheme="minorHAnsi" w:hAnsiTheme="minorHAnsi" w:cstheme="minorHAnsi"/>
          <w:sz w:val="22"/>
          <w:szCs w:val="22"/>
          <w:lang w:val="ro-RO"/>
        </w:rPr>
        <w:t>uri</w:t>
      </w:r>
      <w:r w:rsidR="00C02C9D" w:rsidRPr="00B90568">
        <w:rPr>
          <w:rFonts w:asciiTheme="minorHAnsi" w:hAnsiTheme="minorHAnsi" w:cstheme="minorHAnsi"/>
          <w:sz w:val="22"/>
          <w:szCs w:val="22"/>
          <w:lang w:val="ro-RO"/>
        </w:rPr>
        <w:t xml:space="preserve"> bugetat</w:t>
      </w:r>
      <w:r w:rsidR="0004514B">
        <w:rPr>
          <w:rFonts w:asciiTheme="minorHAnsi" w:hAnsiTheme="minorHAnsi" w:cstheme="minorHAnsi"/>
          <w:sz w:val="22"/>
          <w:szCs w:val="22"/>
          <w:lang w:val="ro-RO"/>
        </w:rPr>
        <w:t>e</w:t>
      </w:r>
      <w:r w:rsidR="00C02C9D" w:rsidRPr="00B90568">
        <w:rPr>
          <w:rFonts w:asciiTheme="minorHAnsi" w:hAnsiTheme="minorHAnsi" w:cstheme="minorHAnsi"/>
          <w:sz w:val="22"/>
          <w:szCs w:val="22"/>
          <w:lang w:val="ro-RO"/>
        </w:rPr>
        <w:t xml:space="preserve"> vor fi cele stabilit</w:t>
      </w:r>
      <w:r w:rsidR="008666A6">
        <w:rPr>
          <w:rFonts w:asciiTheme="minorHAnsi" w:hAnsiTheme="minorHAnsi" w:cstheme="minorHAnsi"/>
          <w:sz w:val="22"/>
          <w:szCs w:val="22"/>
          <w:lang w:val="ro-RO"/>
        </w:rPr>
        <w:t>e tot prin dispoziţie M.E.N.</w:t>
      </w:r>
      <w:r w:rsidR="008666A6" w:rsidRPr="00B90568">
        <w:rPr>
          <w:rFonts w:asciiTheme="minorHAnsi" w:hAnsiTheme="minorHAnsi" w:cstheme="minorHAnsi"/>
          <w:sz w:val="22"/>
          <w:szCs w:val="22"/>
          <w:lang w:val="ro-RO"/>
        </w:rPr>
        <w:t xml:space="preserve"> </w:t>
      </w:r>
      <w:r w:rsidR="008666A6">
        <w:rPr>
          <w:rFonts w:asciiTheme="minorHAnsi" w:hAnsiTheme="minorHAnsi" w:cstheme="minorHAnsi"/>
          <w:sz w:val="22"/>
          <w:szCs w:val="22"/>
          <w:lang w:val="ro-RO"/>
        </w:rPr>
        <w:t>c</w:t>
      </w:r>
      <w:r w:rsidR="00C02C9D" w:rsidRPr="00B90568">
        <w:rPr>
          <w:rFonts w:asciiTheme="minorHAnsi" w:hAnsiTheme="minorHAnsi" w:cstheme="minorHAnsi"/>
          <w:sz w:val="22"/>
          <w:szCs w:val="22"/>
          <w:lang w:val="ro-RO"/>
        </w:rPr>
        <w:t xml:space="preserve">andidaţii care optează pentru locurile rezervate etniei rome vor prezenta la înscriere o recomandare eliberată de către o organizaţie legală a romilor (semnată şi ştampilată), care atestă apartenenţa lor la această etnie. Locurile rezervate se vor aloca facultăţilor de către Rectorat conform solicitării candidaţilor la înscriere. </w:t>
      </w:r>
      <w:r w:rsidR="00C02C9D" w:rsidRPr="00B90568">
        <w:rPr>
          <w:rFonts w:asciiTheme="minorHAnsi" w:hAnsiTheme="minorHAnsi" w:cstheme="minorHAnsi"/>
          <w:sz w:val="22"/>
          <w:szCs w:val="22"/>
        </w:rPr>
        <w:t>Și în cazul lor</w:t>
      </w:r>
      <w:r w:rsidR="00394FA9" w:rsidRPr="00B90568">
        <w:rPr>
          <w:rFonts w:asciiTheme="minorHAnsi" w:hAnsiTheme="minorHAnsi" w:cstheme="minorHAnsi"/>
          <w:sz w:val="22"/>
          <w:szCs w:val="22"/>
        </w:rPr>
        <w:t xml:space="preserve"> se aplică reglementările art. 7,</w:t>
      </w:r>
      <w:r w:rsidR="00C02C9D" w:rsidRPr="00B90568">
        <w:rPr>
          <w:rFonts w:asciiTheme="minorHAnsi" w:hAnsiTheme="minorHAnsi" w:cstheme="minorHAnsi"/>
          <w:sz w:val="22"/>
          <w:szCs w:val="22"/>
        </w:rPr>
        <w:t xml:space="preserve"> conform căruia aceștia pot beneficia de finanțare de la bugetul de stat pentru anul I o singură dată. Dacă au mai fost admiși în anul I și au fost exmatriculați pot să beneficieze prin concursul de admitere numai de un loc cu taxă.</w:t>
      </w:r>
    </w:p>
    <w:p w14:paraId="0FEF2EB0" w14:textId="77777777" w:rsidR="00C02C9D" w:rsidRPr="00B90568"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65DEC8D0" w14:textId="403C6D37" w:rsidR="00C02C9D" w:rsidRPr="00B90568" w:rsidRDefault="0000133A" w:rsidP="005E2B4E">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5</w:t>
      </w:r>
      <w:r w:rsidR="00C02C9D" w:rsidRPr="00B90568">
        <w:rPr>
          <w:rFonts w:asciiTheme="minorHAnsi" w:hAnsiTheme="minorHAnsi" w:cstheme="minorHAnsi"/>
          <w:sz w:val="22"/>
          <w:szCs w:val="22"/>
          <w:lang w:val="ro-RO"/>
        </w:rPr>
        <w:t xml:space="preserve">. Admiterea pentru nivelul licenţă se organizează pe domeniile de studii stabilite în Hotărârea de Guvern </w:t>
      </w:r>
      <w:r w:rsidR="008666A6">
        <w:rPr>
          <w:rFonts w:asciiTheme="minorHAnsi" w:hAnsiTheme="minorHAnsi" w:cstheme="minorHAnsi"/>
          <w:sz w:val="22"/>
          <w:szCs w:val="22"/>
          <w:lang w:val="ro-RO"/>
        </w:rPr>
        <w:t>aferentă anului universitar în cauză.</w:t>
      </w:r>
      <w:r w:rsidR="00C02C9D" w:rsidRPr="00B90568">
        <w:rPr>
          <w:rFonts w:asciiTheme="minorHAnsi" w:hAnsiTheme="minorHAnsi" w:cstheme="minorHAnsi"/>
          <w:sz w:val="22"/>
          <w:szCs w:val="22"/>
          <w:lang w:val="ro-RO"/>
        </w:rPr>
        <w:t xml:space="preserve"> </w:t>
      </w:r>
    </w:p>
    <w:p w14:paraId="2ECABA37" w14:textId="77777777" w:rsidR="00C02C9D" w:rsidRPr="00030F3F"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3256A3FA" w14:textId="72A5D466" w:rsidR="00C02C9D" w:rsidRPr="00427F4E" w:rsidRDefault="0000133A" w:rsidP="005E2B4E">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6</w:t>
      </w:r>
      <w:r w:rsidR="00C02C9D" w:rsidRPr="00427F4E">
        <w:rPr>
          <w:rFonts w:asciiTheme="minorHAnsi" w:hAnsiTheme="minorHAnsi" w:cstheme="minorHAnsi"/>
          <w:sz w:val="22"/>
          <w:szCs w:val="22"/>
          <w:lang w:val="ro-RO"/>
        </w:rPr>
        <w:t xml:space="preserve">. </w:t>
      </w:r>
      <w:r w:rsidR="00C02C9D" w:rsidRPr="00427F4E">
        <w:rPr>
          <w:rFonts w:asciiTheme="minorHAnsi" w:hAnsiTheme="minorHAnsi" w:cstheme="minorHAnsi"/>
          <w:b/>
          <w:sz w:val="22"/>
          <w:szCs w:val="22"/>
          <w:lang w:val="ro-RO"/>
        </w:rPr>
        <w:t xml:space="preserve">Candidaţii </w:t>
      </w:r>
      <w:r w:rsidR="00C02C9D" w:rsidRPr="00427F4E">
        <w:rPr>
          <w:rFonts w:asciiTheme="minorHAnsi" w:hAnsiTheme="minorHAnsi" w:cstheme="minorHAnsi"/>
          <w:sz w:val="22"/>
          <w:szCs w:val="22"/>
          <w:lang w:val="ro-RO"/>
        </w:rPr>
        <w:t xml:space="preserve">la concursul de admitere în învăţământul universitar, la studii universitare de licenţă, pot fi absolvenţi de liceu cu diplomă de bacalaureat (sau echivalentă cu aceasta), precum şi studenţi sau absolvenţi ai diverselor instituţii de învăţământ superior, cetăţeni ai României. Nu </w:t>
      </w:r>
      <w:r w:rsidR="00394FA9" w:rsidRPr="00427F4E">
        <w:rPr>
          <w:rFonts w:asciiTheme="minorHAnsi" w:hAnsiTheme="minorHAnsi" w:cstheme="minorHAnsi"/>
          <w:sz w:val="22"/>
          <w:szCs w:val="22"/>
          <w:lang w:val="ro-RO"/>
        </w:rPr>
        <w:t>constituie</w:t>
      </w:r>
      <w:r w:rsidR="00C02C9D" w:rsidRPr="00427F4E">
        <w:rPr>
          <w:rFonts w:asciiTheme="minorHAnsi" w:hAnsiTheme="minorHAnsi" w:cstheme="minorHAnsi"/>
          <w:sz w:val="22"/>
          <w:szCs w:val="22"/>
          <w:lang w:val="ro-RO"/>
        </w:rPr>
        <w:t xml:space="preserve"> criterii de selecţie a candidaţilor: vârsta, sexul, etnia, limba maternă, religia, rasa, apartenenţa politică, apartenenţa la organizaţii legal constituite (ori a căror activitate nu încalcă legile statului român) sau bolile cronice care nu prezintă risc pentru colectivitate.</w:t>
      </w:r>
    </w:p>
    <w:p w14:paraId="40DD790C"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0B79A94A" w14:textId="79466F1D" w:rsidR="00C02C9D" w:rsidRPr="00427F4E" w:rsidRDefault="0000133A" w:rsidP="005E2B4E">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7</w:t>
      </w:r>
      <w:r w:rsidR="00C02C9D" w:rsidRPr="00427F4E">
        <w:rPr>
          <w:rFonts w:asciiTheme="minorHAnsi" w:hAnsiTheme="minorHAnsi" w:cstheme="minorHAnsi"/>
          <w:sz w:val="22"/>
          <w:szCs w:val="22"/>
          <w:lang w:val="ro-RO"/>
        </w:rPr>
        <w:t xml:space="preserve">. La admiterea în ciclul de studii universitare de licență pot participa absolvenții de liceu cu diplomă de bacalaureat sau diplomă echivalentă, precum și </w:t>
      </w:r>
      <w:r w:rsidR="00DD4E24" w:rsidRPr="00427F4E">
        <w:rPr>
          <w:rFonts w:asciiTheme="minorHAnsi" w:hAnsiTheme="minorHAnsi" w:cstheme="minorHAnsi"/>
          <w:b/>
          <w:sz w:val="22"/>
          <w:szCs w:val="22"/>
          <w:lang w:val="ro-RO"/>
        </w:rPr>
        <w:t>absolvenții studiilor efectuate în străinătate</w:t>
      </w:r>
      <w:r w:rsidR="00DD4E24" w:rsidRPr="00427F4E">
        <w:rPr>
          <w:rFonts w:asciiTheme="minorHAnsi" w:hAnsiTheme="minorHAnsi" w:cstheme="minorHAnsi"/>
          <w:sz w:val="22"/>
          <w:szCs w:val="22"/>
          <w:lang w:val="ro-RO"/>
        </w:rPr>
        <w:t xml:space="preserve"> și recunoscute de către direcțiile abilitate. </w:t>
      </w:r>
      <w:r w:rsidR="00C02C9D" w:rsidRPr="00427F4E">
        <w:rPr>
          <w:rFonts w:asciiTheme="minorHAnsi" w:hAnsiTheme="minorHAnsi" w:cstheme="minorHAnsi"/>
          <w:sz w:val="22"/>
          <w:szCs w:val="22"/>
          <w:lang w:val="ro-RO"/>
        </w:rPr>
        <w:t>Cetățenii statelor membre ale Uniunii Europene, ai statelor aparținân</w:t>
      </w:r>
      <w:r w:rsidR="00B26905">
        <w:rPr>
          <w:rFonts w:asciiTheme="minorHAnsi" w:hAnsiTheme="minorHAnsi" w:cstheme="minorHAnsi"/>
          <w:sz w:val="22"/>
          <w:szCs w:val="22"/>
          <w:lang w:val="ro-RO"/>
        </w:rPr>
        <w:t>d</w:t>
      </w:r>
      <w:r w:rsidR="00C02C9D" w:rsidRPr="00427F4E">
        <w:rPr>
          <w:rFonts w:asciiTheme="minorHAnsi" w:hAnsiTheme="minorHAnsi" w:cstheme="minorHAnsi"/>
          <w:sz w:val="22"/>
          <w:szCs w:val="22"/>
          <w:lang w:val="ro-RO"/>
        </w:rPr>
        <w:t xml:space="preserve"> Spațiului Economic European și ai Confederației Elvețiene pot participa la concursul de admitere în aceleași condiții prevăzute de lege pentru cetățenii români, inclusiv în ceea ce privește taxele de școlarizare. </w:t>
      </w:r>
    </w:p>
    <w:p w14:paraId="55602CE3"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pacing w:val="-2"/>
          <w:sz w:val="22"/>
          <w:szCs w:val="22"/>
          <w:lang w:val="ro-RO"/>
        </w:rPr>
      </w:pPr>
    </w:p>
    <w:p w14:paraId="65A6D25C" w14:textId="18C11C66" w:rsidR="00C02C9D" w:rsidRPr="00427F4E" w:rsidRDefault="0000133A" w:rsidP="005E2B4E">
      <w:pPr>
        <w:pStyle w:val="NormalWeb2"/>
        <w:spacing w:before="0" w:after="0"/>
        <w:ind w:left="0" w:right="0" w:firstLine="360"/>
        <w:contextualSpacing/>
        <w:jc w:val="both"/>
        <w:rPr>
          <w:rFonts w:asciiTheme="minorHAnsi" w:hAnsiTheme="minorHAnsi" w:cstheme="minorHAnsi"/>
          <w:sz w:val="22"/>
          <w:szCs w:val="22"/>
          <w:lang w:val="ro-RO"/>
        </w:rPr>
      </w:pPr>
      <w:r>
        <w:rPr>
          <w:rFonts w:asciiTheme="minorHAnsi" w:hAnsiTheme="minorHAnsi" w:cstheme="minorHAnsi"/>
          <w:spacing w:val="-2"/>
          <w:sz w:val="22"/>
          <w:szCs w:val="22"/>
          <w:lang w:val="ro-RO"/>
        </w:rPr>
        <w:t>8</w:t>
      </w:r>
      <w:r w:rsidR="00C02C9D" w:rsidRPr="00427F4E">
        <w:rPr>
          <w:rFonts w:asciiTheme="minorHAnsi" w:hAnsiTheme="minorHAnsi" w:cstheme="minorHAnsi"/>
          <w:spacing w:val="-2"/>
          <w:sz w:val="22"/>
          <w:szCs w:val="22"/>
          <w:lang w:val="ro-RO"/>
        </w:rPr>
        <w:t xml:space="preserve">. Un candidat poate participa concomitent la admitere la mai multe domenii / programe de studii / specializări din Universitatea Babeş-Bolyai sau din alte instituţii de învăţământ superior, în condiţiile stabilite de Senatele acestora, dar poate fi admis la o singură specializare / un singur program de studii pe locuri finanţate de la bugetul de stat, conform prezentului Regulament. </w:t>
      </w:r>
      <w:r w:rsidR="00C02C9D" w:rsidRPr="00427F4E">
        <w:rPr>
          <w:rFonts w:asciiTheme="minorHAnsi" w:hAnsiTheme="minorHAnsi" w:cstheme="minorHAnsi"/>
          <w:b/>
          <w:spacing w:val="-2"/>
          <w:sz w:val="22"/>
          <w:szCs w:val="22"/>
          <w:lang w:val="ro-RO"/>
        </w:rPr>
        <w:t xml:space="preserve">Candidatul poate fi admis la cel mult două programe de studii concomitent. </w:t>
      </w:r>
      <w:r w:rsidR="00144CC8" w:rsidRPr="00427F4E">
        <w:rPr>
          <w:rFonts w:asciiTheme="minorHAnsi" w:hAnsiTheme="minorHAnsi" w:cstheme="minorHAnsi"/>
          <w:b/>
          <w:spacing w:val="-2"/>
          <w:sz w:val="22"/>
          <w:szCs w:val="22"/>
          <w:lang w:val="ro-RO"/>
        </w:rPr>
        <w:t>El trebuie să opteze pentru</w:t>
      </w:r>
      <w:r w:rsidR="00C02C9D" w:rsidRPr="00427F4E">
        <w:rPr>
          <w:rFonts w:asciiTheme="minorHAnsi" w:hAnsiTheme="minorHAnsi" w:cstheme="minorHAnsi"/>
          <w:b/>
          <w:spacing w:val="-2"/>
          <w:sz w:val="22"/>
          <w:szCs w:val="22"/>
          <w:lang w:val="ro-RO"/>
        </w:rPr>
        <w:t xml:space="preserve"> specializare</w:t>
      </w:r>
      <w:r w:rsidR="00144CC8" w:rsidRPr="00427F4E">
        <w:rPr>
          <w:rFonts w:asciiTheme="minorHAnsi" w:hAnsiTheme="minorHAnsi" w:cstheme="minorHAnsi"/>
          <w:b/>
          <w:spacing w:val="-2"/>
          <w:sz w:val="22"/>
          <w:szCs w:val="22"/>
          <w:lang w:val="ro-RO"/>
        </w:rPr>
        <w:t>a</w:t>
      </w:r>
      <w:r w:rsidR="00C02C9D" w:rsidRPr="00427F4E">
        <w:rPr>
          <w:rFonts w:asciiTheme="minorHAnsi" w:hAnsiTheme="minorHAnsi" w:cstheme="minorHAnsi"/>
          <w:b/>
          <w:spacing w:val="-2"/>
          <w:sz w:val="22"/>
          <w:szCs w:val="22"/>
          <w:lang w:val="ro-RO"/>
        </w:rPr>
        <w:t xml:space="preserve"> / program</w:t>
      </w:r>
      <w:r w:rsidR="00144CC8" w:rsidRPr="00427F4E">
        <w:rPr>
          <w:rFonts w:asciiTheme="minorHAnsi" w:hAnsiTheme="minorHAnsi" w:cstheme="minorHAnsi"/>
          <w:b/>
          <w:spacing w:val="-2"/>
          <w:sz w:val="22"/>
          <w:szCs w:val="22"/>
          <w:lang w:val="ro-RO"/>
        </w:rPr>
        <w:t>ul</w:t>
      </w:r>
      <w:r w:rsidR="00C02C9D" w:rsidRPr="00427F4E">
        <w:rPr>
          <w:rFonts w:asciiTheme="minorHAnsi" w:hAnsiTheme="minorHAnsi" w:cstheme="minorHAnsi"/>
          <w:b/>
          <w:spacing w:val="-2"/>
          <w:sz w:val="22"/>
          <w:szCs w:val="22"/>
          <w:lang w:val="ro-RO"/>
        </w:rPr>
        <w:t xml:space="preserve"> de studii la care doreşte să fie finanţat de la bugetul de stat,</w:t>
      </w:r>
      <w:r w:rsidR="00C02C9D" w:rsidRPr="00427F4E">
        <w:rPr>
          <w:rFonts w:asciiTheme="minorHAnsi" w:hAnsiTheme="minorHAnsi" w:cstheme="minorHAnsi"/>
          <w:spacing w:val="-2"/>
          <w:sz w:val="22"/>
          <w:szCs w:val="22"/>
          <w:lang w:val="ro-RO"/>
        </w:rPr>
        <w:t xml:space="preserve"> prin </w:t>
      </w:r>
      <w:r w:rsidR="00132A21" w:rsidRPr="00427F4E">
        <w:rPr>
          <w:rFonts w:asciiTheme="minorHAnsi" w:hAnsiTheme="minorHAnsi" w:cstheme="minorHAnsi"/>
          <w:spacing w:val="-2"/>
          <w:sz w:val="22"/>
          <w:szCs w:val="22"/>
          <w:lang w:val="ro-RO"/>
        </w:rPr>
        <w:t>depunere</w:t>
      </w:r>
      <w:r w:rsidR="00C02C9D" w:rsidRPr="00427F4E">
        <w:rPr>
          <w:rFonts w:asciiTheme="minorHAnsi" w:hAnsiTheme="minorHAnsi" w:cstheme="minorHAnsi"/>
          <w:spacing w:val="-2"/>
          <w:sz w:val="22"/>
          <w:szCs w:val="22"/>
          <w:lang w:val="ro-RO"/>
        </w:rPr>
        <w:t>a dosarului cu actele în original</w:t>
      </w:r>
      <w:r w:rsidR="00132A21" w:rsidRPr="00427F4E">
        <w:rPr>
          <w:rFonts w:asciiTheme="minorHAnsi" w:hAnsiTheme="minorHAnsi" w:cstheme="minorHAnsi"/>
          <w:spacing w:val="-2"/>
          <w:sz w:val="22"/>
          <w:szCs w:val="22"/>
          <w:lang w:val="ro-RO"/>
        </w:rPr>
        <w:t>, la confirmarea locului</w:t>
      </w:r>
      <w:r w:rsidR="00C02C9D" w:rsidRPr="00427F4E">
        <w:rPr>
          <w:rFonts w:asciiTheme="minorHAnsi" w:hAnsiTheme="minorHAnsi" w:cstheme="minorHAnsi"/>
          <w:spacing w:val="-2"/>
          <w:sz w:val="22"/>
          <w:szCs w:val="22"/>
          <w:lang w:val="ro-RO"/>
        </w:rPr>
        <w:t xml:space="preserve">. Excepţie fac olimpicii internaţionali, care pot beneficia de două specializări / programe finanţate de la bugetul de stat. Reduceri de taxă de şcolarizare în cazul studiilor concomitente la Universitatea Babeş-Bolyai sunt reglementate de regulamente speciale aprobate de Senat. Termenul limită de depunere a actelor în original la Facultatea de Ştiinţe Politice, Administrative şi ale Comunicării este </w:t>
      </w:r>
      <w:r w:rsidR="00132A21" w:rsidRPr="00427F4E">
        <w:rPr>
          <w:rFonts w:asciiTheme="minorHAnsi" w:hAnsiTheme="minorHAnsi" w:cstheme="minorHAnsi"/>
          <w:spacing w:val="-2"/>
          <w:sz w:val="22"/>
          <w:szCs w:val="22"/>
          <w:lang w:val="ro-RO"/>
        </w:rPr>
        <w:t>menționat în secțiunea „Calendarul admiterii” a prezentului Regulament</w:t>
      </w:r>
      <w:r w:rsidR="008666A6">
        <w:rPr>
          <w:rFonts w:asciiTheme="minorHAnsi" w:hAnsiTheme="minorHAnsi" w:cstheme="minorHAnsi"/>
          <w:spacing w:val="-2"/>
          <w:sz w:val="22"/>
          <w:szCs w:val="22"/>
          <w:lang w:val="ro-RO"/>
        </w:rPr>
        <w:t>, respectiv la confirmarea locului.</w:t>
      </w:r>
    </w:p>
    <w:p w14:paraId="4BE101B7" w14:textId="77777777" w:rsidR="00C02C9D" w:rsidRPr="00427F4E" w:rsidRDefault="00C02C9D" w:rsidP="005E2B4E">
      <w:pPr>
        <w:pStyle w:val="NormalWeb2"/>
        <w:spacing w:after="0"/>
        <w:ind w:firstLine="360"/>
        <w:contextualSpacing/>
        <w:jc w:val="both"/>
        <w:rPr>
          <w:rFonts w:asciiTheme="minorHAnsi" w:hAnsiTheme="minorHAnsi" w:cstheme="minorHAnsi"/>
          <w:sz w:val="22"/>
          <w:szCs w:val="22"/>
          <w:lang w:val="ro-RO"/>
        </w:rPr>
      </w:pPr>
    </w:p>
    <w:p w14:paraId="120BB1B5" w14:textId="029F8854" w:rsidR="00502367" w:rsidRPr="00427F4E" w:rsidRDefault="0000133A" w:rsidP="005E2B4E">
      <w:pPr>
        <w:pStyle w:val="NormalWeb2"/>
        <w:spacing w:after="0"/>
        <w:ind w:firstLine="360"/>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9</w:t>
      </w:r>
      <w:r w:rsidR="00C02C9D" w:rsidRPr="00427F4E">
        <w:rPr>
          <w:rFonts w:asciiTheme="minorHAnsi" w:hAnsiTheme="minorHAnsi" w:cstheme="minorHAnsi"/>
          <w:sz w:val="22"/>
          <w:szCs w:val="22"/>
          <w:lang w:val="ro-RO"/>
        </w:rPr>
        <w:t xml:space="preserve">. Studenţii instituţiilor de învăţământ superior de stat, înmatriculaţi în anii precedenţi pe locuri finanţate de la bugetul de stat, care decid să facă şi o a doua specializare şi sunt declaraţi admişi la această nouă specializare, pot beneficia de subvenţia de la bugetul de stat numai pe durata normală de studiu </w:t>
      </w:r>
      <w:r w:rsidR="00C02C9D" w:rsidRPr="00427F4E">
        <w:rPr>
          <w:rFonts w:asciiTheme="minorHAnsi" w:hAnsiTheme="minorHAnsi" w:cstheme="minorHAnsi"/>
          <w:sz w:val="22"/>
          <w:szCs w:val="22"/>
          <w:lang w:val="ro-RO"/>
        </w:rPr>
        <w:lastRenderedPageBreak/>
        <w:t>(scăzând din durata de studiu a noii specializări anii de studiu cu subvenţionare de la buget la specializarea iniţială). Dacă prima specializare este parcursă cu ac</w:t>
      </w:r>
      <w:r w:rsidR="001122E5" w:rsidRPr="00427F4E">
        <w:rPr>
          <w:rFonts w:asciiTheme="minorHAnsi" w:hAnsiTheme="minorHAnsi" w:cstheme="minorHAnsi"/>
          <w:sz w:val="22"/>
          <w:szCs w:val="22"/>
          <w:lang w:val="ro-RO"/>
        </w:rPr>
        <w:t>hitarea taxei de studiu, cea de-</w:t>
      </w:r>
      <w:r w:rsidR="00C02C9D" w:rsidRPr="00427F4E">
        <w:rPr>
          <w:rFonts w:asciiTheme="minorHAnsi" w:hAnsiTheme="minorHAnsi" w:cstheme="minorHAnsi"/>
          <w:sz w:val="22"/>
          <w:szCs w:val="22"/>
          <w:lang w:val="ro-RO"/>
        </w:rPr>
        <w:t xml:space="preserve">a doua specializare poate fi efectuată cu finanţare de la bugetul de stat, în urma reuşitei la concursul de admitere pe loc bugetat. </w:t>
      </w:r>
    </w:p>
    <w:p w14:paraId="65AD39A1" w14:textId="77777777" w:rsidR="00C02C9D" w:rsidRPr="00427F4E" w:rsidRDefault="00C02C9D" w:rsidP="005E2B4E">
      <w:pPr>
        <w:pStyle w:val="NormalWeb2"/>
        <w:spacing w:after="0"/>
        <w:ind w:firstLine="360"/>
        <w:contextualSpacing/>
        <w:jc w:val="both"/>
        <w:rPr>
          <w:rFonts w:asciiTheme="minorHAnsi" w:hAnsiTheme="minorHAnsi" w:cstheme="minorHAnsi"/>
          <w:sz w:val="22"/>
          <w:szCs w:val="22"/>
          <w:lang w:val="ro-RO"/>
        </w:rPr>
      </w:pPr>
      <w:r w:rsidRPr="00427F4E">
        <w:rPr>
          <w:rFonts w:asciiTheme="minorHAnsi" w:hAnsiTheme="minorHAnsi" w:cstheme="minorHAnsi"/>
          <w:sz w:val="22"/>
          <w:szCs w:val="22"/>
          <w:lang w:val="ro-RO"/>
        </w:rPr>
        <w:t xml:space="preserve">Aceeaşi reglementare se aplică și studenţilor din anul I. În cazul în care aceștia au fost exmatriculaţi ori s-au retras de la studii de pe loc bugetat, pentru a deveni studenți, trebuie să susțină concurs de admitere. </w:t>
      </w:r>
    </w:p>
    <w:p w14:paraId="4188BD44" w14:textId="77777777" w:rsidR="00C02C9D" w:rsidRPr="00427F4E" w:rsidRDefault="00C02C9D" w:rsidP="005E2B4E">
      <w:pPr>
        <w:pStyle w:val="NormalWeb2"/>
        <w:spacing w:after="0"/>
        <w:ind w:firstLine="360"/>
        <w:contextualSpacing/>
        <w:jc w:val="both"/>
        <w:rPr>
          <w:rFonts w:asciiTheme="minorHAnsi" w:hAnsiTheme="minorHAnsi" w:cstheme="minorHAnsi"/>
          <w:b/>
          <w:sz w:val="22"/>
          <w:szCs w:val="22"/>
          <w:lang w:val="ro-RO"/>
        </w:rPr>
      </w:pPr>
    </w:p>
    <w:p w14:paraId="35D1A322" w14:textId="77777777" w:rsidR="00C02C9D" w:rsidRDefault="00C02C9D" w:rsidP="005E2B4E">
      <w:pPr>
        <w:pStyle w:val="NormalWeb2"/>
        <w:spacing w:after="0"/>
        <w:ind w:firstLine="360"/>
        <w:contextualSpacing/>
        <w:jc w:val="both"/>
        <w:rPr>
          <w:rFonts w:asciiTheme="minorHAnsi" w:hAnsiTheme="minorHAnsi" w:cstheme="minorHAnsi"/>
          <w:sz w:val="22"/>
          <w:szCs w:val="22"/>
          <w:lang w:val="it-IT"/>
        </w:rPr>
      </w:pPr>
      <w:r w:rsidRPr="00427F4E">
        <w:rPr>
          <w:rFonts w:asciiTheme="minorHAnsi" w:hAnsiTheme="minorHAnsi" w:cstheme="minorHAnsi"/>
          <w:b/>
          <w:sz w:val="22"/>
          <w:szCs w:val="22"/>
          <w:lang w:val="ro-RO"/>
        </w:rPr>
        <w:t>Finanțarea de la bugetul de stat a ciclului normal de studiu presupune urmarea în regim bugetat a fiecărui an de studiu câte o singură dată.</w:t>
      </w:r>
      <w:r w:rsidRPr="00427F4E">
        <w:rPr>
          <w:rFonts w:asciiTheme="minorHAnsi" w:hAnsiTheme="minorHAnsi" w:cstheme="minorHAnsi"/>
          <w:sz w:val="22"/>
          <w:szCs w:val="22"/>
          <w:lang w:val="ro-RO"/>
        </w:rPr>
        <w:t xml:space="preserve"> Orice altă situație, cu exceptia cazurilor sociale, implică urmarea anului de studiu în regim cu taxă. </w:t>
      </w:r>
      <w:r w:rsidRPr="008666A6">
        <w:rPr>
          <w:rFonts w:asciiTheme="minorHAnsi" w:hAnsiTheme="minorHAnsi" w:cstheme="minorHAnsi"/>
          <w:sz w:val="22"/>
          <w:szCs w:val="22"/>
          <w:lang w:val="it-IT"/>
        </w:rPr>
        <w:t xml:space="preserve">Candidatul trebuie să completeze la înscriere un formular în care declară pe proprie răspundere (sub semnătură) dacă a mai urmat studii universitare de licență la buget. Potrivit legii penale (Cod penal art. 320-327), orice fals  material în înscrisuri oficiale, falsul în declarații, uzul de fals etc. de natură să producă efecte juridice se pedepsește cu închisoarea, după caz, de la 3 luni la 3 ani. Candidatul care se află în vreuna din situațiile prevăzute de legea penală privind falsul va fi exmatriculat și UBB va face demersurile necesare pentru informarea organelor în drept să desfășoare cercetarea penală.  </w:t>
      </w:r>
    </w:p>
    <w:p w14:paraId="1322B8A5" w14:textId="77777777" w:rsidR="0000133A" w:rsidRDefault="0000133A" w:rsidP="005E2B4E">
      <w:pPr>
        <w:pStyle w:val="NormalWeb2"/>
        <w:spacing w:after="0"/>
        <w:ind w:firstLine="360"/>
        <w:contextualSpacing/>
        <w:jc w:val="both"/>
        <w:rPr>
          <w:rFonts w:asciiTheme="minorHAnsi" w:hAnsiTheme="minorHAnsi" w:cstheme="minorHAnsi"/>
          <w:sz w:val="22"/>
          <w:szCs w:val="22"/>
          <w:lang w:val="ro-RO"/>
        </w:rPr>
      </w:pPr>
    </w:p>
    <w:p w14:paraId="3612505C" w14:textId="3B8A1F7D" w:rsidR="0000133A" w:rsidRPr="00427F4E" w:rsidRDefault="0000133A" w:rsidP="005E2B4E">
      <w:pPr>
        <w:pStyle w:val="NormalWeb2"/>
        <w:spacing w:after="0"/>
        <w:ind w:firstLine="360"/>
        <w:contextualSpacing/>
        <w:jc w:val="both"/>
        <w:rPr>
          <w:rFonts w:asciiTheme="minorHAnsi" w:hAnsiTheme="minorHAnsi" w:cstheme="minorHAnsi"/>
          <w:sz w:val="22"/>
          <w:szCs w:val="22"/>
          <w:lang w:val="ro-RO"/>
        </w:rPr>
      </w:pPr>
      <w:r w:rsidRPr="0000133A">
        <w:rPr>
          <w:rFonts w:asciiTheme="minorHAnsi" w:hAnsiTheme="minorHAnsi" w:cstheme="minorHAnsi"/>
          <w:sz w:val="22"/>
          <w:szCs w:val="22"/>
          <w:lang w:val="ro-RO"/>
        </w:rPr>
        <w:t>La înscriere, candidatul completează formularul intitulat „Declarație de consimțământ” privind prelucrarea datelor cu caracter personal, în cadrul procedurii de admitere, respectiv pentru candidații declarați ulterior admiși și în cadrul procesului de școlarizare.</w:t>
      </w:r>
    </w:p>
    <w:p w14:paraId="466C297D" w14:textId="77777777" w:rsidR="00C02C9D" w:rsidRPr="0000133A" w:rsidRDefault="00C02C9D" w:rsidP="005E2B4E">
      <w:pPr>
        <w:pStyle w:val="NormalWeb2"/>
        <w:spacing w:after="0"/>
        <w:ind w:firstLine="360"/>
        <w:contextualSpacing/>
        <w:jc w:val="both"/>
        <w:rPr>
          <w:rFonts w:asciiTheme="minorHAnsi" w:hAnsiTheme="minorHAnsi" w:cstheme="minorHAnsi"/>
          <w:sz w:val="22"/>
          <w:szCs w:val="22"/>
          <w:lang w:val="ro-RO"/>
        </w:rPr>
      </w:pPr>
    </w:p>
    <w:p w14:paraId="3E808DF5" w14:textId="0A17423F" w:rsidR="00C02C9D" w:rsidRPr="00427F4E" w:rsidRDefault="00BE5944" w:rsidP="005E2B4E">
      <w:pPr>
        <w:pStyle w:val="NormalWeb2"/>
        <w:spacing w:before="0" w:after="0"/>
        <w:ind w:left="0" w:right="0" w:firstLine="360"/>
        <w:contextualSpacing/>
        <w:jc w:val="both"/>
        <w:rPr>
          <w:rFonts w:asciiTheme="minorHAnsi" w:hAnsiTheme="minorHAnsi" w:cstheme="minorHAnsi"/>
          <w:sz w:val="22"/>
          <w:szCs w:val="22"/>
          <w:lang w:val="ro-RO"/>
        </w:rPr>
      </w:pPr>
      <w:r w:rsidRPr="00427F4E">
        <w:rPr>
          <w:rFonts w:asciiTheme="minorHAnsi" w:hAnsiTheme="minorHAnsi" w:cstheme="minorHAnsi"/>
          <w:sz w:val="22"/>
          <w:szCs w:val="22"/>
          <w:lang w:val="ro-RO"/>
        </w:rPr>
        <w:t>9</w:t>
      </w:r>
      <w:r w:rsidR="00C02C9D" w:rsidRPr="00427F4E">
        <w:rPr>
          <w:rFonts w:asciiTheme="minorHAnsi" w:hAnsiTheme="minorHAnsi" w:cstheme="minorHAnsi"/>
          <w:sz w:val="22"/>
          <w:szCs w:val="22"/>
          <w:lang w:val="ro-RO"/>
        </w:rPr>
        <w:t xml:space="preserve">. </w:t>
      </w:r>
      <w:r w:rsidR="00C02C9D" w:rsidRPr="00427F4E">
        <w:rPr>
          <w:rFonts w:asciiTheme="minorHAnsi" w:hAnsiTheme="minorHAnsi" w:cstheme="minorHAnsi"/>
          <w:b/>
          <w:sz w:val="22"/>
          <w:szCs w:val="22"/>
          <w:lang w:val="ro-RO"/>
        </w:rPr>
        <w:t>Absolvenţii cu diplomă de licenţă</w:t>
      </w:r>
      <w:r w:rsidR="00C02C9D" w:rsidRPr="00427F4E">
        <w:rPr>
          <w:rFonts w:asciiTheme="minorHAnsi" w:hAnsiTheme="minorHAnsi" w:cstheme="minorHAnsi"/>
          <w:sz w:val="22"/>
          <w:szCs w:val="22"/>
          <w:lang w:val="ro-RO"/>
        </w:rPr>
        <w:t xml:space="preserve">, </w:t>
      </w:r>
      <w:r w:rsidR="00753146">
        <w:rPr>
          <w:rFonts w:asciiTheme="minorHAnsi" w:hAnsiTheme="minorHAnsi" w:cstheme="minorHAnsi"/>
          <w:sz w:val="22"/>
          <w:szCs w:val="22"/>
          <w:lang w:val="ro-RO"/>
        </w:rPr>
        <w:t>respectiv diplomă de absolvire,</w:t>
      </w:r>
      <w:r w:rsidR="00C02C9D" w:rsidRPr="00427F4E">
        <w:rPr>
          <w:rFonts w:asciiTheme="minorHAnsi" w:hAnsiTheme="minorHAnsi" w:cstheme="minorHAnsi"/>
          <w:sz w:val="22"/>
          <w:szCs w:val="22"/>
          <w:lang w:val="ro-RO"/>
        </w:rPr>
        <w:t xml:space="preserve"> </w:t>
      </w:r>
      <w:r w:rsidR="00C02C9D" w:rsidRPr="00427F4E">
        <w:rPr>
          <w:rFonts w:asciiTheme="minorHAnsi" w:hAnsiTheme="minorHAnsi" w:cstheme="minorHAnsi"/>
          <w:b/>
          <w:sz w:val="22"/>
          <w:szCs w:val="22"/>
          <w:lang w:val="ro-RO"/>
        </w:rPr>
        <w:t xml:space="preserve">pot urma o a doua specializare în regim cu taxă </w:t>
      </w:r>
      <w:r w:rsidR="00C02C9D" w:rsidRPr="00427F4E">
        <w:rPr>
          <w:rFonts w:asciiTheme="minorHAnsi" w:hAnsiTheme="minorHAnsi" w:cstheme="minorHAnsi"/>
          <w:sz w:val="22"/>
          <w:szCs w:val="22"/>
          <w:lang w:val="ro-RO"/>
        </w:rPr>
        <w:t xml:space="preserve">în învăţământul nivel licenţă. Criteriile de admitere pentru acești candidați </w:t>
      </w:r>
      <w:r w:rsidR="00B26905">
        <w:rPr>
          <w:rFonts w:asciiTheme="minorHAnsi" w:hAnsiTheme="minorHAnsi" w:cstheme="minorHAnsi"/>
          <w:sz w:val="22"/>
          <w:szCs w:val="22"/>
          <w:lang w:val="ro-RO"/>
        </w:rPr>
        <w:t>sunt</w:t>
      </w:r>
      <w:r w:rsidR="00C02C9D" w:rsidRPr="00427F4E">
        <w:rPr>
          <w:rFonts w:asciiTheme="minorHAnsi" w:hAnsiTheme="minorHAnsi" w:cstheme="minorHAnsi"/>
          <w:sz w:val="22"/>
          <w:szCs w:val="22"/>
          <w:lang w:val="ro-RO"/>
        </w:rPr>
        <w:t xml:space="preserve"> același ca pentru candidații absolvenți de liceu.</w:t>
      </w:r>
    </w:p>
    <w:p w14:paraId="64D2B8E8" w14:textId="77777777" w:rsidR="00C02C9D" w:rsidRPr="00427F4E" w:rsidRDefault="00C02C9D" w:rsidP="005E2B4E">
      <w:pPr>
        <w:pStyle w:val="Default"/>
        <w:widowControl/>
        <w:contextualSpacing/>
        <w:jc w:val="center"/>
        <w:rPr>
          <w:rFonts w:asciiTheme="minorHAnsi" w:hAnsiTheme="minorHAnsi" w:cstheme="minorHAnsi"/>
          <w:b/>
          <w:bCs/>
          <w:color w:val="auto"/>
          <w:sz w:val="22"/>
          <w:szCs w:val="22"/>
        </w:rPr>
      </w:pPr>
    </w:p>
    <w:p w14:paraId="030C925F"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427F4E">
        <w:rPr>
          <w:rFonts w:asciiTheme="minorHAnsi" w:hAnsiTheme="minorHAnsi" w:cstheme="minorHAnsi"/>
          <w:sz w:val="22"/>
          <w:szCs w:val="22"/>
          <w:lang w:val="ro-RO"/>
        </w:rPr>
        <w:t>1</w:t>
      </w:r>
      <w:r w:rsidR="00BE5944" w:rsidRPr="00427F4E">
        <w:rPr>
          <w:rFonts w:asciiTheme="minorHAnsi" w:hAnsiTheme="minorHAnsi" w:cstheme="minorHAnsi"/>
          <w:sz w:val="22"/>
          <w:szCs w:val="22"/>
          <w:lang w:val="ro-RO"/>
        </w:rPr>
        <w:t>0</w:t>
      </w:r>
      <w:r w:rsidRPr="00427F4E">
        <w:rPr>
          <w:rFonts w:asciiTheme="minorHAnsi" w:hAnsiTheme="minorHAnsi" w:cstheme="minorHAnsi"/>
          <w:sz w:val="22"/>
          <w:szCs w:val="22"/>
          <w:lang w:val="ro-RO"/>
        </w:rPr>
        <w:t xml:space="preserve">. Absolvenţii, cu sau fără diplomă de licenţă/absolvire a învăţământului superior de stat şi particular, au dreptul să se prezinte la admiterea pentru studiul unei noi specializări, pe celelalte locuri aprobate, după cum urmează: </w:t>
      </w:r>
    </w:p>
    <w:p w14:paraId="1458042E" w14:textId="0F895DD5" w:rsidR="00C02C9D" w:rsidRPr="00427F4E"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427F4E">
        <w:rPr>
          <w:rFonts w:asciiTheme="minorHAnsi" w:hAnsiTheme="minorHAnsi" w:cstheme="minorHAnsi"/>
          <w:sz w:val="22"/>
          <w:szCs w:val="22"/>
          <w:lang w:val="ro-RO"/>
        </w:rPr>
        <w:t xml:space="preserve">a. dacă prima specializare a fost </w:t>
      </w:r>
      <w:r w:rsidR="00B26905">
        <w:rPr>
          <w:rFonts w:asciiTheme="minorHAnsi" w:hAnsiTheme="minorHAnsi" w:cstheme="minorHAnsi"/>
          <w:sz w:val="22"/>
          <w:szCs w:val="22"/>
          <w:lang w:val="ro-RO"/>
        </w:rPr>
        <w:t>urmată în regim bugetat, cea de-</w:t>
      </w:r>
      <w:r w:rsidRPr="00427F4E">
        <w:rPr>
          <w:rFonts w:asciiTheme="minorHAnsi" w:hAnsiTheme="minorHAnsi" w:cstheme="minorHAnsi"/>
          <w:sz w:val="22"/>
          <w:szCs w:val="22"/>
          <w:lang w:val="ro-RO"/>
        </w:rPr>
        <w:t>a doua specializare va fi în regim cu taxă;</w:t>
      </w:r>
    </w:p>
    <w:p w14:paraId="0FA51F00"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pacing w:val="-4"/>
          <w:sz w:val="22"/>
          <w:szCs w:val="22"/>
          <w:lang w:val="ro-RO"/>
        </w:rPr>
      </w:pPr>
      <w:r w:rsidRPr="00427F4E">
        <w:rPr>
          <w:rFonts w:asciiTheme="minorHAnsi" w:hAnsiTheme="minorHAnsi" w:cstheme="minorHAnsi"/>
          <w:spacing w:val="-4"/>
          <w:sz w:val="22"/>
          <w:szCs w:val="22"/>
          <w:lang w:val="ro-RO"/>
        </w:rPr>
        <w:t>b. dacă prima specializare a fost urmată în regim cu taxă în învăţământul particular sau cel de stat, cea de-a doua specializare poate fi în regim bugetat, în urma reuşitei pe loc bugetat la concursul de admitere. În ambele situaţii candidaţii sunt obligaţi să declare pe proprie răspundere (în fişa de înscriere) perioada în care au fost susţinuţi financiar de la bugetul de stat</w:t>
      </w:r>
      <w:r w:rsidR="006B60A3" w:rsidRPr="00427F4E">
        <w:rPr>
          <w:rFonts w:asciiTheme="minorHAnsi" w:hAnsiTheme="minorHAnsi" w:cstheme="minorHAnsi"/>
          <w:spacing w:val="-4"/>
          <w:sz w:val="22"/>
          <w:szCs w:val="22"/>
          <w:lang w:val="ro-RO"/>
        </w:rPr>
        <w:t xml:space="preserve"> pe durata primei specializări, iar la confirmarea locului, aceștia trebuie să aducă o adeverință de la prima facultate absolvită, în care să se ateste numărul de ani și perioada școlarizării, precum și forma de finanțare din fiecare an universitar. </w:t>
      </w:r>
    </w:p>
    <w:p w14:paraId="4CA2F5A7" w14:textId="77777777" w:rsidR="00C02C9D" w:rsidRPr="00427F4E" w:rsidRDefault="00C02C9D" w:rsidP="00026D4F">
      <w:pPr>
        <w:spacing w:line="240" w:lineRule="auto"/>
        <w:contextualSpacing/>
        <w:jc w:val="both"/>
        <w:rPr>
          <w:rFonts w:cstheme="minorHAnsi"/>
        </w:rPr>
      </w:pPr>
      <w:r w:rsidRPr="00427F4E">
        <w:rPr>
          <w:rFonts w:cstheme="minorHAnsi"/>
        </w:rPr>
        <w:tab/>
        <w:t>Facultatea de Ştiinţe Politice, Administrative şi ale Comunicării acordă o reducere a taxei de şcolarizare de 25% candidaţilor care parcurg în paralel două specializări din cadrul Universităţii Babeş-Bolyai.</w:t>
      </w:r>
    </w:p>
    <w:p w14:paraId="22B6D96B" w14:textId="77777777" w:rsidR="00C02C9D" w:rsidRPr="00427F4E" w:rsidRDefault="00C02C9D" w:rsidP="00026D4F">
      <w:pPr>
        <w:pStyle w:val="NormalWeb2"/>
        <w:spacing w:before="0" w:after="0"/>
        <w:ind w:left="0" w:right="0" w:firstLine="360"/>
        <w:contextualSpacing/>
        <w:jc w:val="both"/>
        <w:rPr>
          <w:rFonts w:asciiTheme="minorHAnsi" w:hAnsiTheme="minorHAnsi" w:cstheme="minorHAnsi"/>
          <w:spacing w:val="-4"/>
          <w:sz w:val="22"/>
          <w:szCs w:val="22"/>
          <w:lang w:val="ro-RO"/>
        </w:rPr>
      </w:pPr>
      <w:r w:rsidRPr="00427F4E">
        <w:rPr>
          <w:rFonts w:asciiTheme="minorHAnsi" w:hAnsiTheme="minorHAnsi" w:cstheme="minorHAnsi"/>
          <w:spacing w:val="-4"/>
          <w:sz w:val="22"/>
          <w:szCs w:val="22"/>
          <w:lang w:val="ro-RO"/>
        </w:rPr>
        <w:t xml:space="preserve"> 1</w:t>
      </w:r>
      <w:r w:rsidR="00BE5944" w:rsidRPr="00427F4E">
        <w:rPr>
          <w:rFonts w:asciiTheme="minorHAnsi" w:hAnsiTheme="minorHAnsi" w:cstheme="minorHAnsi"/>
          <w:spacing w:val="-4"/>
          <w:sz w:val="22"/>
          <w:szCs w:val="22"/>
          <w:lang w:val="ro-RO"/>
        </w:rPr>
        <w:t>1</w:t>
      </w:r>
      <w:r w:rsidRPr="00427F4E">
        <w:rPr>
          <w:rFonts w:asciiTheme="minorHAnsi" w:hAnsiTheme="minorHAnsi" w:cstheme="minorHAnsi"/>
          <w:spacing w:val="-4"/>
          <w:sz w:val="22"/>
          <w:szCs w:val="22"/>
          <w:lang w:val="ro-RO"/>
        </w:rPr>
        <w:t xml:space="preserve">. </w:t>
      </w:r>
      <w:r w:rsidRPr="00427F4E">
        <w:rPr>
          <w:rFonts w:asciiTheme="minorHAnsi" w:hAnsiTheme="minorHAnsi" w:cstheme="minorHAnsi"/>
          <w:b/>
          <w:spacing w:val="-4"/>
          <w:sz w:val="22"/>
          <w:szCs w:val="22"/>
          <w:lang w:val="ro-RO"/>
        </w:rPr>
        <w:t>Studenţii de la instituţiile de învăţământ superior de stat care au fost admişi în anii precedenţi se pot prezenta la concursul de admitere în vederea trecerii în regim fără taxă, în limita numărului de locuri finanţate de la bugetul de stat, urmând a fi înmatriculaţi în anul I de studiu.</w:t>
      </w:r>
      <w:r w:rsidR="00BE5944" w:rsidRPr="00427F4E">
        <w:rPr>
          <w:rFonts w:asciiTheme="minorHAnsi" w:hAnsiTheme="minorHAnsi" w:cstheme="minorHAnsi"/>
          <w:b/>
          <w:spacing w:val="-4"/>
          <w:sz w:val="22"/>
          <w:szCs w:val="22"/>
          <w:lang w:val="ro-RO"/>
        </w:rPr>
        <w:t xml:space="preserve"> </w:t>
      </w:r>
    </w:p>
    <w:p w14:paraId="5BBF97DD"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pacing w:val="-4"/>
          <w:sz w:val="22"/>
          <w:szCs w:val="22"/>
          <w:lang w:val="ro-RO"/>
        </w:rPr>
      </w:pPr>
    </w:p>
    <w:p w14:paraId="6031E9C0"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pacing w:val="-4"/>
          <w:sz w:val="22"/>
          <w:szCs w:val="22"/>
          <w:lang w:val="ro-RO"/>
        </w:rPr>
      </w:pPr>
      <w:r w:rsidRPr="00427F4E">
        <w:rPr>
          <w:rFonts w:asciiTheme="minorHAnsi" w:hAnsiTheme="minorHAnsi" w:cstheme="minorHAnsi"/>
          <w:spacing w:val="-4"/>
          <w:sz w:val="22"/>
          <w:szCs w:val="22"/>
          <w:lang w:val="ro-RO"/>
        </w:rPr>
        <w:t>1</w:t>
      </w:r>
      <w:r w:rsidR="00BE5944" w:rsidRPr="00427F4E">
        <w:rPr>
          <w:rFonts w:asciiTheme="minorHAnsi" w:hAnsiTheme="minorHAnsi" w:cstheme="minorHAnsi"/>
          <w:spacing w:val="-4"/>
          <w:sz w:val="22"/>
          <w:szCs w:val="22"/>
          <w:lang w:val="ro-RO"/>
        </w:rPr>
        <w:t>2</w:t>
      </w:r>
      <w:r w:rsidRPr="00427F4E">
        <w:rPr>
          <w:rFonts w:asciiTheme="minorHAnsi" w:hAnsiTheme="minorHAnsi" w:cstheme="minorHAnsi"/>
          <w:spacing w:val="-4"/>
          <w:sz w:val="22"/>
          <w:szCs w:val="22"/>
          <w:lang w:val="ro-RO"/>
        </w:rPr>
        <w:t xml:space="preserve">. Studenţii de la instituţiile de învăţământ superior cu specializări acreditate sau autorizate să funcţioneze provizoriu care au fost declaraţi admişi în urma concursului de admitere pot beneficia de recunoaşterea studiilor efectuate anterior, </w:t>
      </w:r>
      <w:r w:rsidR="00DD03C5" w:rsidRPr="00427F4E">
        <w:rPr>
          <w:rFonts w:asciiTheme="minorHAnsi" w:hAnsiTheme="minorHAnsi" w:cstheme="minorHAnsi"/>
          <w:spacing w:val="-4"/>
          <w:sz w:val="22"/>
          <w:szCs w:val="22"/>
          <w:lang w:val="ro-RO"/>
        </w:rPr>
        <w:t>în conformitate cu prevederile r</w:t>
      </w:r>
      <w:r w:rsidRPr="00427F4E">
        <w:rPr>
          <w:rFonts w:asciiTheme="minorHAnsi" w:hAnsiTheme="minorHAnsi" w:cstheme="minorHAnsi"/>
          <w:spacing w:val="-4"/>
          <w:sz w:val="22"/>
          <w:szCs w:val="22"/>
          <w:lang w:val="ro-RO"/>
        </w:rPr>
        <w:t>egulamentului fiecărei facultăţi.</w:t>
      </w:r>
    </w:p>
    <w:p w14:paraId="75E15D3D"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pacing w:val="-4"/>
          <w:sz w:val="22"/>
          <w:szCs w:val="22"/>
          <w:lang w:val="ro-RO"/>
        </w:rPr>
      </w:pPr>
    </w:p>
    <w:p w14:paraId="61C2DBFA" w14:textId="77777777" w:rsidR="004963E4" w:rsidRPr="00427F4E" w:rsidRDefault="00C02C9D" w:rsidP="005E2B4E">
      <w:pPr>
        <w:spacing w:line="240" w:lineRule="auto"/>
        <w:ind w:firstLine="360"/>
        <w:contextualSpacing/>
        <w:jc w:val="both"/>
        <w:rPr>
          <w:rFonts w:cstheme="minorHAnsi"/>
        </w:rPr>
      </w:pPr>
      <w:r w:rsidRPr="00427F4E">
        <w:rPr>
          <w:rFonts w:cstheme="minorHAnsi"/>
          <w:spacing w:val="-2"/>
        </w:rPr>
        <w:t>1</w:t>
      </w:r>
      <w:r w:rsidR="00BE5944" w:rsidRPr="00427F4E">
        <w:rPr>
          <w:rFonts w:cstheme="minorHAnsi"/>
          <w:spacing w:val="-2"/>
        </w:rPr>
        <w:t>3</w:t>
      </w:r>
      <w:r w:rsidRPr="00427F4E">
        <w:rPr>
          <w:rFonts w:cstheme="minorHAnsi"/>
          <w:spacing w:val="-2"/>
        </w:rPr>
        <w:t xml:space="preserve">. </w:t>
      </w:r>
      <w:r w:rsidRPr="00427F4E">
        <w:rPr>
          <w:rFonts w:cstheme="minorHAnsi"/>
          <w:b/>
        </w:rPr>
        <w:t xml:space="preserve">Candidaţii care au </w:t>
      </w:r>
      <w:r w:rsidR="004963E4" w:rsidRPr="00427F4E">
        <w:rPr>
          <w:rFonts w:cstheme="minorHAnsi"/>
          <w:b/>
        </w:rPr>
        <w:t>obținut, în perioada studiilor liceale, distincții la olimpiadele școlare și / sau la</w:t>
      </w:r>
      <w:r w:rsidRPr="00427F4E">
        <w:rPr>
          <w:rFonts w:cstheme="minorHAnsi"/>
          <w:b/>
        </w:rPr>
        <w:t xml:space="preserve"> concursuri internaţionale </w:t>
      </w:r>
      <w:r w:rsidR="004963E4" w:rsidRPr="00427F4E">
        <w:rPr>
          <w:rFonts w:cstheme="minorHAnsi"/>
          <w:b/>
        </w:rPr>
        <w:t>sau</w:t>
      </w:r>
      <w:r w:rsidRPr="00427F4E">
        <w:rPr>
          <w:rFonts w:cstheme="minorHAnsi"/>
          <w:b/>
        </w:rPr>
        <w:t xml:space="preserve"> naţionale </w:t>
      </w:r>
      <w:r w:rsidRPr="00427F4E">
        <w:rPr>
          <w:rFonts w:cstheme="minorHAnsi"/>
        </w:rPr>
        <w:t>pot fi înmatriculaţi, fără admitere, la Facultatea de Ştiinţe Politice, Administrative şi ale Comunicării, dacă au obţinut distin</w:t>
      </w:r>
      <w:r w:rsidR="004963E4" w:rsidRPr="00427F4E">
        <w:rPr>
          <w:rFonts w:cstheme="minorHAnsi"/>
        </w:rPr>
        <w:t xml:space="preserve">cţii (premiul I, II sau III sau mențiune) la olimpiadele școlare internaționale recunoscute de MENCS sau premiul I sau medalia de aur la olimpiadele școlare. </w:t>
      </w:r>
    </w:p>
    <w:p w14:paraId="0B7DF88A" w14:textId="77777777" w:rsidR="008D6AF2" w:rsidRPr="00427F4E" w:rsidRDefault="008D6AF2" w:rsidP="005E2B4E">
      <w:pPr>
        <w:spacing w:line="240" w:lineRule="auto"/>
        <w:ind w:firstLine="360"/>
        <w:contextualSpacing/>
        <w:jc w:val="both"/>
        <w:rPr>
          <w:rFonts w:cstheme="minorHAnsi"/>
        </w:rPr>
      </w:pPr>
      <w:r w:rsidRPr="00427F4E">
        <w:rPr>
          <w:rFonts w:cstheme="minorHAnsi"/>
        </w:rPr>
        <w:t>Aceşti candidaţi trebuie să prezinte diploma de olimpic / diploma de concurs, în original, la înscriere.</w:t>
      </w:r>
    </w:p>
    <w:p w14:paraId="7AB47D20" w14:textId="77777777" w:rsidR="00C02C9D" w:rsidRPr="00427F4E" w:rsidRDefault="008D6AF2" w:rsidP="005E2B4E">
      <w:pPr>
        <w:spacing w:line="240" w:lineRule="auto"/>
        <w:ind w:firstLine="360"/>
        <w:contextualSpacing/>
        <w:jc w:val="both"/>
        <w:rPr>
          <w:rFonts w:cstheme="minorHAnsi"/>
        </w:rPr>
      </w:pPr>
      <w:r w:rsidRPr="00427F4E">
        <w:rPr>
          <w:rFonts w:cstheme="minorHAnsi"/>
        </w:rPr>
        <w:lastRenderedPageBreak/>
        <w:t xml:space="preserve">Candidații care care obțin </w:t>
      </w:r>
      <w:r w:rsidR="00977F6F" w:rsidRPr="00427F4E">
        <w:rPr>
          <w:rFonts w:cstheme="minorHAnsi"/>
        </w:rPr>
        <w:t>premiul</w:t>
      </w:r>
      <w:r w:rsidRPr="00427F4E">
        <w:rPr>
          <w:rFonts w:cstheme="minorHAnsi"/>
        </w:rPr>
        <w:t xml:space="preserve"> I la </w:t>
      </w:r>
      <w:hyperlink r:id="rId8" w:history="1">
        <w:r w:rsidRPr="00427F4E">
          <w:rPr>
            <w:rStyle w:val="Hyperlink"/>
            <w:rFonts w:cstheme="minorHAnsi"/>
            <w:color w:val="auto"/>
          </w:rPr>
          <w:t>Concursul de producție jurnalistică</w:t>
        </w:r>
      </w:hyperlink>
      <w:r w:rsidRPr="00427F4E">
        <w:rPr>
          <w:rFonts w:cstheme="minorHAnsi"/>
        </w:rPr>
        <w:t xml:space="preserve"> organizat de Departamentul de Jurnalism al FSPAC pot fi admiși la specializarea Jurnalism</w:t>
      </w:r>
      <w:r w:rsidR="00BB3D50" w:rsidRPr="00427F4E">
        <w:rPr>
          <w:rFonts w:cstheme="minorHAnsi"/>
        </w:rPr>
        <w:t xml:space="preserve"> (doar la programul </w:t>
      </w:r>
      <w:r w:rsidRPr="00427F4E">
        <w:rPr>
          <w:rFonts w:cstheme="minorHAnsi"/>
        </w:rPr>
        <w:t xml:space="preserve">în limba </w:t>
      </w:r>
      <w:r w:rsidR="00BB3D50" w:rsidRPr="00427F4E">
        <w:rPr>
          <w:rFonts w:cstheme="minorHAnsi"/>
        </w:rPr>
        <w:t xml:space="preserve">română / engleză / </w:t>
      </w:r>
      <w:r w:rsidRPr="00427F4E">
        <w:rPr>
          <w:rFonts w:cstheme="minorHAnsi"/>
        </w:rPr>
        <w:t xml:space="preserve"> </w:t>
      </w:r>
      <w:r w:rsidR="00BB3D50" w:rsidRPr="00427F4E">
        <w:rPr>
          <w:rFonts w:cstheme="minorHAnsi"/>
        </w:rPr>
        <w:t>maghiară / germană, în funcție de participarea la concurs)</w:t>
      </w:r>
      <w:r w:rsidR="006C49AA" w:rsidRPr="00427F4E">
        <w:rPr>
          <w:rFonts w:cstheme="minorHAnsi"/>
        </w:rPr>
        <w:t xml:space="preserve"> fără concurs de admitere</w:t>
      </w:r>
      <w:r w:rsidR="00BB3D50" w:rsidRPr="00427F4E">
        <w:rPr>
          <w:rFonts w:cstheme="minorHAnsi"/>
        </w:rPr>
        <w:t xml:space="preserve">. </w:t>
      </w:r>
    </w:p>
    <w:p w14:paraId="79314143" w14:textId="77777777" w:rsidR="00BB3D50" w:rsidRPr="00427F4E" w:rsidRDefault="00BB3D50" w:rsidP="005E2B4E">
      <w:pPr>
        <w:spacing w:line="240" w:lineRule="auto"/>
        <w:ind w:firstLine="360"/>
        <w:contextualSpacing/>
        <w:jc w:val="both"/>
        <w:rPr>
          <w:rFonts w:cstheme="minorHAnsi"/>
        </w:rPr>
      </w:pPr>
      <w:r w:rsidRPr="00427F4E">
        <w:rPr>
          <w:rFonts w:cstheme="minorHAnsi"/>
        </w:rPr>
        <w:t xml:space="preserve">Candidații care obțin </w:t>
      </w:r>
      <w:r w:rsidR="00274102" w:rsidRPr="00427F4E">
        <w:rPr>
          <w:rFonts w:cstheme="minorHAnsi"/>
        </w:rPr>
        <w:t xml:space="preserve">premiul I, II sau III la oricare din </w:t>
      </w:r>
      <w:hyperlink r:id="rId9" w:history="1">
        <w:r w:rsidR="00274102" w:rsidRPr="00427F4E">
          <w:rPr>
            <w:rStyle w:val="Hyperlink"/>
            <w:rFonts w:cstheme="minorHAnsi"/>
            <w:color w:val="auto"/>
          </w:rPr>
          <w:t xml:space="preserve">concursurile </w:t>
        </w:r>
        <w:r w:rsidR="006C49AA" w:rsidRPr="00427F4E">
          <w:rPr>
            <w:rStyle w:val="Hyperlink"/>
            <w:rFonts w:cstheme="minorHAnsi"/>
            <w:color w:val="auto"/>
          </w:rPr>
          <w:t>recunoscute de Departamentul de Sănătate Publică</w:t>
        </w:r>
      </w:hyperlink>
      <w:r w:rsidR="006C49AA" w:rsidRPr="00427F4E">
        <w:rPr>
          <w:rFonts w:cstheme="minorHAnsi"/>
        </w:rPr>
        <w:t xml:space="preserve"> al FSPAC pot fi admiși la specializarea </w:t>
      </w:r>
      <w:r w:rsidR="00B97F9D" w:rsidRPr="00427F4E">
        <w:rPr>
          <w:rFonts w:cstheme="minorHAnsi"/>
        </w:rPr>
        <w:t xml:space="preserve">Sănătate Publică </w:t>
      </w:r>
      <w:r w:rsidR="00977F6F" w:rsidRPr="00427F4E">
        <w:rPr>
          <w:rFonts w:cstheme="minorHAnsi"/>
        </w:rPr>
        <w:t>(</w:t>
      </w:r>
      <w:r w:rsidR="00B97F9D" w:rsidRPr="00427F4E">
        <w:rPr>
          <w:rFonts w:cstheme="minorHAnsi"/>
        </w:rPr>
        <w:t>Public Health</w:t>
      </w:r>
      <w:r w:rsidR="00977F6F" w:rsidRPr="00427F4E">
        <w:rPr>
          <w:rFonts w:cstheme="minorHAnsi"/>
        </w:rPr>
        <w:t xml:space="preserve">) </w:t>
      </w:r>
      <w:r w:rsidR="006C49AA" w:rsidRPr="00427F4E">
        <w:rPr>
          <w:rFonts w:cstheme="minorHAnsi"/>
        </w:rPr>
        <w:t xml:space="preserve">fără concurs de admitere. </w:t>
      </w:r>
    </w:p>
    <w:p w14:paraId="71A1A54B" w14:textId="6577F8C9" w:rsidR="003E19C5" w:rsidRPr="00427F4E" w:rsidRDefault="003E19C5" w:rsidP="005E2B4E">
      <w:pPr>
        <w:spacing w:line="240" w:lineRule="auto"/>
        <w:ind w:firstLine="360"/>
        <w:contextualSpacing/>
        <w:jc w:val="both"/>
        <w:rPr>
          <w:rFonts w:cstheme="minorHAnsi"/>
        </w:rPr>
      </w:pPr>
      <w:r w:rsidRPr="00427F4E">
        <w:rPr>
          <w:rFonts w:cstheme="minorHAnsi"/>
        </w:rPr>
        <w:t xml:space="preserve">Candidații care obțin premiul I la concursul </w:t>
      </w:r>
      <w:hyperlink r:id="rId10" w:history="1">
        <w:r w:rsidRPr="00427F4E">
          <w:rPr>
            <w:rStyle w:val="Hyperlink"/>
            <w:rFonts w:cstheme="minorHAnsi"/>
            <w:color w:val="auto"/>
          </w:rPr>
          <w:t>I Lead</w:t>
        </w:r>
      </w:hyperlink>
      <w:r w:rsidRPr="00427F4E">
        <w:rPr>
          <w:rFonts w:cstheme="minorHAnsi"/>
        </w:rPr>
        <w:t xml:space="preserve"> organizat de Departamentul de Administrație și Management Public pot fi admiși la specializarea Leadership of the Public Sector</w:t>
      </w:r>
      <w:r w:rsidR="00B26905">
        <w:rPr>
          <w:rFonts w:cstheme="minorHAnsi"/>
        </w:rPr>
        <w:t xml:space="preserve"> (Leadership în Sectorul Public)</w:t>
      </w:r>
      <w:r w:rsidRPr="00427F4E">
        <w:rPr>
          <w:rFonts w:cstheme="minorHAnsi"/>
        </w:rPr>
        <w:t xml:space="preserve"> fără concurs de admitere.</w:t>
      </w:r>
    </w:p>
    <w:p w14:paraId="614F151F" w14:textId="77777777" w:rsidR="00C02C9D" w:rsidRPr="00427F4E" w:rsidRDefault="00977F6F" w:rsidP="005E2B4E">
      <w:pPr>
        <w:pStyle w:val="NormalWeb2"/>
        <w:spacing w:before="0" w:after="0"/>
        <w:ind w:left="0" w:right="0" w:firstLine="360"/>
        <w:contextualSpacing/>
        <w:jc w:val="both"/>
        <w:rPr>
          <w:rFonts w:asciiTheme="minorHAnsi" w:hAnsiTheme="minorHAnsi" w:cstheme="minorHAnsi"/>
          <w:b/>
          <w:bCs/>
          <w:sz w:val="22"/>
          <w:szCs w:val="22"/>
          <w:lang w:val="ro-RO"/>
        </w:rPr>
      </w:pPr>
      <w:r w:rsidRPr="00427F4E">
        <w:rPr>
          <w:rFonts w:asciiTheme="minorHAnsi" w:hAnsiTheme="minorHAnsi" w:cstheme="minorHAnsi"/>
          <w:sz w:val="22"/>
          <w:szCs w:val="22"/>
          <w:lang w:val="ro-RO"/>
        </w:rPr>
        <w:t>14</w:t>
      </w:r>
      <w:r w:rsidR="00C02C9D" w:rsidRPr="00427F4E">
        <w:rPr>
          <w:rFonts w:asciiTheme="minorHAnsi" w:hAnsiTheme="minorHAnsi" w:cstheme="minorHAnsi"/>
          <w:sz w:val="22"/>
          <w:szCs w:val="22"/>
          <w:lang w:val="ro-RO"/>
        </w:rPr>
        <w:t xml:space="preserve">. </w:t>
      </w:r>
      <w:r w:rsidR="00C02C9D" w:rsidRPr="00427F4E">
        <w:rPr>
          <w:rFonts w:asciiTheme="minorHAnsi" w:hAnsiTheme="minorHAnsi" w:cstheme="minorHAnsi"/>
          <w:b/>
          <w:sz w:val="22"/>
          <w:szCs w:val="22"/>
          <w:lang w:val="ro-RO"/>
        </w:rPr>
        <w:t xml:space="preserve">Pentru studiile </w:t>
      </w:r>
      <w:r w:rsidRPr="00427F4E">
        <w:rPr>
          <w:rFonts w:asciiTheme="minorHAnsi" w:hAnsiTheme="minorHAnsi" w:cstheme="minorHAnsi"/>
          <w:b/>
          <w:sz w:val="22"/>
          <w:szCs w:val="22"/>
          <w:lang w:val="ro-RO"/>
        </w:rPr>
        <w:t>universitare organizate în limba maternă sau într-o</w:t>
      </w:r>
      <w:r w:rsidR="00C02C9D" w:rsidRPr="00427F4E">
        <w:rPr>
          <w:rFonts w:asciiTheme="minorHAnsi" w:hAnsiTheme="minorHAnsi" w:cstheme="minorHAnsi"/>
          <w:b/>
          <w:sz w:val="22"/>
          <w:szCs w:val="22"/>
          <w:lang w:val="ro-RO"/>
        </w:rPr>
        <w:t xml:space="preserve"> limbă străină</w:t>
      </w:r>
      <w:r w:rsidRPr="00427F4E">
        <w:rPr>
          <w:rFonts w:asciiTheme="minorHAnsi" w:hAnsiTheme="minorHAnsi" w:cstheme="minorHAnsi"/>
          <w:sz w:val="22"/>
          <w:szCs w:val="22"/>
          <w:lang w:val="ro-RO"/>
        </w:rPr>
        <w:t>, admiterea se susține în limba de predare a programului de studii universitare</w:t>
      </w:r>
      <w:r w:rsidR="00C02C9D" w:rsidRPr="00427F4E">
        <w:rPr>
          <w:rFonts w:asciiTheme="minorHAnsi" w:hAnsiTheme="minorHAnsi" w:cstheme="minorHAnsi"/>
          <w:bCs/>
          <w:sz w:val="22"/>
          <w:szCs w:val="22"/>
          <w:lang w:val="ro-RO"/>
        </w:rPr>
        <w:t>.</w:t>
      </w:r>
      <w:r w:rsidRPr="00427F4E">
        <w:rPr>
          <w:rFonts w:asciiTheme="minorHAnsi" w:hAnsiTheme="minorHAnsi" w:cstheme="minorHAnsi"/>
          <w:b/>
          <w:bCs/>
          <w:sz w:val="22"/>
          <w:szCs w:val="22"/>
          <w:lang w:val="ro-RO"/>
        </w:rPr>
        <w:t xml:space="preserve"> </w:t>
      </w:r>
      <w:r w:rsidR="00C02C9D" w:rsidRPr="00427F4E">
        <w:rPr>
          <w:rFonts w:asciiTheme="minorHAnsi" w:hAnsiTheme="minorHAnsi" w:cstheme="minorHAnsi"/>
          <w:b/>
          <w:bCs/>
          <w:sz w:val="22"/>
          <w:szCs w:val="22"/>
          <w:lang w:val="ro-RO"/>
        </w:rPr>
        <w:t xml:space="preserve"> </w:t>
      </w:r>
    </w:p>
    <w:p w14:paraId="31EA2F3D" w14:textId="2C49D2A1" w:rsidR="00C02C9D" w:rsidRPr="00427F4E"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427F4E">
        <w:rPr>
          <w:rFonts w:asciiTheme="minorHAnsi" w:hAnsiTheme="minorHAnsi" w:cstheme="minorHAnsi"/>
          <w:bCs/>
          <w:sz w:val="22"/>
          <w:szCs w:val="22"/>
          <w:lang w:val="ro-RO"/>
        </w:rPr>
        <w:t xml:space="preserve">În cadrul Facultăţii de Ştiinţe Politice, Administrative şi ale Comunicării, la specializările Ştiinţe Politice - limba engleză,  </w:t>
      </w:r>
      <w:r w:rsidRPr="00427F4E">
        <w:rPr>
          <w:rFonts w:asciiTheme="minorHAnsi" w:hAnsiTheme="minorHAnsi" w:cstheme="minorHAnsi"/>
          <w:sz w:val="22"/>
          <w:szCs w:val="22"/>
          <w:lang w:val="ro-RO"/>
        </w:rPr>
        <w:t xml:space="preserve">Jurnalism - limba engleză, </w:t>
      </w:r>
      <w:r w:rsidR="00B26905" w:rsidRPr="00B26905">
        <w:rPr>
          <w:rFonts w:asciiTheme="minorHAnsi" w:hAnsiTheme="minorHAnsi" w:cstheme="minorHAnsi"/>
          <w:sz w:val="22"/>
          <w:szCs w:val="22"/>
          <w:lang w:val="ro-RO"/>
        </w:rPr>
        <w:t xml:space="preserve">Leadership of the Public Sector </w:t>
      </w:r>
      <w:r w:rsidR="00B26905">
        <w:rPr>
          <w:rFonts w:asciiTheme="minorHAnsi" w:hAnsiTheme="minorHAnsi" w:cstheme="minorHAnsi"/>
          <w:sz w:val="22"/>
          <w:szCs w:val="22"/>
          <w:lang w:val="ro-RO"/>
        </w:rPr>
        <w:t>(</w:t>
      </w:r>
      <w:r w:rsidRPr="00427F4E">
        <w:rPr>
          <w:rFonts w:asciiTheme="minorHAnsi" w:hAnsiTheme="minorHAnsi" w:cstheme="minorHAnsi"/>
          <w:sz w:val="22"/>
          <w:szCs w:val="22"/>
          <w:lang w:val="ro-RO"/>
        </w:rPr>
        <w:t>Leadership</w:t>
      </w:r>
      <w:r w:rsidR="00B26905">
        <w:rPr>
          <w:rFonts w:asciiTheme="minorHAnsi" w:hAnsiTheme="minorHAnsi" w:cstheme="minorHAnsi"/>
          <w:sz w:val="22"/>
          <w:szCs w:val="22"/>
          <w:lang w:val="ro-RO"/>
        </w:rPr>
        <w:t xml:space="preserve"> în Sectorul P</w:t>
      </w:r>
      <w:r w:rsidR="004351C5" w:rsidRPr="00427F4E">
        <w:rPr>
          <w:rFonts w:asciiTheme="minorHAnsi" w:hAnsiTheme="minorHAnsi" w:cstheme="minorHAnsi"/>
          <w:sz w:val="22"/>
          <w:szCs w:val="22"/>
          <w:lang w:val="ro-RO"/>
        </w:rPr>
        <w:t>ublic</w:t>
      </w:r>
      <w:r w:rsidR="00B26905">
        <w:rPr>
          <w:rFonts w:asciiTheme="minorHAnsi" w:hAnsiTheme="minorHAnsi" w:cstheme="minorHAnsi"/>
          <w:sz w:val="22"/>
          <w:szCs w:val="22"/>
          <w:lang w:val="ro-RO"/>
        </w:rPr>
        <w:t>)</w:t>
      </w:r>
      <w:r w:rsidRPr="00427F4E">
        <w:rPr>
          <w:rFonts w:asciiTheme="minorHAnsi" w:hAnsiTheme="minorHAnsi" w:cstheme="minorHAnsi"/>
          <w:sz w:val="22"/>
          <w:szCs w:val="22"/>
          <w:lang w:val="ro-RO"/>
        </w:rPr>
        <w:t xml:space="preserve"> - limba engleză şi Sănătate</w:t>
      </w:r>
      <w:r w:rsidR="00977F6F" w:rsidRPr="00427F4E">
        <w:rPr>
          <w:rFonts w:asciiTheme="minorHAnsi" w:hAnsiTheme="minorHAnsi" w:cstheme="minorHAnsi"/>
          <w:sz w:val="22"/>
          <w:szCs w:val="22"/>
          <w:lang w:val="ro-RO"/>
        </w:rPr>
        <w:t xml:space="preserve"> Publică</w:t>
      </w:r>
      <w:r w:rsidRPr="00427F4E">
        <w:rPr>
          <w:rFonts w:asciiTheme="minorHAnsi" w:hAnsiTheme="minorHAnsi" w:cstheme="minorHAnsi"/>
          <w:sz w:val="22"/>
          <w:szCs w:val="22"/>
          <w:lang w:val="ro-RO"/>
        </w:rPr>
        <w:t xml:space="preserve"> (Public Health) - limba engleză, toţi candidaţii se vor prezenta la proba (interviul) de cunoaştere a limbii engleze.</w:t>
      </w:r>
      <w:r w:rsidR="00B97F9D" w:rsidRPr="00427F4E">
        <w:rPr>
          <w:rFonts w:asciiTheme="minorHAnsi" w:hAnsiTheme="minorHAnsi" w:cstheme="minorHAnsi"/>
          <w:sz w:val="22"/>
          <w:szCs w:val="22"/>
          <w:lang w:val="ro-RO"/>
        </w:rPr>
        <w:t xml:space="preserve"> </w:t>
      </w:r>
    </w:p>
    <w:p w14:paraId="0022FCFF" w14:textId="66137776" w:rsidR="00C02C9D" w:rsidRPr="00427F4E" w:rsidRDefault="00C02C9D" w:rsidP="005E2B4E">
      <w:pPr>
        <w:pStyle w:val="NormalWeb2"/>
        <w:spacing w:before="0" w:after="0"/>
        <w:ind w:left="0" w:right="0" w:firstLine="360"/>
        <w:contextualSpacing/>
        <w:jc w:val="both"/>
        <w:rPr>
          <w:rFonts w:asciiTheme="minorHAnsi" w:hAnsiTheme="minorHAnsi" w:cstheme="minorHAnsi"/>
          <w:bCs/>
          <w:sz w:val="22"/>
          <w:szCs w:val="22"/>
          <w:lang w:val="ro-RO"/>
        </w:rPr>
      </w:pPr>
      <w:r w:rsidRPr="00427F4E">
        <w:rPr>
          <w:rFonts w:asciiTheme="minorHAnsi" w:hAnsiTheme="minorHAnsi" w:cstheme="minorHAnsi"/>
          <w:bCs/>
          <w:sz w:val="22"/>
          <w:szCs w:val="22"/>
          <w:lang w:val="ro-RO"/>
        </w:rPr>
        <w:t>La specializările Comunicare și Relații Publice - linia germană și Jurnalism - linia ger</w:t>
      </w:r>
      <w:r w:rsidR="006012F8" w:rsidRPr="00427F4E">
        <w:rPr>
          <w:rFonts w:asciiTheme="minorHAnsi" w:hAnsiTheme="minorHAnsi" w:cstheme="minorHAnsi"/>
          <w:bCs/>
          <w:sz w:val="22"/>
          <w:szCs w:val="22"/>
          <w:lang w:val="ro-RO"/>
        </w:rPr>
        <w:t>mană, candidații care dețin un c</w:t>
      </w:r>
      <w:r w:rsidRPr="00427F4E">
        <w:rPr>
          <w:rFonts w:asciiTheme="minorHAnsi" w:hAnsiTheme="minorHAnsi" w:cstheme="minorHAnsi"/>
          <w:bCs/>
          <w:sz w:val="22"/>
          <w:szCs w:val="22"/>
          <w:lang w:val="ro-RO"/>
        </w:rPr>
        <w:t xml:space="preserve">ertificat de </w:t>
      </w:r>
      <w:r w:rsidR="006012F8" w:rsidRPr="00427F4E">
        <w:rPr>
          <w:rFonts w:asciiTheme="minorHAnsi" w:hAnsiTheme="minorHAnsi" w:cstheme="minorHAnsi"/>
          <w:bCs/>
          <w:sz w:val="22"/>
          <w:szCs w:val="22"/>
          <w:lang w:val="ro-RO"/>
        </w:rPr>
        <w:t>c</w:t>
      </w:r>
      <w:r w:rsidRPr="00427F4E">
        <w:rPr>
          <w:rFonts w:asciiTheme="minorHAnsi" w:hAnsiTheme="minorHAnsi" w:cstheme="minorHAnsi"/>
          <w:bCs/>
          <w:sz w:val="22"/>
          <w:szCs w:val="22"/>
          <w:lang w:val="ro-RO"/>
        </w:rPr>
        <w:t xml:space="preserve">ompetență </w:t>
      </w:r>
      <w:r w:rsidR="006012F8" w:rsidRPr="00427F4E">
        <w:rPr>
          <w:rFonts w:asciiTheme="minorHAnsi" w:hAnsiTheme="minorHAnsi" w:cstheme="minorHAnsi"/>
          <w:bCs/>
          <w:sz w:val="22"/>
          <w:szCs w:val="22"/>
          <w:lang w:val="ro-RO"/>
        </w:rPr>
        <w:t>l</w:t>
      </w:r>
      <w:r w:rsidRPr="00427F4E">
        <w:rPr>
          <w:rFonts w:asciiTheme="minorHAnsi" w:hAnsiTheme="minorHAnsi" w:cstheme="minorHAnsi"/>
          <w:bCs/>
          <w:sz w:val="22"/>
          <w:szCs w:val="22"/>
          <w:lang w:val="ro-RO"/>
        </w:rPr>
        <w:t xml:space="preserve">ingvistică de cunoaștere a limbii germane </w:t>
      </w:r>
      <w:r w:rsidR="00934CB0">
        <w:rPr>
          <w:rFonts w:asciiTheme="minorHAnsi" w:hAnsiTheme="minorHAnsi" w:cstheme="minorHAnsi"/>
          <w:bCs/>
          <w:sz w:val="22"/>
          <w:szCs w:val="22"/>
          <w:lang w:val="ro-RO"/>
        </w:rPr>
        <w:t xml:space="preserve">recunoscut internațional sau eliberat </w:t>
      </w:r>
      <w:r w:rsidR="00934CB0" w:rsidRPr="00934CB0">
        <w:rPr>
          <w:rFonts w:asciiTheme="minorHAnsi" w:hAnsiTheme="minorHAnsi" w:cstheme="minorHAnsi"/>
          <w:bCs/>
          <w:sz w:val="22"/>
          <w:szCs w:val="22"/>
          <w:lang w:val="ro-RO"/>
        </w:rPr>
        <w:t>de Centrul Alpha sau de Centrul Lingua (UBB) (minim nivelul B2)</w:t>
      </w:r>
      <w:r w:rsidR="00934CB0">
        <w:rPr>
          <w:rFonts w:asciiTheme="minorHAnsi" w:hAnsiTheme="minorHAnsi" w:cstheme="minorHAnsi"/>
          <w:bCs/>
          <w:sz w:val="22"/>
          <w:szCs w:val="22"/>
          <w:lang w:val="ro-RO"/>
        </w:rPr>
        <w:t xml:space="preserve"> </w:t>
      </w:r>
      <w:r w:rsidRPr="00427F4E">
        <w:rPr>
          <w:rFonts w:asciiTheme="minorHAnsi" w:hAnsiTheme="minorHAnsi" w:cstheme="minorHAnsi"/>
          <w:bCs/>
          <w:sz w:val="22"/>
          <w:szCs w:val="22"/>
          <w:lang w:val="ro-RO"/>
        </w:rPr>
        <w:t>nu trebuie să se prezinte pentru testul de cunoaștere a limbii germane. Candid</w:t>
      </w:r>
      <w:r w:rsidR="004F40BF" w:rsidRPr="00427F4E">
        <w:rPr>
          <w:rFonts w:asciiTheme="minorHAnsi" w:hAnsiTheme="minorHAnsi" w:cstheme="minorHAnsi"/>
          <w:bCs/>
          <w:sz w:val="22"/>
          <w:szCs w:val="22"/>
          <w:lang w:val="ro-RO"/>
        </w:rPr>
        <w:t>ați care nu dețin un astfel de c</w:t>
      </w:r>
      <w:r w:rsidRPr="00427F4E">
        <w:rPr>
          <w:rFonts w:asciiTheme="minorHAnsi" w:hAnsiTheme="minorHAnsi" w:cstheme="minorHAnsi"/>
          <w:bCs/>
          <w:sz w:val="22"/>
          <w:szCs w:val="22"/>
          <w:lang w:val="ro-RO"/>
        </w:rPr>
        <w:t>ertificat se vor prezenta la un test de cunoaștere a limbii germane</w:t>
      </w:r>
      <w:r w:rsidR="00DA1554" w:rsidRPr="00427F4E">
        <w:rPr>
          <w:rFonts w:asciiTheme="minorHAnsi" w:hAnsiTheme="minorHAnsi" w:cstheme="minorHAnsi"/>
          <w:bCs/>
          <w:sz w:val="22"/>
          <w:szCs w:val="22"/>
          <w:lang w:val="ro-RO"/>
        </w:rPr>
        <w:t>, în ultima zi de înscrieri</w:t>
      </w:r>
      <w:r w:rsidR="00934CB0">
        <w:rPr>
          <w:rFonts w:asciiTheme="minorHAnsi" w:hAnsiTheme="minorHAnsi" w:cstheme="minorHAnsi"/>
          <w:bCs/>
          <w:sz w:val="22"/>
          <w:szCs w:val="22"/>
          <w:lang w:val="ro-RO"/>
        </w:rPr>
        <w:t xml:space="preserve"> (17 iulie)</w:t>
      </w:r>
      <w:r w:rsidRPr="00427F4E">
        <w:rPr>
          <w:rFonts w:asciiTheme="minorHAnsi" w:hAnsiTheme="minorHAnsi" w:cstheme="minorHAnsi"/>
          <w:bCs/>
          <w:sz w:val="22"/>
          <w:szCs w:val="22"/>
          <w:lang w:val="ro-RO"/>
        </w:rPr>
        <w:t>.</w:t>
      </w:r>
    </w:p>
    <w:p w14:paraId="59508133"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bCs/>
          <w:sz w:val="22"/>
          <w:szCs w:val="22"/>
          <w:lang w:val="ro-RO"/>
        </w:rPr>
      </w:pPr>
    </w:p>
    <w:p w14:paraId="00797513"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b/>
          <w:bCs/>
          <w:sz w:val="22"/>
          <w:szCs w:val="22"/>
          <w:lang w:val="ro-RO"/>
        </w:rPr>
      </w:pPr>
      <w:r w:rsidRPr="00427F4E">
        <w:rPr>
          <w:rFonts w:asciiTheme="minorHAnsi" w:hAnsiTheme="minorHAnsi" w:cstheme="minorHAnsi"/>
          <w:sz w:val="22"/>
          <w:szCs w:val="22"/>
          <w:lang w:val="ro-RO"/>
        </w:rPr>
        <w:t>1</w:t>
      </w:r>
      <w:r w:rsidR="000731F7" w:rsidRPr="00427F4E">
        <w:rPr>
          <w:rFonts w:asciiTheme="minorHAnsi" w:hAnsiTheme="minorHAnsi" w:cstheme="minorHAnsi"/>
          <w:sz w:val="22"/>
          <w:szCs w:val="22"/>
          <w:lang w:val="ro-RO"/>
        </w:rPr>
        <w:t>5</w:t>
      </w:r>
      <w:r w:rsidRPr="00427F4E">
        <w:rPr>
          <w:rFonts w:asciiTheme="minorHAnsi" w:hAnsiTheme="minorHAnsi" w:cstheme="minorHAnsi"/>
          <w:sz w:val="22"/>
          <w:szCs w:val="22"/>
          <w:lang w:val="ro-RO"/>
        </w:rPr>
        <w:t xml:space="preserve">. Admiterea la Facultatea de Ştiinţe Politice, Administrative şi ale Comunicării se face strict în ordinea descrescătoare a mediilor generale obţinute de candidaţi, în funcţie de sistemul de selecţie şi de departajare, de opţiunea candidaţilor pentru un anumit domeniu, linie de studiu, </w:t>
      </w:r>
      <w:r w:rsidR="003E19C5" w:rsidRPr="00427F4E">
        <w:rPr>
          <w:rFonts w:asciiTheme="minorHAnsi" w:hAnsiTheme="minorHAnsi" w:cstheme="minorHAnsi"/>
          <w:sz w:val="22"/>
          <w:szCs w:val="22"/>
          <w:lang w:val="ro-RO"/>
        </w:rPr>
        <w:t>specializare</w:t>
      </w:r>
      <w:r w:rsidRPr="00427F4E">
        <w:rPr>
          <w:rFonts w:asciiTheme="minorHAnsi" w:hAnsiTheme="minorHAnsi" w:cstheme="minorHAnsi"/>
          <w:sz w:val="22"/>
          <w:szCs w:val="22"/>
          <w:lang w:val="ro-RO"/>
        </w:rPr>
        <w:t xml:space="preserve"> şi formă de învăţământ şi în limita numărului de locuri pentru care se organizează concursul. Dacă sunt mai mulţi candidaţi cu medii egale pe ultimul loc</w:t>
      </w:r>
      <w:r w:rsidR="000731F7" w:rsidRPr="00427F4E">
        <w:rPr>
          <w:rFonts w:asciiTheme="minorHAnsi" w:hAnsiTheme="minorHAnsi" w:cstheme="minorHAnsi"/>
          <w:sz w:val="22"/>
          <w:szCs w:val="22"/>
          <w:lang w:val="ro-RO"/>
        </w:rPr>
        <w:t>,</w:t>
      </w:r>
      <w:r w:rsidRPr="00427F4E">
        <w:rPr>
          <w:rFonts w:asciiTheme="minorHAnsi" w:hAnsiTheme="minorHAnsi" w:cstheme="minorHAnsi"/>
          <w:sz w:val="22"/>
          <w:szCs w:val="22"/>
          <w:lang w:val="ro-RO"/>
        </w:rPr>
        <w:t xml:space="preserve"> se vor aplica criteriile cuantificabile de departajare stabilite de regulament.</w:t>
      </w:r>
    </w:p>
    <w:p w14:paraId="4E8CF8D9"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1133775A" w14:textId="77777777" w:rsidR="00C02C9D" w:rsidRPr="00427F4E"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427F4E">
        <w:rPr>
          <w:rFonts w:asciiTheme="minorHAnsi" w:hAnsiTheme="minorHAnsi" w:cstheme="minorHAnsi"/>
          <w:sz w:val="22"/>
          <w:szCs w:val="22"/>
          <w:lang w:val="ro-RO"/>
        </w:rPr>
        <w:t>1</w:t>
      </w:r>
      <w:r w:rsidR="000731F7" w:rsidRPr="00427F4E">
        <w:rPr>
          <w:rFonts w:asciiTheme="minorHAnsi" w:hAnsiTheme="minorHAnsi" w:cstheme="minorHAnsi"/>
          <w:sz w:val="22"/>
          <w:szCs w:val="22"/>
          <w:lang w:val="ro-RO"/>
        </w:rPr>
        <w:t>6</w:t>
      </w:r>
      <w:r w:rsidRPr="00427F4E">
        <w:rPr>
          <w:rFonts w:asciiTheme="minorHAnsi" w:hAnsiTheme="minorHAnsi" w:cstheme="minorHAnsi"/>
          <w:sz w:val="22"/>
          <w:szCs w:val="22"/>
          <w:lang w:val="ro-RO"/>
        </w:rPr>
        <w:t xml:space="preserve">. Mediile generale obţinute de candidaţi sunt valabile pentru stabilirea </w:t>
      </w:r>
      <w:r w:rsidR="000731F7" w:rsidRPr="00427F4E">
        <w:rPr>
          <w:rFonts w:asciiTheme="minorHAnsi" w:hAnsiTheme="minorHAnsi" w:cstheme="minorHAnsi"/>
          <w:sz w:val="22"/>
          <w:szCs w:val="22"/>
          <w:lang w:val="ro-RO"/>
        </w:rPr>
        <w:t>ordinii de clasificare numai la opțiunile</w:t>
      </w:r>
      <w:r w:rsidRPr="00427F4E">
        <w:rPr>
          <w:rFonts w:asciiTheme="minorHAnsi" w:hAnsiTheme="minorHAnsi" w:cstheme="minorHAnsi"/>
          <w:sz w:val="22"/>
          <w:szCs w:val="22"/>
          <w:lang w:val="ro-RO"/>
        </w:rPr>
        <w:t xml:space="preserve"> menţionat</w:t>
      </w:r>
      <w:r w:rsidR="000731F7" w:rsidRPr="00427F4E">
        <w:rPr>
          <w:rFonts w:asciiTheme="minorHAnsi" w:hAnsiTheme="minorHAnsi" w:cstheme="minorHAnsi"/>
          <w:sz w:val="22"/>
          <w:szCs w:val="22"/>
          <w:lang w:val="ro-RO"/>
        </w:rPr>
        <w:t>e</w:t>
      </w:r>
      <w:r w:rsidRPr="00427F4E">
        <w:rPr>
          <w:rFonts w:asciiTheme="minorHAnsi" w:hAnsiTheme="minorHAnsi" w:cstheme="minorHAnsi"/>
          <w:sz w:val="22"/>
          <w:szCs w:val="22"/>
          <w:lang w:val="ro-RO"/>
        </w:rPr>
        <w:t xml:space="preserve"> de candidat în cererea de înscriere.</w:t>
      </w:r>
    </w:p>
    <w:p w14:paraId="7E766074" w14:textId="77777777" w:rsidR="00C02C9D" w:rsidRPr="00427F4E" w:rsidRDefault="00C02C9D" w:rsidP="005E2B4E">
      <w:pPr>
        <w:spacing w:after="0" w:line="240" w:lineRule="auto"/>
        <w:contextualSpacing/>
        <w:jc w:val="both"/>
        <w:rPr>
          <w:rFonts w:cstheme="minorHAnsi"/>
        </w:rPr>
      </w:pPr>
      <w:r w:rsidRPr="00427F4E">
        <w:rPr>
          <w:rFonts w:cstheme="minorHAnsi"/>
        </w:rPr>
        <w:t xml:space="preserve">      </w:t>
      </w:r>
    </w:p>
    <w:p w14:paraId="1E5F3B27" w14:textId="77777777" w:rsidR="00C02C9D" w:rsidRPr="00427F4E" w:rsidRDefault="00C02C9D" w:rsidP="005E2B4E">
      <w:pPr>
        <w:pStyle w:val="BodyText2"/>
        <w:spacing w:line="240" w:lineRule="auto"/>
        <w:ind w:left="360"/>
        <w:contextualSpacing/>
        <w:rPr>
          <w:rFonts w:asciiTheme="minorHAnsi" w:hAnsiTheme="minorHAnsi" w:cstheme="minorHAnsi"/>
          <w:b/>
          <w:sz w:val="22"/>
          <w:szCs w:val="22"/>
          <w:lang w:val="ro-RO"/>
        </w:rPr>
      </w:pPr>
    </w:p>
    <w:p w14:paraId="466D0821" w14:textId="77777777" w:rsidR="00BD68A4" w:rsidRPr="00427F4E" w:rsidRDefault="00BD68A4" w:rsidP="005E2B4E">
      <w:pPr>
        <w:pStyle w:val="BodyText2"/>
        <w:spacing w:line="240" w:lineRule="auto"/>
        <w:ind w:left="360"/>
        <w:contextualSpacing/>
        <w:rPr>
          <w:rFonts w:asciiTheme="minorHAnsi" w:hAnsiTheme="minorHAnsi" w:cstheme="minorHAnsi"/>
          <w:b/>
          <w:sz w:val="22"/>
          <w:szCs w:val="22"/>
          <w:lang w:val="ro-RO"/>
        </w:rPr>
      </w:pPr>
    </w:p>
    <w:p w14:paraId="5FDDC655" w14:textId="77777777" w:rsidR="00C02C9D" w:rsidRPr="00427F4E" w:rsidRDefault="00C02C9D" w:rsidP="005E2B4E">
      <w:pPr>
        <w:pStyle w:val="BodyText2"/>
        <w:spacing w:line="240" w:lineRule="auto"/>
        <w:ind w:left="360"/>
        <w:contextualSpacing/>
        <w:rPr>
          <w:rFonts w:asciiTheme="minorHAnsi" w:hAnsiTheme="minorHAnsi" w:cstheme="minorHAnsi"/>
          <w:b/>
          <w:sz w:val="22"/>
          <w:szCs w:val="22"/>
          <w:lang w:val="ro-RO"/>
        </w:rPr>
      </w:pPr>
      <w:r w:rsidRPr="00427F4E">
        <w:rPr>
          <w:rFonts w:asciiTheme="minorHAnsi" w:hAnsiTheme="minorHAnsi" w:cstheme="minorHAnsi"/>
          <w:b/>
          <w:sz w:val="22"/>
          <w:szCs w:val="22"/>
          <w:lang w:val="ro-RO"/>
        </w:rPr>
        <w:t xml:space="preserve">Specializările Facultății de Științe Politice, Administrative și ale Comunicării </w:t>
      </w:r>
    </w:p>
    <w:p w14:paraId="5A0E9DBE" w14:textId="77777777" w:rsidR="00C02C9D" w:rsidRPr="00427F4E" w:rsidRDefault="00C02C9D" w:rsidP="005E2B4E">
      <w:pPr>
        <w:pStyle w:val="BodyText2"/>
        <w:spacing w:line="240" w:lineRule="auto"/>
        <w:ind w:left="360"/>
        <w:contextualSpacing/>
        <w:rPr>
          <w:rFonts w:asciiTheme="minorHAnsi" w:hAnsiTheme="minorHAnsi" w:cstheme="minorHAnsi"/>
          <w:b/>
          <w:sz w:val="22"/>
          <w:szCs w:val="22"/>
          <w:lang w:val="ro-RO"/>
        </w:rPr>
      </w:pPr>
      <w:r w:rsidRPr="00427F4E">
        <w:rPr>
          <w:rFonts w:asciiTheme="minorHAnsi" w:hAnsiTheme="minorHAnsi" w:cstheme="minorHAnsi"/>
          <w:b/>
          <w:sz w:val="22"/>
          <w:szCs w:val="22"/>
          <w:lang w:val="ro-RO"/>
        </w:rPr>
        <w:t xml:space="preserve">pentru care se organizează admitere </w:t>
      </w:r>
      <w:r w:rsidR="005C7637" w:rsidRPr="00427F4E">
        <w:rPr>
          <w:rFonts w:asciiTheme="minorHAnsi" w:hAnsiTheme="minorHAnsi" w:cstheme="minorHAnsi"/>
          <w:b/>
          <w:sz w:val="22"/>
          <w:szCs w:val="22"/>
          <w:lang w:val="ro-RO"/>
        </w:rPr>
        <w:t>pentru anul universitar 2018</w:t>
      </w:r>
      <w:r w:rsidRPr="00427F4E">
        <w:rPr>
          <w:rFonts w:asciiTheme="minorHAnsi" w:hAnsiTheme="minorHAnsi" w:cstheme="minorHAnsi"/>
          <w:b/>
          <w:sz w:val="22"/>
          <w:szCs w:val="22"/>
          <w:lang w:val="ro-RO"/>
        </w:rPr>
        <w:t>/201</w:t>
      </w:r>
      <w:r w:rsidR="005C7637" w:rsidRPr="00427F4E">
        <w:rPr>
          <w:rFonts w:asciiTheme="minorHAnsi" w:hAnsiTheme="minorHAnsi" w:cstheme="minorHAnsi"/>
          <w:b/>
          <w:sz w:val="22"/>
          <w:szCs w:val="22"/>
          <w:lang w:val="ro-RO"/>
        </w:rPr>
        <w:t>9</w:t>
      </w:r>
      <w:r w:rsidRPr="00427F4E">
        <w:rPr>
          <w:rFonts w:asciiTheme="minorHAnsi" w:hAnsiTheme="minorHAnsi" w:cstheme="minorHAnsi"/>
          <w:b/>
          <w:sz w:val="22"/>
          <w:szCs w:val="22"/>
          <w:lang w:val="ro-RO"/>
        </w:rPr>
        <w:t>:</w:t>
      </w:r>
    </w:p>
    <w:p w14:paraId="7DC66D51" w14:textId="77777777" w:rsidR="00C02C9D" w:rsidRPr="00427F4E" w:rsidRDefault="00C02C9D" w:rsidP="005E2B4E">
      <w:pPr>
        <w:pStyle w:val="BodyText2"/>
        <w:spacing w:line="240" w:lineRule="auto"/>
        <w:ind w:left="360"/>
        <w:contextualSpacing/>
        <w:rPr>
          <w:rFonts w:asciiTheme="minorHAnsi" w:hAnsiTheme="minorHAnsi" w:cstheme="minorHAnsi"/>
          <w:b/>
          <w:sz w:val="22"/>
          <w:szCs w:val="22"/>
          <w:lang w:val="ro-RO"/>
        </w:rPr>
      </w:pPr>
    </w:p>
    <w:p w14:paraId="405CC0D3" w14:textId="77777777" w:rsidR="00BD68A4" w:rsidRPr="00427F4E" w:rsidRDefault="00BD68A4" w:rsidP="005E2B4E">
      <w:pPr>
        <w:spacing w:line="240" w:lineRule="auto"/>
        <w:contextualSpacing/>
        <w:rPr>
          <w:rFonts w:cstheme="minorHAnsi"/>
          <w:b/>
        </w:rPr>
      </w:pPr>
    </w:p>
    <w:p w14:paraId="415E36FE" w14:textId="77777777" w:rsidR="00BD68A4" w:rsidRPr="00427F4E" w:rsidRDefault="00BD68A4" w:rsidP="005E2B4E">
      <w:pPr>
        <w:numPr>
          <w:ilvl w:val="0"/>
          <w:numId w:val="15"/>
        </w:numPr>
        <w:spacing w:line="240" w:lineRule="auto"/>
        <w:contextualSpacing/>
        <w:rPr>
          <w:rFonts w:cstheme="minorHAnsi"/>
          <w:b/>
          <w:lang w:val="en-US"/>
        </w:rPr>
      </w:pPr>
      <w:r w:rsidRPr="00427F4E">
        <w:rPr>
          <w:rFonts w:cstheme="minorHAnsi"/>
          <w:lang w:val="en-US"/>
        </w:rPr>
        <w:t xml:space="preserve">Specializarea </w:t>
      </w:r>
      <w:r w:rsidRPr="00427F4E">
        <w:rPr>
          <w:rFonts w:cstheme="minorHAnsi"/>
          <w:b/>
          <w:lang w:val="en-US"/>
        </w:rPr>
        <w:t>Ştiinţe politice</w:t>
      </w:r>
    </w:p>
    <w:p w14:paraId="56708E08" w14:textId="77777777" w:rsidR="00BD68A4" w:rsidRPr="00427F4E" w:rsidRDefault="00BD68A4" w:rsidP="005E2B4E">
      <w:pPr>
        <w:spacing w:line="240" w:lineRule="auto"/>
        <w:ind w:firstLine="360"/>
        <w:contextualSpacing/>
        <w:rPr>
          <w:rFonts w:cstheme="minorHAnsi"/>
          <w:lang w:val="en-US"/>
        </w:rPr>
      </w:pPr>
      <w:r w:rsidRPr="00427F4E">
        <w:rPr>
          <w:rFonts w:cstheme="minorHAnsi"/>
          <w:lang w:val="en-US"/>
        </w:rPr>
        <w:t>Domeniul: Ştiinţe politice</w:t>
      </w:r>
    </w:p>
    <w:p w14:paraId="3705A7FE"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 xml:space="preserve">Forma de învăţământ: cu frecvență, 3 ani;  </w:t>
      </w:r>
    </w:p>
    <w:p w14:paraId="6F0A8201"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Liniile de studiu: română, maghiară, engleză</w:t>
      </w:r>
    </w:p>
    <w:p w14:paraId="012A4C30" w14:textId="77777777" w:rsidR="00BD68A4" w:rsidRPr="008666A6" w:rsidRDefault="00BD68A4" w:rsidP="005E2B4E">
      <w:pPr>
        <w:spacing w:line="240" w:lineRule="auto"/>
        <w:ind w:firstLine="360"/>
        <w:contextualSpacing/>
        <w:rPr>
          <w:rFonts w:cstheme="minorHAnsi"/>
          <w:b/>
          <w:lang w:val="it-IT"/>
        </w:rPr>
      </w:pPr>
      <w:r w:rsidRPr="008666A6">
        <w:rPr>
          <w:rFonts w:cstheme="minorHAnsi"/>
          <w:lang w:val="it-IT"/>
        </w:rPr>
        <w:t>Învăţământ la distanţă (ID) 3 ani, linia română de studiu</w:t>
      </w:r>
    </w:p>
    <w:p w14:paraId="4EB98F99" w14:textId="77777777" w:rsidR="00BD68A4" w:rsidRPr="00427F4E" w:rsidRDefault="00BD68A4" w:rsidP="005E2B4E">
      <w:pPr>
        <w:spacing w:line="240" w:lineRule="auto"/>
        <w:contextualSpacing/>
        <w:rPr>
          <w:rFonts w:cstheme="minorHAnsi"/>
          <w:b/>
        </w:rPr>
      </w:pPr>
    </w:p>
    <w:p w14:paraId="3FC6C955" w14:textId="77777777" w:rsidR="00BD68A4" w:rsidRPr="00427F4E" w:rsidRDefault="00BD68A4" w:rsidP="005E2B4E">
      <w:pPr>
        <w:numPr>
          <w:ilvl w:val="0"/>
          <w:numId w:val="15"/>
        </w:numPr>
        <w:spacing w:line="240" w:lineRule="auto"/>
        <w:contextualSpacing/>
        <w:rPr>
          <w:rFonts w:cstheme="minorHAnsi"/>
          <w:lang w:val="en-US"/>
        </w:rPr>
      </w:pPr>
      <w:r w:rsidRPr="00427F4E">
        <w:rPr>
          <w:rFonts w:cstheme="minorHAnsi"/>
          <w:lang w:val="en-US"/>
        </w:rPr>
        <w:t xml:space="preserve">Specializarea:  </w:t>
      </w:r>
      <w:r w:rsidRPr="00427F4E">
        <w:rPr>
          <w:rFonts w:cstheme="minorHAnsi"/>
          <w:b/>
          <w:lang w:val="en-US"/>
        </w:rPr>
        <w:t>Comunicare şi Relaţii Publice</w:t>
      </w:r>
    </w:p>
    <w:p w14:paraId="4826A4A2" w14:textId="77777777" w:rsidR="00BD68A4" w:rsidRPr="00427F4E" w:rsidRDefault="00BD68A4" w:rsidP="005E2B4E">
      <w:pPr>
        <w:spacing w:line="240" w:lineRule="auto"/>
        <w:ind w:firstLine="360"/>
        <w:contextualSpacing/>
        <w:rPr>
          <w:rFonts w:cstheme="minorHAnsi"/>
          <w:lang w:val="en-US"/>
        </w:rPr>
      </w:pPr>
      <w:r w:rsidRPr="00427F4E">
        <w:rPr>
          <w:rFonts w:cstheme="minorHAnsi"/>
          <w:lang w:val="en-US"/>
        </w:rPr>
        <w:t>Domeniul: Ştiinţe ale Comunicării</w:t>
      </w:r>
    </w:p>
    <w:p w14:paraId="0D86C421"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 xml:space="preserve">Forma de învăţământ: cu frecvență, 3 ani; </w:t>
      </w:r>
    </w:p>
    <w:p w14:paraId="061EE156"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Liniile de studiu: română, maghiară, germană</w:t>
      </w:r>
    </w:p>
    <w:p w14:paraId="69B74E52"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Învăţământ la distanţă (ID) 3 ani, linia română de studiu</w:t>
      </w:r>
    </w:p>
    <w:p w14:paraId="384494D4" w14:textId="77777777" w:rsidR="00BD68A4" w:rsidRPr="008666A6" w:rsidRDefault="00BD68A4" w:rsidP="005E2B4E">
      <w:pPr>
        <w:spacing w:line="240" w:lineRule="auto"/>
        <w:contextualSpacing/>
        <w:rPr>
          <w:rFonts w:cstheme="minorHAnsi"/>
          <w:b/>
          <w:lang w:val="it-IT"/>
        </w:rPr>
      </w:pPr>
    </w:p>
    <w:p w14:paraId="3A0E5837" w14:textId="77777777" w:rsidR="00BD68A4" w:rsidRPr="00427F4E" w:rsidRDefault="00BD68A4" w:rsidP="005E2B4E">
      <w:pPr>
        <w:numPr>
          <w:ilvl w:val="0"/>
          <w:numId w:val="15"/>
        </w:numPr>
        <w:spacing w:line="240" w:lineRule="auto"/>
        <w:contextualSpacing/>
        <w:rPr>
          <w:rFonts w:cstheme="minorHAnsi"/>
          <w:b/>
          <w:lang w:val="en-US"/>
        </w:rPr>
      </w:pPr>
      <w:r w:rsidRPr="00427F4E">
        <w:rPr>
          <w:rFonts w:cstheme="minorHAnsi"/>
          <w:lang w:val="en-US"/>
        </w:rPr>
        <w:t xml:space="preserve">Specializarea: </w:t>
      </w:r>
      <w:r w:rsidRPr="00427F4E">
        <w:rPr>
          <w:rFonts w:cstheme="minorHAnsi"/>
          <w:b/>
          <w:lang w:val="en-US"/>
        </w:rPr>
        <w:t>Jurnalism</w:t>
      </w:r>
    </w:p>
    <w:p w14:paraId="535B0F98" w14:textId="77777777" w:rsidR="00BD68A4" w:rsidRPr="00427F4E" w:rsidRDefault="00BD68A4" w:rsidP="005E2B4E">
      <w:pPr>
        <w:spacing w:line="240" w:lineRule="auto"/>
        <w:ind w:firstLine="360"/>
        <w:contextualSpacing/>
        <w:rPr>
          <w:rFonts w:cstheme="minorHAnsi"/>
          <w:b/>
          <w:lang w:val="en-US"/>
        </w:rPr>
      </w:pPr>
      <w:r w:rsidRPr="00427F4E">
        <w:rPr>
          <w:rFonts w:cstheme="minorHAnsi"/>
          <w:lang w:val="en-US"/>
        </w:rPr>
        <w:t>Domeniul: Ştiinţe ale Comunicării</w:t>
      </w:r>
    </w:p>
    <w:p w14:paraId="67721D59"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 xml:space="preserve">Forma de învăţământ: cu frecvență, 3 ani; </w:t>
      </w:r>
    </w:p>
    <w:p w14:paraId="1FDCC516"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 xml:space="preserve">Liniile de studiu: română, maghiară, germană, engleză </w:t>
      </w:r>
    </w:p>
    <w:p w14:paraId="7381AA17"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Învăţământ la distanţă (ID) 3 ani, linia română de studiu</w:t>
      </w:r>
    </w:p>
    <w:p w14:paraId="50673109" w14:textId="77777777" w:rsidR="00BD68A4" w:rsidRPr="00427F4E" w:rsidRDefault="00BD68A4" w:rsidP="005E2B4E">
      <w:pPr>
        <w:spacing w:line="240" w:lineRule="auto"/>
        <w:contextualSpacing/>
        <w:rPr>
          <w:rFonts w:cstheme="minorHAnsi"/>
          <w:b/>
        </w:rPr>
      </w:pPr>
    </w:p>
    <w:p w14:paraId="21D109B4" w14:textId="77777777" w:rsidR="00BD68A4" w:rsidRPr="00427F4E" w:rsidRDefault="00BD68A4" w:rsidP="005E2B4E">
      <w:pPr>
        <w:numPr>
          <w:ilvl w:val="0"/>
          <w:numId w:val="15"/>
        </w:numPr>
        <w:spacing w:line="240" w:lineRule="auto"/>
        <w:contextualSpacing/>
        <w:rPr>
          <w:rFonts w:cstheme="minorHAnsi"/>
          <w:b/>
          <w:lang w:val="en-US"/>
        </w:rPr>
      </w:pPr>
      <w:r w:rsidRPr="00427F4E">
        <w:rPr>
          <w:rFonts w:cstheme="minorHAnsi"/>
          <w:lang w:val="en-US"/>
        </w:rPr>
        <w:t xml:space="preserve">Specializarea: </w:t>
      </w:r>
      <w:r w:rsidRPr="00427F4E">
        <w:rPr>
          <w:rFonts w:cstheme="minorHAnsi"/>
          <w:b/>
          <w:lang w:val="en-US"/>
        </w:rPr>
        <w:t>Publicitate</w:t>
      </w:r>
    </w:p>
    <w:p w14:paraId="6B6DF34A" w14:textId="77777777" w:rsidR="00BD68A4" w:rsidRPr="00427F4E" w:rsidRDefault="00BD68A4" w:rsidP="005E2B4E">
      <w:pPr>
        <w:spacing w:line="240" w:lineRule="auto"/>
        <w:ind w:firstLine="360"/>
        <w:contextualSpacing/>
        <w:rPr>
          <w:rFonts w:cstheme="minorHAnsi"/>
          <w:lang w:val="en-US"/>
        </w:rPr>
      </w:pPr>
      <w:r w:rsidRPr="00427F4E">
        <w:rPr>
          <w:rFonts w:cstheme="minorHAnsi"/>
          <w:lang w:val="en-US"/>
        </w:rPr>
        <w:t>Domeniul: Ştiinţe ale Comunicării</w:t>
      </w:r>
    </w:p>
    <w:p w14:paraId="741B40DC"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Forma de învăţământ: cu frecvență, 3 ani</w:t>
      </w:r>
    </w:p>
    <w:p w14:paraId="5494362D" w14:textId="77777777" w:rsidR="00BD68A4" w:rsidRPr="00427F4E" w:rsidRDefault="00BD68A4" w:rsidP="005E2B4E">
      <w:pPr>
        <w:spacing w:line="240" w:lineRule="auto"/>
        <w:ind w:firstLine="360"/>
        <w:contextualSpacing/>
        <w:rPr>
          <w:rFonts w:cstheme="minorHAnsi"/>
          <w:lang w:val="en-US"/>
        </w:rPr>
      </w:pPr>
      <w:r w:rsidRPr="00427F4E">
        <w:rPr>
          <w:rFonts w:cstheme="minorHAnsi"/>
          <w:lang w:val="en-US"/>
        </w:rPr>
        <w:t>Linia de studiu: română</w:t>
      </w:r>
    </w:p>
    <w:p w14:paraId="54EF38BC" w14:textId="77777777" w:rsidR="00BD68A4" w:rsidRPr="00427F4E" w:rsidRDefault="00BD68A4" w:rsidP="005E2B4E">
      <w:pPr>
        <w:spacing w:line="240" w:lineRule="auto"/>
        <w:contextualSpacing/>
        <w:rPr>
          <w:rFonts w:cstheme="minorHAnsi"/>
          <w:lang w:val="en-US"/>
        </w:rPr>
      </w:pPr>
    </w:p>
    <w:p w14:paraId="78605CB6" w14:textId="77777777" w:rsidR="00BD68A4" w:rsidRPr="00427F4E" w:rsidRDefault="00BD68A4" w:rsidP="005E2B4E">
      <w:pPr>
        <w:numPr>
          <w:ilvl w:val="0"/>
          <w:numId w:val="15"/>
        </w:numPr>
        <w:spacing w:line="240" w:lineRule="auto"/>
        <w:contextualSpacing/>
        <w:rPr>
          <w:rFonts w:cstheme="minorHAnsi"/>
        </w:rPr>
      </w:pPr>
      <w:r w:rsidRPr="00427F4E">
        <w:rPr>
          <w:rFonts w:cstheme="minorHAnsi"/>
          <w:lang w:val="en-US"/>
        </w:rPr>
        <w:t xml:space="preserve">Specializarea: </w:t>
      </w:r>
      <w:r w:rsidRPr="00427F4E">
        <w:rPr>
          <w:rFonts w:cstheme="minorHAnsi"/>
          <w:b/>
          <w:bCs/>
          <w:lang w:val="en-US"/>
        </w:rPr>
        <w:t>Media digital</w:t>
      </w:r>
      <w:r w:rsidRPr="00427F4E">
        <w:rPr>
          <w:rFonts w:cstheme="minorHAnsi"/>
          <w:b/>
          <w:bCs/>
        </w:rPr>
        <w:t xml:space="preserve">ă </w:t>
      </w:r>
    </w:p>
    <w:p w14:paraId="23D198D9" w14:textId="77777777" w:rsidR="00BD68A4" w:rsidRPr="00427F4E" w:rsidRDefault="00BD68A4" w:rsidP="005E2B4E">
      <w:pPr>
        <w:spacing w:line="240" w:lineRule="auto"/>
        <w:ind w:firstLine="360"/>
        <w:contextualSpacing/>
        <w:rPr>
          <w:rFonts w:cstheme="minorHAnsi"/>
        </w:rPr>
      </w:pPr>
      <w:r w:rsidRPr="00427F4E">
        <w:rPr>
          <w:rFonts w:cstheme="minorHAnsi"/>
          <w:lang w:val="en-US"/>
        </w:rPr>
        <w:t>Domeniul: Ştiinţe ale Comunicării</w:t>
      </w:r>
    </w:p>
    <w:p w14:paraId="3AE17182" w14:textId="77777777" w:rsidR="00BD68A4" w:rsidRPr="00427F4E" w:rsidRDefault="00BD68A4" w:rsidP="005E2B4E">
      <w:pPr>
        <w:spacing w:line="240" w:lineRule="auto"/>
        <w:ind w:firstLine="360"/>
        <w:contextualSpacing/>
        <w:rPr>
          <w:rFonts w:cstheme="minorHAnsi"/>
        </w:rPr>
      </w:pPr>
      <w:r w:rsidRPr="008666A6">
        <w:rPr>
          <w:rFonts w:cstheme="minorHAnsi"/>
          <w:lang w:val="it-IT"/>
        </w:rPr>
        <w:t xml:space="preserve">Forma de învăţământ: cu frecvență, 3 ani; </w:t>
      </w:r>
    </w:p>
    <w:p w14:paraId="75CC564D" w14:textId="77777777" w:rsidR="00BD68A4" w:rsidRPr="00427F4E" w:rsidRDefault="00BD68A4" w:rsidP="005E2B4E">
      <w:pPr>
        <w:spacing w:line="240" w:lineRule="auto"/>
        <w:ind w:firstLine="360"/>
        <w:contextualSpacing/>
        <w:rPr>
          <w:rFonts w:cstheme="minorHAnsi"/>
        </w:rPr>
      </w:pPr>
      <w:r w:rsidRPr="00427F4E">
        <w:rPr>
          <w:rFonts w:cstheme="minorHAnsi"/>
          <w:lang w:val="en-US"/>
        </w:rPr>
        <w:t>Liniile de studiu: română</w:t>
      </w:r>
    </w:p>
    <w:p w14:paraId="3B17AC27" w14:textId="77777777" w:rsidR="00BD68A4" w:rsidRPr="00427F4E" w:rsidRDefault="00BD68A4" w:rsidP="005E2B4E">
      <w:pPr>
        <w:spacing w:line="240" w:lineRule="auto"/>
        <w:contextualSpacing/>
        <w:rPr>
          <w:rFonts w:cstheme="minorHAnsi"/>
          <w:b/>
        </w:rPr>
      </w:pPr>
    </w:p>
    <w:p w14:paraId="16342877" w14:textId="77777777" w:rsidR="00BD68A4" w:rsidRPr="00427F4E" w:rsidRDefault="00BD68A4" w:rsidP="005E2B4E">
      <w:pPr>
        <w:numPr>
          <w:ilvl w:val="0"/>
          <w:numId w:val="15"/>
        </w:numPr>
        <w:spacing w:line="240" w:lineRule="auto"/>
        <w:contextualSpacing/>
        <w:rPr>
          <w:rFonts w:cstheme="minorHAnsi"/>
          <w:b/>
          <w:lang w:val="en-US"/>
        </w:rPr>
      </w:pPr>
      <w:r w:rsidRPr="00427F4E">
        <w:rPr>
          <w:rFonts w:cstheme="minorHAnsi"/>
          <w:lang w:val="en-US"/>
        </w:rPr>
        <w:t xml:space="preserve">Specializarea: </w:t>
      </w:r>
      <w:r w:rsidRPr="00427F4E">
        <w:rPr>
          <w:rFonts w:cstheme="minorHAnsi"/>
          <w:b/>
          <w:lang w:val="en-US"/>
        </w:rPr>
        <w:t>Administraţie Publică</w:t>
      </w:r>
    </w:p>
    <w:p w14:paraId="6A011DF7" w14:textId="77777777" w:rsidR="00BD68A4" w:rsidRPr="00427F4E" w:rsidRDefault="00BD68A4" w:rsidP="005E2B4E">
      <w:pPr>
        <w:spacing w:line="240" w:lineRule="auto"/>
        <w:ind w:firstLine="360"/>
        <w:contextualSpacing/>
        <w:rPr>
          <w:rFonts w:cstheme="minorHAnsi"/>
          <w:b/>
          <w:lang w:val="en-US"/>
        </w:rPr>
      </w:pPr>
      <w:r w:rsidRPr="00427F4E">
        <w:rPr>
          <w:rFonts w:cstheme="minorHAnsi"/>
          <w:lang w:val="en-US"/>
        </w:rPr>
        <w:t>Domeniul: Ştiinţe Administrative</w:t>
      </w:r>
    </w:p>
    <w:p w14:paraId="47E78A89"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 xml:space="preserve">Forma de învăţământ: cu frecvență, 3 ani; </w:t>
      </w:r>
    </w:p>
    <w:p w14:paraId="18BA82A3"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Linia de studiu: română</w:t>
      </w:r>
    </w:p>
    <w:p w14:paraId="46326B06" w14:textId="77777777" w:rsidR="00BD68A4" w:rsidRDefault="00BD68A4" w:rsidP="005E2B4E">
      <w:pPr>
        <w:spacing w:line="240" w:lineRule="auto"/>
        <w:ind w:firstLine="360"/>
        <w:contextualSpacing/>
        <w:rPr>
          <w:rFonts w:cstheme="minorHAnsi"/>
          <w:lang w:val="it-IT"/>
        </w:rPr>
      </w:pPr>
      <w:r w:rsidRPr="008666A6">
        <w:rPr>
          <w:rFonts w:cstheme="minorHAnsi"/>
          <w:lang w:val="it-IT"/>
        </w:rPr>
        <w:t xml:space="preserve">Învăţământ la distanţă (ID) 3 ani, linia română de studiu  </w:t>
      </w:r>
    </w:p>
    <w:p w14:paraId="358332EE" w14:textId="77777777" w:rsidR="005D3AE2" w:rsidRDefault="005D3AE2" w:rsidP="005E2B4E">
      <w:pPr>
        <w:spacing w:line="240" w:lineRule="auto"/>
        <w:ind w:firstLine="360"/>
        <w:contextualSpacing/>
        <w:rPr>
          <w:rFonts w:cstheme="minorHAnsi"/>
          <w:lang w:val="it-IT"/>
        </w:rPr>
      </w:pPr>
    </w:p>
    <w:p w14:paraId="34F5A1E6" w14:textId="77777777" w:rsidR="005D3AE2" w:rsidRPr="00244E95" w:rsidRDefault="005D3AE2" w:rsidP="005D3AE2">
      <w:pPr>
        <w:numPr>
          <w:ilvl w:val="0"/>
          <w:numId w:val="15"/>
        </w:numPr>
        <w:spacing w:line="240" w:lineRule="auto"/>
        <w:contextualSpacing/>
        <w:rPr>
          <w:rFonts w:cstheme="minorHAnsi"/>
          <w:lang w:val="en-US"/>
        </w:rPr>
      </w:pPr>
      <w:r w:rsidRPr="00244E95">
        <w:rPr>
          <w:rFonts w:cstheme="minorHAnsi"/>
          <w:lang w:val="en-US"/>
        </w:rPr>
        <w:t xml:space="preserve">Specializarea: </w:t>
      </w:r>
      <w:r w:rsidRPr="00611419">
        <w:rPr>
          <w:rFonts w:cstheme="minorHAnsi"/>
          <w:b/>
          <w:lang w:val="en-US"/>
        </w:rPr>
        <w:t>Administraţie Publică</w:t>
      </w:r>
    </w:p>
    <w:p w14:paraId="4E50B24C" w14:textId="77777777" w:rsidR="005D3AE2" w:rsidRPr="00244E95" w:rsidRDefault="005D3AE2" w:rsidP="005D3AE2">
      <w:pPr>
        <w:spacing w:line="240" w:lineRule="auto"/>
        <w:ind w:firstLine="360"/>
        <w:contextualSpacing/>
        <w:rPr>
          <w:rFonts w:cstheme="minorHAnsi"/>
          <w:lang w:val="en-US"/>
        </w:rPr>
      </w:pPr>
      <w:r w:rsidRPr="00244E95">
        <w:rPr>
          <w:rFonts w:cstheme="minorHAnsi"/>
          <w:lang w:val="en-US"/>
        </w:rPr>
        <w:t>Domeniul: Ştiinţe Administrative</w:t>
      </w:r>
    </w:p>
    <w:p w14:paraId="08D4DADD" w14:textId="77777777" w:rsidR="005D3AE2" w:rsidRPr="00244E95" w:rsidRDefault="005D3AE2" w:rsidP="005D3AE2">
      <w:pPr>
        <w:spacing w:line="240" w:lineRule="auto"/>
        <w:ind w:firstLine="360"/>
        <w:contextualSpacing/>
        <w:rPr>
          <w:rFonts w:cstheme="minorHAnsi"/>
          <w:lang w:val="it-IT"/>
        </w:rPr>
      </w:pPr>
      <w:r w:rsidRPr="00244E95">
        <w:rPr>
          <w:rFonts w:cstheme="minorHAnsi"/>
          <w:lang w:val="it-IT"/>
        </w:rPr>
        <w:t xml:space="preserve">Forma de învăţământ: cu frecvență, 3 ani; </w:t>
      </w:r>
    </w:p>
    <w:p w14:paraId="05459607" w14:textId="4D09CC5A" w:rsidR="005D3AE2" w:rsidRPr="00244E95" w:rsidRDefault="005D3AE2" w:rsidP="005D3AE2">
      <w:pPr>
        <w:spacing w:line="240" w:lineRule="auto"/>
        <w:ind w:firstLine="360"/>
        <w:contextualSpacing/>
        <w:rPr>
          <w:rFonts w:cstheme="minorHAnsi"/>
          <w:lang w:val="it-IT"/>
        </w:rPr>
      </w:pPr>
      <w:r w:rsidRPr="00244E95">
        <w:rPr>
          <w:rFonts w:cstheme="minorHAnsi"/>
          <w:lang w:val="it-IT"/>
        </w:rPr>
        <w:t>Linia de studiu: maghiară</w:t>
      </w:r>
    </w:p>
    <w:p w14:paraId="1740ADC8" w14:textId="77777777" w:rsidR="00BD68A4" w:rsidRPr="008666A6" w:rsidRDefault="00BD68A4" w:rsidP="005E2B4E">
      <w:pPr>
        <w:spacing w:line="240" w:lineRule="auto"/>
        <w:contextualSpacing/>
        <w:rPr>
          <w:rFonts w:cstheme="minorHAnsi"/>
          <w:lang w:val="it-IT"/>
        </w:rPr>
      </w:pPr>
    </w:p>
    <w:p w14:paraId="27579B03" w14:textId="77777777" w:rsidR="00BD68A4" w:rsidRPr="00427F4E" w:rsidRDefault="00BD68A4" w:rsidP="005E2B4E">
      <w:pPr>
        <w:numPr>
          <w:ilvl w:val="0"/>
          <w:numId w:val="15"/>
        </w:numPr>
        <w:spacing w:line="240" w:lineRule="auto"/>
        <w:contextualSpacing/>
        <w:rPr>
          <w:rFonts w:cstheme="minorHAnsi"/>
          <w:lang w:val="en-US"/>
        </w:rPr>
      </w:pPr>
      <w:r w:rsidRPr="00427F4E">
        <w:rPr>
          <w:rFonts w:cstheme="minorHAnsi"/>
          <w:lang w:val="en-US"/>
        </w:rPr>
        <w:t xml:space="preserve">Specializarea: </w:t>
      </w:r>
      <w:r w:rsidRPr="00427F4E">
        <w:rPr>
          <w:rFonts w:cstheme="minorHAnsi"/>
          <w:b/>
          <w:lang w:val="en-US"/>
        </w:rPr>
        <w:t>Leadership in sectorul public</w:t>
      </w:r>
    </w:p>
    <w:p w14:paraId="66E29542" w14:textId="77777777" w:rsidR="00BD68A4" w:rsidRPr="00427F4E" w:rsidRDefault="00BD68A4" w:rsidP="005E2B4E">
      <w:pPr>
        <w:spacing w:line="240" w:lineRule="auto"/>
        <w:ind w:firstLine="360"/>
        <w:contextualSpacing/>
        <w:rPr>
          <w:rFonts w:cstheme="minorHAnsi"/>
          <w:b/>
          <w:lang w:val="en-US"/>
        </w:rPr>
      </w:pPr>
      <w:r w:rsidRPr="00427F4E">
        <w:rPr>
          <w:rFonts w:cstheme="minorHAnsi"/>
          <w:lang w:val="en-US"/>
        </w:rPr>
        <w:t>Domeniul: Ştiinţe Administrative</w:t>
      </w:r>
    </w:p>
    <w:p w14:paraId="1D84F6A5"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 xml:space="preserve">Forma de învăţământ: cu frecvență, 3 ani; </w:t>
      </w:r>
    </w:p>
    <w:p w14:paraId="10F6E07A" w14:textId="77777777" w:rsidR="00BD68A4" w:rsidRPr="00427F4E" w:rsidRDefault="00BD68A4" w:rsidP="005E2B4E">
      <w:pPr>
        <w:spacing w:line="240" w:lineRule="auto"/>
        <w:ind w:firstLine="360"/>
        <w:contextualSpacing/>
        <w:rPr>
          <w:rFonts w:cstheme="minorHAnsi"/>
          <w:lang w:val="en-US"/>
        </w:rPr>
      </w:pPr>
      <w:r w:rsidRPr="00427F4E">
        <w:rPr>
          <w:rFonts w:cstheme="minorHAnsi"/>
          <w:lang w:val="en-US"/>
        </w:rPr>
        <w:t>Limba de studiu: engleză</w:t>
      </w:r>
    </w:p>
    <w:p w14:paraId="6A0E5533" w14:textId="77777777" w:rsidR="00BD68A4" w:rsidRPr="00427F4E" w:rsidRDefault="00BD68A4" w:rsidP="005E2B4E">
      <w:pPr>
        <w:spacing w:line="240" w:lineRule="auto"/>
        <w:contextualSpacing/>
        <w:rPr>
          <w:rFonts w:cstheme="minorHAnsi"/>
          <w:lang w:val="en-US"/>
        </w:rPr>
      </w:pPr>
    </w:p>
    <w:p w14:paraId="42E77E29" w14:textId="77777777" w:rsidR="00BD68A4" w:rsidRPr="00427F4E" w:rsidRDefault="00BD68A4" w:rsidP="005E2B4E">
      <w:pPr>
        <w:numPr>
          <w:ilvl w:val="0"/>
          <w:numId w:val="15"/>
        </w:numPr>
        <w:spacing w:line="240" w:lineRule="auto"/>
        <w:contextualSpacing/>
        <w:rPr>
          <w:rFonts w:cstheme="minorHAnsi"/>
          <w:b/>
          <w:lang w:val="en-US"/>
        </w:rPr>
      </w:pPr>
      <w:r w:rsidRPr="00427F4E">
        <w:rPr>
          <w:rFonts w:cstheme="minorHAnsi"/>
          <w:lang w:val="en-US"/>
        </w:rPr>
        <w:t xml:space="preserve">Specializarea: </w:t>
      </w:r>
      <w:r w:rsidRPr="00427F4E">
        <w:rPr>
          <w:rFonts w:cstheme="minorHAnsi"/>
          <w:b/>
          <w:lang w:val="en-US"/>
        </w:rPr>
        <w:t>Servicii şi Politici de Sănătate Public</w:t>
      </w:r>
      <w:r w:rsidRPr="00427F4E">
        <w:rPr>
          <w:rFonts w:cstheme="minorHAnsi"/>
          <w:b/>
        </w:rPr>
        <w:t>ă</w:t>
      </w:r>
      <w:r w:rsidRPr="00427F4E">
        <w:rPr>
          <w:rFonts w:cstheme="minorHAnsi"/>
          <w:b/>
          <w:lang w:val="en-US"/>
        </w:rPr>
        <w:t xml:space="preserve"> (Public Health)</w:t>
      </w:r>
    </w:p>
    <w:p w14:paraId="45DFD5AB" w14:textId="77777777" w:rsidR="00BD68A4" w:rsidRPr="00427F4E" w:rsidRDefault="00BD68A4" w:rsidP="005E2B4E">
      <w:pPr>
        <w:spacing w:line="240" w:lineRule="auto"/>
        <w:ind w:firstLine="360"/>
        <w:contextualSpacing/>
        <w:rPr>
          <w:rFonts w:cstheme="minorHAnsi"/>
          <w:b/>
          <w:lang w:val="en-US"/>
        </w:rPr>
      </w:pPr>
      <w:r w:rsidRPr="00427F4E">
        <w:rPr>
          <w:rFonts w:cstheme="minorHAnsi"/>
          <w:lang w:val="en-US"/>
        </w:rPr>
        <w:t>Domeniul: Ştiinţe Administrative</w:t>
      </w:r>
    </w:p>
    <w:p w14:paraId="3714D4BE"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 xml:space="preserve">Forma de învăţământ: cu frecvență, 3 ani; </w:t>
      </w:r>
    </w:p>
    <w:p w14:paraId="35324BC6" w14:textId="77777777" w:rsidR="00BD68A4" w:rsidRPr="00427F4E" w:rsidRDefault="00BD68A4" w:rsidP="005E2B4E">
      <w:pPr>
        <w:spacing w:line="240" w:lineRule="auto"/>
        <w:ind w:firstLine="360"/>
        <w:contextualSpacing/>
        <w:rPr>
          <w:rFonts w:cstheme="minorHAnsi"/>
          <w:lang w:val="en-US"/>
        </w:rPr>
      </w:pPr>
      <w:r w:rsidRPr="00427F4E">
        <w:rPr>
          <w:rFonts w:cstheme="minorHAnsi"/>
          <w:lang w:val="en-US"/>
        </w:rPr>
        <w:t>Limba de studiu: engleză</w:t>
      </w:r>
    </w:p>
    <w:p w14:paraId="6591C118" w14:textId="77777777" w:rsidR="00BD68A4" w:rsidRPr="00427F4E" w:rsidRDefault="00BD68A4" w:rsidP="005E2B4E">
      <w:pPr>
        <w:spacing w:line="240" w:lineRule="auto"/>
        <w:contextualSpacing/>
        <w:rPr>
          <w:rFonts w:cstheme="minorHAnsi"/>
          <w:lang w:val="en-US"/>
        </w:rPr>
      </w:pPr>
    </w:p>
    <w:p w14:paraId="23A9B194" w14:textId="77777777" w:rsidR="00BD68A4" w:rsidRPr="008666A6" w:rsidRDefault="00BD68A4" w:rsidP="005E2B4E">
      <w:pPr>
        <w:numPr>
          <w:ilvl w:val="0"/>
          <w:numId w:val="15"/>
        </w:numPr>
        <w:spacing w:line="240" w:lineRule="auto"/>
        <w:contextualSpacing/>
        <w:rPr>
          <w:rFonts w:cstheme="minorHAnsi"/>
          <w:b/>
          <w:lang w:val="it-IT"/>
        </w:rPr>
      </w:pPr>
      <w:r w:rsidRPr="008666A6">
        <w:rPr>
          <w:rFonts w:cstheme="minorHAnsi"/>
          <w:lang w:val="it-IT"/>
        </w:rPr>
        <w:t xml:space="preserve">Specializarea </w:t>
      </w:r>
      <w:r w:rsidRPr="008666A6">
        <w:rPr>
          <w:rFonts w:cstheme="minorHAnsi"/>
          <w:b/>
          <w:lang w:val="it-IT"/>
        </w:rPr>
        <w:t xml:space="preserve">Administraţie publică - extensie Facultatea de Ştiinţe Politice Administrative şi ale Comunicării </w:t>
      </w:r>
      <w:r w:rsidRPr="008666A6">
        <w:rPr>
          <w:rFonts w:cstheme="minorHAnsi"/>
          <w:b/>
          <w:i/>
          <w:lang w:val="it-IT"/>
        </w:rPr>
        <w:t>– Satu Mare</w:t>
      </w:r>
      <w:r w:rsidRPr="008666A6">
        <w:rPr>
          <w:rFonts w:cstheme="minorHAnsi"/>
          <w:lang w:val="it-IT"/>
        </w:rPr>
        <w:t xml:space="preserve"> </w:t>
      </w:r>
    </w:p>
    <w:p w14:paraId="400E37E8"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Domeniul: Ştiinţe Administrative</w:t>
      </w:r>
    </w:p>
    <w:p w14:paraId="7C83A182"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Învăţământ la distanţă (ID) 3 ani, linia română de studiu</w:t>
      </w:r>
    </w:p>
    <w:p w14:paraId="60D7FD73" w14:textId="77777777" w:rsidR="00BD68A4" w:rsidRPr="008666A6" w:rsidRDefault="00BD68A4" w:rsidP="005E2B4E">
      <w:pPr>
        <w:spacing w:line="240" w:lineRule="auto"/>
        <w:contextualSpacing/>
        <w:rPr>
          <w:rFonts w:cstheme="minorHAnsi"/>
          <w:b/>
          <w:lang w:val="it-IT"/>
        </w:rPr>
      </w:pPr>
    </w:p>
    <w:p w14:paraId="5922FD1E" w14:textId="77777777" w:rsidR="00BD68A4" w:rsidRPr="008666A6" w:rsidRDefault="00BD68A4" w:rsidP="005E2B4E">
      <w:pPr>
        <w:numPr>
          <w:ilvl w:val="0"/>
          <w:numId w:val="15"/>
        </w:numPr>
        <w:spacing w:line="240" w:lineRule="auto"/>
        <w:contextualSpacing/>
        <w:rPr>
          <w:rFonts w:cstheme="minorHAnsi"/>
          <w:b/>
          <w:i/>
          <w:lang w:val="it-IT"/>
        </w:rPr>
      </w:pPr>
      <w:r w:rsidRPr="008666A6">
        <w:rPr>
          <w:rFonts w:cstheme="minorHAnsi"/>
          <w:lang w:val="it-IT"/>
        </w:rPr>
        <w:t xml:space="preserve">Specializarea </w:t>
      </w:r>
      <w:r w:rsidRPr="008666A6">
        <w:rPr>
          <w:rFonts w:cstheme="minorHAnsi"/>
          <w:b/>
          <w:lang w:val="it-IT"/>
        </w:rPr>
        <w:t>Administraţie publică - extensie Facultatea de Ştiinţe Politice,  Administrative şi ale Comunicării</w:t>
      </w:r>
      <w:r w:rsidRPr="008666A6">
        <w:rPr>
          <w:rFonts w:cstheme="minorHAnsi"/>
          <w:lang w:val="it-IT"/>
        </w:rPr>
        <w:t xml:space="preserve"> - </w:t>
      </w:r>
      <w:r w:rsidRPr="008666A6">
        <w:rPr>
          <w:rFonts w:cstheme="minorHAnsi"/>
          <w:b/>
          <w:i/>
          <w:lang w:val="it-IT"/>
        </w:rPr>
        <w:t>Bistriţa</w:t>
      </w:r>
    </w:p>
    <w:p w14:paraId="2E5547A8"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Domeniul: Ştiinţe Administrative</w:t>
      </w:r>
    </w:p>
    <w:p w14:paraId="18AAD71E"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Forma de învăţământ : cu frecvență , 3 ani</w:t>
      </w:r>
    </w:p>
    <w:p w14:paraId="6D0B60A1"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Linia de studiu: română</w:t>
      </w:r>
    </w:p>
    <w:p w14:paraId="6886EC4F"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lastRenderedPageBreak/>
        <w:t>Învăţământ la distanţă (ID) 3 ani, linia română de studiu</w:t>
      </w:r>
    </w:p>
    <w:p w14:paraId="1B247B3A" w14:textId="77777777" w:rsidR="00BD68A4" w:rsidRPr="008666A6" w:rsidRDefault="00BD68A4" w:rsidP="005E2B4E">
      <w:pPr>
        <w:spacing w:line="240" w:lineRule="auto"/>
        <w:contextualSpacing/>
        <w:rPr>
          <w:rFonts w:cstheme="minorHAnsi"/>
          <w:b/>
          <w:lang w:val="it-IT"/>
        </w:rPr>
      </w:pPr>
    </w:p>
    <w:p w14:paraId="61982274" w14:textId="77777777" w:rsidR="00BD68A4" w:rsidRPr="008666A6" w:rsidRDefault="00BD68A4" w:rsidP="005E2B4E">
      <w:pPr>
        <w:numPr>
          <w:ilvl w:val="0"/>
          <w:numId w:val="15"/>
        </w:numPr>
        <w:spacing w:line="240" w:lineRule="auto"/>
        <w:contextualSpacing/>
        <w:rPr>
          <w:rFonts w:cstheme="minorHAnsi"/>
          <w:b/>
          <w:lang w:val="it-IT"/>
        </w:rPr>
      </w:pPr>
      <w:r w:rsidRPr="008666A6">
        <w:rPr>
          <w:rFonts w:cstheme="minorHAnsi"/>
          <w:lang w:val="it-IT"/>
        </w:rPr>
        <w:t xml:space="preserve">Specializarea </w:t>
      </w:r>
      <w:r w:rsidRPr="008666A6">
        <w:rPr>
          <w:rFonts w:cstheme="minorHAnsi"/>
          <w:b/>
          <w:lang w:val="it-IT"/>
        </w:rPr>
        <w:t>Administraţie publică –extensie Facultatea de Ştiinţe Politice, Administrative</w:t>
      </w:r>
      <w:r w:rsidRPr="008666A6">
        <w:rPr>
          <w:rFonts w:cstheme="minorHAnsi"/>
          <w:lang w:val="it-IT"/>
        </w:rPr>
        <w:t xml:space="preserve"> </w:t>
      </w:r>
      <w:r w:rsidRPr="008666A6">
        <w:rPr>
          <w:rFonts w:cstheme="minorHAnsi"/>
          <w:b/>
          <w:lang w:val="it-IT"/>
        </w:rPr>
        <w:t xml:space="preserve">şi ale Comunicării </w:t>
      </w:r>
      <w:r w:rsidRPr="008666A6">
        <w:rPr>
          <w:rFonts w:cstheme="minorHAnsi"/>
          <w:lang w:val="it-IT"/>
        </w:rPr>
        <w:t xml:space="preserve">- </w:t>
      </w:r>
      <w:r w:rsidRPr="008666A6">
        <w:rPr>
          <w:rFonts w:cstheme="minorHAnsi"/>
          <w:b/>
          <w:i/>
          <w:lang w:val="it-IT"/>
        </w:rPr>
        <w:t>Sfântu Gheorghe</w:t>
      </w:r>
    </w:p>
    <w:p w14:paraId="246EB9CC"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Domeniul: Ştiinţe Administrative</w:t>
      </w:r>
    </w:p>
    <w:p w14:paraId="46DA920A" w14:textId="77777777" w:rsidR="00BD68A4" w:rsidRPr="008666A6" w:rsidRDefault="00BD68A4" w:rsidP="005E2B4E">
      <w:pPr>
        <w:spacing w:line="240" w:lineRule="auto"/>
        <w:ind w:firstLine="360"/>
        <w:contextualSpacing/>
        <w:rPr>
          <w:rFonts w:cstheme="minorHAnsi"/>
          <w:lang w:val="it-IT"/>
        </w:rPr>
      </w:pPr>
      <w:r w:rsidRPr="008666A6">
        <w:rPr>
          <w:rFonts w:cstheme="minorHAnsi"/>
          <w:lang w:val="it-IT"/>
        </w:rPr>
        <w:t>Forma de învăţământ : cu frecvență, 3 ani</w:t>
      </w:r>
    </w:p>
    <w:p w14:paraId="3D565222" w14:textId="4B26F2E7" w:rsidR="00C92889" w:rsidRPr="005D3AE2" w:rsidRDefault="00BD68A4" w:rsidP="005D3AE2">
      <w:pPr>
        <w:spacing w:line="240" w:lineRule="auto"/>
        <w:ind w:firstLine="360"/>
        <w:contextualSpacing/>
        <w:rPr>
          <w:rFonts w:cstheme="minorHAnsi"/>
          <w:lang w:val="it-IT"/>
        </w:rPr>
      </w:pPr>
      <w:r w:rsidRPr="008666A6">
        <w:rPr>
          <w:rFonts w:cstheme="minorHAnsi"/>
          <w:lang w:val="it-IT"/>
        </w:rPr>
        <w:t xml:space="preserve">Liniile de studiu : română, maghiară </w:t>
      </w:r>
    </w:p>
    <w:p w14:paraId="3399BB25" w14:textId="77777777" w:rsidR="00C92889" w:rsidRPr="008666A6" w:rsidRDefault="00C92889" w:rsidP="005E2B4E">
      <w:pPr>
        <w:spacing w:line="240" w:lineRule="auto"/>
        <w:contextualSpacing/>
        <w:rPr>
          <w:rFonts w:cstheme="minorHAnsi"/>
          <w:b/>
          <w:lang w:val="it-IT"/>
        </w:rPr>
      </w:pPr>
    </w:p>
    <w:p w14:paraId="1F7AC5F2" w14:textId="77777777" w:rsidR="00C02C9D" w:rsidRPr="00427F4E" w:rsidRDefault="00C02C9D" w:rsidP="005E2B4E">
      <w:pPr>
        <w:spacing w:line="240" w:lineRule="auto"/>
        <w:contextualSpacing/>
        <w:rPr>
          <w:rFonts w:cstheme="minorHAnsi"/>
        </w:rPr>
      </w:pPr>
    </w:p>
    <w:p w14:paraId="44088BD6" w14:textId="77777777" w:rsidR="00C02C9D" w:rsidRPr="00427F4E" w:rsidRDefault="00C02C9D" w:rsidP="005E2B4E">
      <w:pPr>
        <w:pStyle w:val="Heading4"/>
        <w:spacing w:line="240" w:lineRule="auto"/>
        <w:contextualSpacing/>
        <w:rPr>
          <w:rFonts w:asciiTheme="minorHAnsi" w:hAnsiTheme="minorHAnsi" w:cstheme="minorHAnsi"/>
          <w:i w:val="0"/>
          <w:color w:val="auto"/>
          <w:lang w:val="ro-RO"/>
        </w:rPr>
      </w:pPr>
      <w:r w:rsidRPr="00427F4E">
        <w:rPr>
          <w:rFonts w:asciiTheme="minorHAnsi" w:hAnsiTheme="minorHAnsi" w:cstheme="minorHAnsi"/>
          <w:i w:val="0"/>
          <w:color w:val="auto"/>
          <w:lang w:val="ro-RO"/>
        </w:rPr>
        <w:t xml:space="preserve">CRITERII DE ADMITERE </w:t>
      </w:r>
    </w:p>
    <w:p w14:paraId="16E9700E" w14:textId="77777777" w:rsidR="00C02C9D" w:rsidRPr="00030F3F" w:rsidRDefault="00C02C9D" w:rsidP="005E2B4E">
      <w:pPr>
        <w:spacing w:line="240" w:lineRule="auto"/>
        <w:contextualSpacing/>
        <w:rPr>
          <w:rFonts w:cstheme="minorHAnsi"/>
        </w:rPr>
      </w:pPr>
    </w:p>
    <w:p w14:paraId="147C7E5D" w14:textId="77777777" w:rsidR="00C02C9D" w:rsidRPr="00030F3F" w:rsidRDefault="00C02C9D" w:rsidP="005E2B4E">
      <w:pPr>
        <w:pStyle w:val="CharCharCharCharCharChar"/>
        <w:contextualSpacing/>
        <w:jc w:val="both"/>
        <w:rPr>
          <w:rFonts w:asciiTheme="minorHAnsi" w:hAnsiTheme="minorHAnsi" w:cstheme="minorHAnsi"/>
          <w:b/>
          <w:sz w:val="22"/>
          <w:szCs w:val="22"/>
          <w:lang w:val="ro-RO"/>
        </w:rPr>
      </w:pPr>
      <w:r w:rsidRPr="00030F3F">
        <w:rPr>
          <w:rFonts w:asciiTheme="minorHAnsi" w:hAnsiTheme="minorHAnsi" w:cstheme="minorHAnsi"/>
          <w:b/>
          <w:sz w:val="22"/>
          <w:szCs w:val="22"/>
          <w:lang w:val="ro-RO"/>
        </w:rPr>
        <w:t xml:space="preserve">Admiterea la FSPAC se </w:t>
      </w:r>
      <w:r w:rsidR="00922892">
        <w:rPr>
          <w:rFonts w:asciiTheme="minorHAnsi" w:hAnsiTheme="minorHAnsi" w:cstheme="minorHAnsi"/>
          <w:b/>
          <w:sz w:val="22"/>
          <w:szCs w:val="22"/>
          <w:lang w:val="ro-RO"/>
        </w:rPr>
        <w:t>desfășoară</w:t>
      </w:r>
      <w:r w:rsidRPr="00030F3F">
        <w:rPr>
          <w:rFonts w:asciiTheme="minorHAnsi" w:hAnsiTheme="minorHAnsi" w:cstheme="minorHAnsi"/>
          <w:b/>
          <w:sz w:val="22"/>
          <w:szCs w:val="22"/>
          <w:lang w:val="ro-RO"/>
        </w:rPr>
        <w:t xml:space="preserve"> în trei etape:</w:t>
      </w:r>
    </w:p>
    <w:p w14:paraId="07086EE2" w14:textId="77777777" w:rsidR="00C02C9D" w:rsidRPr="00030F3F" w:rsidRDefault="00C02C9D" w:rsidP="005E2B4E">
      <w:pPr>
        <w:pStyle w:val="CharCharCharCharCharChar"/>
        <w:contextualSpacing/>
        <w:jc w:val="both"/>
        <w:rPr>
          <w:rFonts w:asciiTheme="minorHAnsi" w:hAnsiTheme="minorHAnsi" w:cstheme="minorHAnsi"/>
          <w:b/>
          <w:sz w:val="22"/>
          <w:szCs w:val="22"/>
          <w:lang w:val="ro-RO"/>
        </w:rPr>
      </w:pPr>
    </w:p>
    <w:p w14:paraId="6992974F" w14:textId="77777777" w:rsidR="00C02C9D" w:rsidRPr="00030F3F" w:rsidRDefault="00C02C9D" w:rsidP="005E2B4E">
      <w:pPr>
        <w:pStyle w:val="CharCharCharCharCharChar"/>
        <w:contextualSpacing/>
        <w:jc w:val="both"/>
        <w:rPr>
          <w:rFonts w:asciiTheme="minorHAnsi" w:hAnsiTheme="minorHAnsi" w:cstheme="minorHAnsi"/>
          <w:b/>
          <w:sz w:val="22"/>
          <w:szCs w:val="22"/>
          <w:lang w:val="ro-RO"/>
        </w:rPr>
      </w:pPr>
      <w:r w:rsidRPr="00030F3F">
        <w:rPr>
          <w:rFonts w:asciiTheme="minorHAnsi" w:hAnsiTheme="minorHAnsi" w:cstheme="minorHAnsi"/>
          <w:b/>
          <w:sz w:val="22"/>
          <w:szCs w:val="22"/>
          <w:lang w:val="ro-RO"/>
        </w:rPr>
        <w:t xml:space="preserve">Etapa I (eliminatorie): </w:t>
      </w:r>
    </w:p>
    <w:p w14:paraId="37C3AF48" w14:textId="77777777" w:rsidR="00C02C9D" w:rsidRPr="00030F3F" w:rsidRDefault="00C02C9D" w:rsidP="005E2B4E">
      <w:pPr>
        <w:pStyle w:val="CharChar"/>
        <w:contextualSpacing/>
        <w:jc w:val="both"/>
        <w:rPr>
          <w:rFonts w:asciiTheme="minorHAnsi" w:hAnsiTheme="minorHAnsi" w:cstheme="minorHAnsi"/>
          <w:b/>
          <w:sz w:val="22"/>
          <w:szCs w:val="22"/>
          <w:lang w:val="ro-RO"/>
        </w:rPr>
      </w:pPr>
      <w:r w:rsidRPr="00030F3F">
        <w:rPr>
          <w:rFonts w:asciiTheme="minorHAnsi" w:hAnsiTheme="minorHAnsi" w:cstheme="minorHAnsi"/>
          <w:b/>
          <w:sz w:val="22"/>
          <w:szCs w:val="22"/>
          <w:lang w:val="ro-RO"/>
        </w:rPr>
        <w:t xml:space="preserve">Examen de admitere pe baza unei scrisori de motivaţie care se depune la înscriere, notat cu calificativul </w:t>
      </w:r>
      <w:r w:rsidRPr="00030F3F">
        <w:rPr>
          <w:rFonts w:asciiTheme="minorHAnsi" w:hAnsiTheme="minorHAnsi" w:cstheme="minorHAnsi"/>
          <w:b/>
          <w:i/>
          <w:sz w:val="22"/>
          <w:szCs w:val="22"/>
          <w:lang w:val="ro-RO"/>
        </w:rPr>
        <w:t>Admis pentru etapa a II-a a selecţiei</w:t>
      </w:r>
      <w:r w:rsidR="00922892">
        <w:rPr>
          <w:rFonts w:asciiTheme="minorHAnsi" w:hAnsiTheme="minorHAnsi" w:cstheme="minorHAnsi"/>
          <w:b/>
          <w:i/>
          <w:sz w:val="22"/>
          <w:szCs w:val="22"/>
          <w:lang w:val="ro-RO"/>
        </w:rPr>
        <w:t xml:space="preserve"> </w:t>
      </w:r>
      <w:r w:rsidRPr="00030F3F">
        <w:rPr>
          <w:rFonts w:asciiTheme="minorHAnsi" w:hAnsiTheme="minorHAnsi" w:cstheme="minorHAnsi"/>
          <w:b/>
          <w:sz w:val="22"/>
          <w:szCs w:val="22"/>
          <w:lang w:val="ro-RO"/>
        </w:rPr>
        <w:t>/</w:t>
      </w:r>
      <w:r w:rsidR="00922892">
        <w:rPr>
          <w:rFonts w:asciiTheme="minorHAnsi" w:hAnsiTheme="minorHAnsi" w:cstheme="minorHAnsi"/>
          <w:b/>
          <w:sz w:val="22"/>
          <w:szCs w:val="22"/>
          <w:lang w:val="ro-RO"/>
        </w:rPr>
        <w:t xml:space="preserve"> </w:t>
      </w:r>
      <w:r w:rsidRPr="00030F3F">
        <w:rPr>
          <w:rFonts w:asciiTheme="minorHAnsi" w:hAnsiTheme="minorHAnsi" w:cstheme="minorHAnsi"/>
          <w:b/>
          <w:i/>
          <w:sz w:val="22"/>
          <w:szCs w:val="22"/>
          <w:lang w:val="ro-RO"/>
        </w:rPr>
        <w:t>Respins</w:t>
      </w:r>
      <w:r w:rsidRPr="00030F3F">
        <w:rPr>
          <w:rFonts w:asciiTheme="minorHAnsi" w:hAnsiTheme="minorHAnsi" w:cstheme="minorHAnsi"/>
          <w:b/>
          <w:sz w:val="22"/>
          <w:szCs w:val="22"/>
          <w:lang w:val="ro-RO"/>
        </w:rPr>
        <w:t>.</w:t>
      </w:r>
    </w:p>
    <w:p w14:paraId="6928211D" w14:textId="77777777" w:rsidR="00C02C9D" w:rsidRPr="00030F3F" w:rsidRDefault="00C02C9D" w:rsidP="005E2B4E">
      <w:pPr>
        <w:pStyle w:val="CharChar"/>
        <w:numPr>
          <w:ilvl w:val="1"/>
          <w:numId w:val="9"/>
        </w:numPr>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 xml:space="preserve">În cazul în care candidatul doreşte să se înscrie la mai multe specializări din cadrul FSPAC, va trebui să depună câte o scrisoare de motivaţie pentru fiecare dintre specializările </w:t>
      </w:r>
      <w:r w:rsidR="00922892">
        <w:rPr>
          <w:rFonts w:asciiTheme="minorHAnsi" w:hAnsiTheme="minorHAnsi" w:cstheme="minorHAnsi"/>
          <w:sz w:val="22"/>
          <w:szCs w:val="22"/>
          <w:lang w:val="ro-RO"/>
        </w:rPr>
        <w:t>și limbile de predare pentru</w:t>
      </w:r>
      <w:r w:rsidRPr="00030F3F">
        <w:rPr>
          <w:rFonts w:asciiTheme="minorHAnsi" w:hAnsiTheme="minorHAnsi" w:cstheme="minorHAnsi"/>
          <w:sz w:val="22"/>
          <w:szCs w:val="22"/>
          <w:lang w:val="ro-RO"/>
        </w:rPr>
        <w:t xml:space="preserve"> care se înscrie; </w:t>
      </w:r>
    </w:p>
    <w:p w14:paraId="438B4C12" w14:textId="77777777" w:rsidR="00C02C9D" w:rsidRPr="00030F3F" w:rsidRDefault="00DA455B" w:rsidP="005E2B4E">
      <w:pPr>
        <w:pStyle w:val="CharChar"/>
        <w:numPr>
          <w:ilvl w:val="1"/>
          <w:numId w:val="9"/>
        </w:numPr>
        <w:contextualSpacing/>
        <w:jc w:val="both"/>
        <w:rPr>
          <w:rFonts w:asciiTheme="minorHAnsi" w:hAnsiTheme="minorHAnsi" w:cstheme="minorHAnsi"/>
          <w:sz w:val="22"/>
          <w:szCs w:val="22"/>
          <w:lang w:val="ro-RO"/>
        </w:rPr>
      </w:pPr>
      <w:r>
        <w:rPr>
          <w:rFonts w:asciiTheme="minorHAnsi" w:hAnsiTheme="minorHAnsi" w:cstheme="minorHAnsi"/>
          <w:sz w:val="22"/>
          <w:szCs w:val="22"/>
          <w:lang w:val="ro-RO"/>
        </w:rPr>
        <w:t>Doar candidaţii declaraţi admiși</w:t>
      </w:r>
      <w:r w:rsidR="00C02C9D" w:rsidRPr="00030F3F">
        <w:rPr>
          <w:rFonts w:asciiTheme="minorHAnsi" w:hAnsiTheme="minorHAnsi" w:cstheme="minorHAnsi"/>
          <w:sz w:val="22"/>
          <w:szCs w:val="22"/>
          <w:lang w:val="ro-RO"/>
        </w:rPr>
        <w:t xml:space="preserve"> pentru etapa a </w:t>
      </w:r>
      <w:r w:rsidR="00922892">
        <w:rPr>
          <w:rFonts w:asciiTheme="minorHAnsi" w:hAnsiTheme="minorHAnsi" w:cstheme="minorHAnsi"/>
          <w:sz w:val="22"/>
          <w:szCs w:val="22"/>
          <w:lang w:val="ro-RO"/>
        </w:rPr>
        <w:t>dou</w:t>
      </w:r>
      <w:r w:rsidR="00C02C9D" w:rsidRPr="00030F3F">
        <w:rPr>
          <w:rFonts w:asciiTheme="minorHAnsi" w:hAnsiTheme="minorHAnsi" w:cstheme="minorHAnsi"/>
          <w:sz w:val="22"/>
          <w:szCs w:val="22"/>
          <w:lang w:val="ro-RO"/>
        </w:rPr>
        <w:t xml:space="preserve">a a selecţiei, pe baza evaluării scrisorii de motivaţie, vor trece în etapa următoare de admitere; </w:t>
      </w:r>
    </w:p>
    <w:p w14:paraId="51F23604" w14:textId="77777777" w:rsidR="00C02C9D" w:rsidRPr="00030F3F" w:rsidRDefault="00C02C9D" w:rsidP="005E2B4E">
      <w:pPr>
        <w:pStyle w:val="CharChar"/>
        <w:numPr>
          <w:ilvl w:val="1"/>
          <w:numId w:val="9"/>
        </w:numPr>
        <w:contextualSpacing/>
        <w:jc w:val="both"/>
        <w:rPr>
          <w:rFonts w:asciiTheme="minorHAnsi" w:hAnsiTheme="minorHAnsi" w:cstheme="minorHAnsi"/>
          <w:sz w:val="22"/>
          <w:szCs w:val="22"/>
          <w:lang w:val="ro-RO"/>
        </w:rPr>
      </w:pPr>
      <w:r w:rsidRPr="00030F3F">
        <w:rPr>
          <w:rFonts w:asciiTheme="minorHAnsi" w:hAnsiTheme="minorHAnsi" w:cstheme="minorHAnsi"/>
          <w:sz w:val="22"/>
          <w:szCs w:val="22"/>
          <w:lang w:val="ro-RO"/>
        </w:rPr>
        <w:t xml:space="preserve">Candidaţii care se înscriu la linia de studiu engleză trebuie să participe la un interviu în limba engleză. Doar candidaţii declaraţi admişi în urma interviului vor intra în etapa a doua de admitere. </w:t>
      </w:r>
    </w:p>
    <w:p w14:paraId="540F0B5F" w14:textId="77777777" w:rsidR="00C02C9D" w:rsidRPr="00030F3F" w:rsidRDefault="00C02C9D" w:rsidP="005E2B4E">
      <w:pPr>
        <w:pStyle w:val="CharChar"/>
        <w:contextualSpacing/>
        <w:jc w:val="both"/>
        <w:rPr>
          <w:rFonts w:asciiTheme="minorHAnsi" w:hAnsiTheme="minorHAnsi" w:cstheme="minorHAnsi"/>
          <w:b/>
          <w:sz w:val="22"/>
          <w:szCs w:val="22"/>
          <w:lang w:val="ro-RO"/>
        </w:rPr>
      </w:pPr>
    </w:p>
    <w:p w14:paraId="60342622" w14:textId="77777777" w:rsidR="00C02C9D" w:rsidRPr="00030F3F" w:rsidRDefault="00C02C9D" w:rsidP="005E2B4E">
      <w:pPr>
        <w:spacing w:after="0" w:line="240" w:lineRule="auto"/>
        <w:contextualSpacing/>
        <w:jc w:val="both"/>
        <w:rPr>
          <w:rFonts w:cstheme="minorHAnsi"/>
          <w:b/>
          <w:lang w:eastAsia="pl-PL"/>
        </w:rPr>
      </w:pPr>
      <w:r w:rsidRPr="00030F3F">
        <w:rPr>
          <w:rFonts w:cstheme="minorHAnsi"/>
          <w:b/>
          <w:lang w:eastAsia="pl-PL"/>
        </w:rPr>
        <w:t>Etapa a II-a:</w:t>
      </w:r>
    </w:p>
    <w:p w14:paraId="4BA7D266" w14:textId="77777777" w:rsidR="00C02C9D" w:rsidRPr="00030F3F" w:rsidRDefault="00C02C9D" w:rsidP="005E2B4E">
      <w:pPr>
        <w:spacing w:after="0" w:line="240" w:lineRule="auto"/>
        <w:contextualSpacing/>
        <w:jc w:val="both"/>
        <w:rPr>
          <w:rFonts w:cstheme="minorHAnsi"/>
          <w:b/>
          <w:lang w:eastAsia="pl-PL"/>
        </w:rPr>
      </w:pPr>
      <w:r w:rsidRPr="00030F3F">
        <w:rPr>
          <w:rFonts w:cstheme="minorHAnsi"/>
          <w:b/>
          <w:lang w:eastAsia="pl-PL"/>
        </w:rPr>
        <w:t xml:space="preserve">Candidaţii care au trecut de etapa I (eliminatorie) vor fi repartizaţi pe locuri bugetate, pe locuri în regim cu taxă sau vor apărea pe lista de aşteptare, în funcţie </w:t>
      </w:r>
      <w:r w:rsidR="00433858">
        <w:rPr>
          <w:rFonts w:cstheme="minorHAnsi"/>
          <w:b/>
          <w:lang w:eastAsia="pl-PL"/>
        </w:rPr>
        <w:t>de media la bacalaureat.</w:t>
      </w:r>
    </w:p>
    <w:p w14:paraId="003F6A0D" w14:textId="77777777" w:rsidR="00C02C9D" w:rsidRPr="00030F3F" w:rsidRDefault="00C02C9D" w:rsidP="005E2B4E">
      <w:pPr>
        <w:spacing w:after="0" w:line="240" w:lineRule="auto"/>
        <w:ind w:left="765"/>
        <w:contextualSpacing/>
        <w:jc w:val="both"/>
        <w:rPr>
          <w:rFonts w:cstheme="minorHAnsi"/>
          <w:lang w:eastAsia="pl-PL"/>
        </w:rPr>
      </w:pPr>
    </w:p>
    <w:p w14:paraId="1BD423C8" w14:textId="77777777" w:rsidR="00C02C9D" w:rsidRPr="00030F3F" w:rsidRDefault="00C02C9D" w:rsidP="005E2B4E">
      <w:pPr>
        <w:spacing w:after="0" w:line="240" w:lineRule="auto"/>
        <w:contextualSpacing/>
        <w:jc w:val="both"/>
        <w:rPr>
          <w:rFonts w:cstheme="minorHAnsi"/>
          <w:lang w:eastAsia="pl-PL"/>
        </w:rPr>
      </w:pPr>
      <w:r w:rsidRPr="00030F3F">
        <w:rPr>
          <w:rFonts w:cstheme="minorHAnsi"/>
          <w:lang w:eastAsia="pl-PL"/>
        </w:rPr>
        <w:t xml:space="preserve">În caz de medii egale la examenul de bacalaureat se va trece la următoarele </w:t>
      </w:r>
      <w:r w:rsidRPr="00030F3F">
        <w:rPr>
          <w:rFonts w:cstheme="minorHAnsi"/>
          <w:b/>
          <w:lang w:eastAsia="pl-PL"/>
        </w:rPr>
        <w:t>criterii de departajare</w:t>
      </w:r>
      <w:r w:rsidRPr="00030F3F">
        <w:rPr>
          <w:rFonts w:cstheme="minorHAnsi"/>
          <w:lang w:eastAsia="pl-PL"/>
        </w:rPr>
        <w:t>:</w:t>
      </w:r>
    </w:p>
    <w:p w14:paraId="346D65D5" w14:textId="77777777" w:rsidR="00C02C9D" w:rsidRPr="00030F3F" w:rsidRDefault="00C02C9D" w:rsidP="005E2B4E">
      <w:pPr>
        <w:numPr>
          <w:ilvl w:val="0"/>
          <w:numId w:val="12"/>
        </w:numPr>
        <w:spacing w:after="0" w:line="240" w:lineRule="auto"/>
        <w:contextualSpacing/>
        <w:jc w:val="both"/>
        <w:rPr>
          <w:rFonts w:cstheme="minorHAnsi"/>
          <w:lang w:eastAsia="pl-PL"/>
        </w:rPr>
      </w:pPr>
      <w:r w:rsidRPr="00030F3F">
        <w:rPr>
          <w:rFonts w:cstheme="minorHAnsi"/>
          <w:lang w:eastAsia="pl-PL"/>
        </w:rPr>
        <w:t xml:space="preserve"> Nota obţinută la disciplina Limba şi literatura romană – proba scrisă de la examenul de       </w:t>
      </w:r>
    </w:p>
    <w:p w14:paraId="63E86AC1" w14:textId="77777777" w:rsidR="00C02C9D" w:rsidRPr="00030F3F" w:rsidRDefault="00C02C9D" w:rsidP="005E2B4E">
      <w:pPr>
        <w:spacing w:after="0" w:line="240" w:lineRule="auto"/>
        <w:contextualSpacing/>
        <w:jc w:val="both"/>
        <w:rPr>
          <w:rFonts w:cstheme="minorHAnsi"/>
          <w:lang w:eastAsia="pl-PL"/>
        </w:rPr>
      </w:pPr>
      <w:r w:rsidRPr="00030F3F">
        <w:rPr>
          <w:rFonts w:cstheme="minorHAnsi"/>
          <w:lang w:eastAsia="pl-PL"/>
        </w:rPr>
        <w:t xml:space="preserve">               bacalaureat. </w:t>
      </w:r>
    </w:p>
    <w:p w14:paraId="665447CD" w14:textId="77777777" w:rsidR="00C02C9D" w:rsidRPr="00030F3F" w:rsidRDefault="00C02C9D" w:rsidP="005E2B4E">
      <w:pPr>
        <w:spacing w:after="0" w:line="240" w:lineRule="auto"/>
        <w:ind w:left="708" w:firstLine="42"/>
        <w:contextualSpacing/>
        <w:jc w:val="both"/>
        <w:rPr>
          <w:rFonts w:cstheme="minorHAnsi"/>
          <w:lang w:eastAsia="pl-PL"/>
        </w:rPr>
      </w:pPr>
      <w:r w:rsidRPr="00030F3F">
        <w:rPr>
          <w:rFonts w:cstheme="minorHAnsi"/>
          <w:lang w:eastAsia="pl-PL"/>
        </w:rPr>
        <w:t>Pentru candidaţii care au studiat în limba m</w:t>
      </w:r>
      <w:r w:rsidR="00BC7CFE">
        <w:rPr>
          <w:rFonts w:cstheme="minorHAnsi"/>
          <w:lang w:eastAsia="pl-PL"/>
        </w:rPr>
        <w:t xml:space="preserve">aghiară sau limba germană ca </w:t>
      </w:r>
      <w:r w:rsidRPr="00030F3F">
        <w:rPr>
          <w:rFonts w:cstheme="minorHAnsi"/>
          <w:lang w:eastAsia="pl-PL"/>
        </w:rPr>
        <w:t>limbă  maternă (şi se înscriu la linia de studiu maghiară sau germană)</w:t>
      </w:r>
      <w:r w:rsidR="00BC7CFE">
        <w:rPr>
          <w:rFonts w:cstheme="minorHAnsi"/>
          <w:lang w:eastAsia="pl-PL"/>
        </w:rPr>
        <w:t>, se va lua în calcul</w:t>
      </w:r>
      <w:r w:rsidRPr="00030F3F">
        <w:rPr>
          <w:rFonts w:cstheme="minorHAnsi"/>
          <w:lang w:eastAsia="pl-PL"/>
        </w:rPr>
        <w:t xml:space="preserve"> nota obţinută la disciplina Limba şi literatura maternă.</w:t>
      </w:r>
    </w:p>
    <w:p w14:paraId="4A536D92" w14:textId="77777777" w:rsidR="00C02C9D" w:rsidRPr="00030F3F" w:rsidRDefault="00C02C9D" w:rsidP="005E2B4E">
      <w:pPr>
        <w:numPr>
          <w:ilvl w:val="0"/>
          <w:numId w:val="12"/>
        </w:numPr>
        <w:spacing w:after="0" w:line="240" w:lineRule="auto"/>
        <w:contextualSpacing/>
        <w:jc w:val="both"/>
        <w:rPr>
          <w:rFonts w:cstheme="minorHAnsi"/>
          <w:lang w:eastAsia="pl-PL"/>
        </w:rPr>
      </w:pPr>
      <w:r w:rsidRPr="00030F3F">
        <w:rPr>
          <w:rFonts w:cstheme="minorHAnsi"/>
          <w:lang w:eastAsia="pl-PL"/>
        </w:rPr>
        <w:t>Cea mai mare notă la o probă scrisă de la examenul de bacalaureat – excepţie Limba şi literatura română/maternă.</w:t>
      </w:r>
    </w:p>
    <w:p w14:paraId="7D9F5BAB" w14:textId="77777777" w:rsidR="00C02C9D" w:rsidRPr="00030F3F" w:rsidRDefault="00C02C9D" w:rsidP="005E2B4E">
      <w:pPr>
        <w:numPr>
          <w:ilvl w:val="0"/>
          <w:numId w:val="12"/>
        </w:numPr>
        <w:spacing w:after="0" w:line="240" w:lineRule="auto"/>
        <w:contextualSpacing/>
        <w:jc w:val="both"/>
        <w:rPr>
          <w:rFonts w:cstheme="minorHAnsi"/>
        </w:rPr>
      </w:pPr>
      <w:r w:rsidRPr="00030F3F">
        <w:rPr>
          <w:rFonts w:cstheme="minorHAnsi"/>
        </w:rPr>
        <w:t>A doua cea mai mare notă la o probă scrisă de la examenul de bacalaureat – excepţie Limba şi literatura română/maternă.</w:t>
      </w:r>
    </w:p>
    <w:p w14:paraId="658CA2F5" w14:textId="77777777" w:rsidR="00C02C9D" w:rsidRPr="00030F3F" w:rsidRDefault="00C02C9D" w:rsidP="005E2B4E">
      <w:pPr>
        <w:numPr>
          <w:ilvl w:val="0"/>
          <w:numId w:val="12"/>
        </w:numPr>
        <w:spacing w:after="0" w:line="240" w:lineRule="auto"/>
        <w:contextualSpacing/>
        <w:jc w:val="both"/>
        <w:rPr>
          <w:rFonts w:cstheme="minorHAnsi"/>
        </w:rPr>
      </w:pPr>
      <w:r w:rsidRPr="00030F3F">
        <w:rPr>
          <w:rFonts w:cstheme="minorHAnsi"/>
        </w:rPr>
        <w:t>Test de departajare (în situaţii excepţionale, dacă pe baza criteriilor de departajare mai sus menţionate nu s-a putut realiza departajarea).</w:t>
      </w:r>
    </w:p>
    <w:p w14:paraId="5F548A50" w14:textId="77777777" w:rsidR="00C02C9D" w:rsidRPr="00030F3F" w:rsidRDefault="00C02C9D" w:rsidP="005E2B4E">
      <w:pPr>
        <w:pStyle w:val="CharChar"/>
        <w:contextualSpacing/>
        <w:jc w:val="both"/>
        <w:rPr>
          <w:rFonts w:asciiTheme="minorHAnsi" w:hAnsiTheme="minorHAnsi" w:cstheme="minorHAnsi"/>
          <w:sz w:val="22"/>
          <w:szCs w:val="22"/>
          <w:lang w:val="ro-RO"/>
        </w:rPr>
      </w:pPr>
    </w:p>
    <w:p w14:paraId="5CABA28B" w14:textId="77777777" w:rsidR="00C02C9D" w:rsidRPr="00030F3F" w:rsidRDefault="00C02C9D" w:rsidP="005E2B4E">
      <w:pPr>
        <w:spacing w:line="240" w:lineRule="auto"/>
        <w:contextualSpacing/>
        <w:jc w:val="both"/>
        <w:rPr>
          <w:rFonts w:cstheme="minorHAnsi"/>
          <w:b/>
        </w:rPr>
      </w:pPr>
      <w:r w:rsidRPr="00030F3F">
        <w:rPr>
          <w:rFonts w:cstheme="minorHAnsi"/>
          <w:b/>
        </w:rPr>
        <w:t>La finele etapelor I şi II de admitere, candidaţii vor fi repartizaţi pe locuri finanțate de la bugetul de stat, pe locuri în regim cu taxă sau vor apărea pe lista de respinşi.</w:t>
      </w:r>
    </w:p>
    <w:p w14:paraId="3F87A6FB" w14:textId="77777777" w:rsidR="00C02C9D" w:rsidRPr="00030F3F" w:rsidRDefault="00C02C9D" w:rsidP="005E2B4E">
      <w:pPr>
        <w:spacing w:line="240" w:lineRule="auto"/>
        <w:contextualSpacing/>
        <w:jc w:val="both"/>
        <w:rPr>
          <w:rFonts w:cstheme="minorHAnsi"/>
        </w:rPr>
      </w:pPr>
    </w:p>
    <w:p w14:paraId="521DC805" w14:textId="77777777" w:rsidR="00C02C9D" w:rsidRPr="00030F3F" w:rsidRDefault="00C02C9D" w:rsidP="005E2B4E">
      <w:pPr>
        <w:pStyle w:val="Heading41"/>
        <w:spacing w:before="0" w:after="0"/>
        <w:ind w:left="0" w:right="0" w:firstLine="360"/>
        <w:contextualSpacing/>
        <w:jc w:val="both"/>
        <w:rPr>
          <w:rFonts w:asciiTheme="minorHAnsi" w:hAnsiTheme="minorHAnsi" w:cstheme="minorHAnsi"/>
          <w:sz w:val="22"/>
          <w:szCs w:val="22"/>
          <w:lang w:val="ro-RO"/>
        </w:rPr>
      </w:pPr>
    </w:p>
    <w:p w14:paraId="5B8F43AD" w14:textId="77777777" w:rsidR="00C02C9D" w:rsidRPr="00996890" w:rsidRDefault="00C02C9D" w:rsidP="005E2B4E">
      <w:pPr>
        <w:pStyle w:val="Heading41"/>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noProof/>
          <w:lang w:val="en-US" w:eastAsia="en-US"/>
        </w:rPr>
        <w:lastRenderedPageBreak/>
        <mc:AlternateContent>
          <mc:Choice Requires="wps">
            <w:drawing>
              <wp:anchor distT="0" distB="0" distL="114300" distR="114300" simplePos="0" relativeHeight="251662336" behindDoc="0" locked="0" layoutInCell="1" allowOverlap="1" wp14:anchorId="7B391D7D" wp14:editId="592D3DB8">
                <wp:simplePos x="0" y="0"/>
                <wp:positionH relativeFrom="column">
                  <wp:posOffset>-99695</wp:posOffset>
                </wp:positionH>
                <wp:positionV relativeFrom="paragraph">
                  <wp:posOffset>175260</wp:posOffset>
                </wp:positionV>
                <wp:extent cx="4038600" cy="76200"/>
                <wp:effectExtent l="0" t="0" r="0" b="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38EA0" id="Rectangle 4" o:spid="_x0000_s1026" style="position:absolute;margin-left:-7.85pt;margin-top:13.8pt;width:318pt;height: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RAsewIAAPs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" stroked="f"/>
            </w:pict>
          </mc:Fallback>
        </mc:AlternateContent>
      </w:r>
      <w:r w:rsidRPr="00996890">
        <w:rPr>
          <w:rFonts w:asciiTheme="minorHAnsi" w:hAnsiTheme="minorHAnsi" w:cstheme="minorHAnsi"/>
          <w:sz w:val="22"/>
          <w:szCs w:val="22"/>
          <w:lang w:val="ro-RO"/>
        </w:rPr>
        <w:t xml:space="preserve">B. DESFĂŞURAREA CONCURSULUI DE ADMITERE </w:t>
      </w:r>
    </w:p>
    <w:p w14:paraId="22243837" w14:textId="77777777" w:rsidR="00C02C9D" w:rsidRPr="00996890" w:rsidRDefault="00C02C9D" w:rsidP="005E2B4E">
      <w:pPr>
        <w:pStyle w:val="Default"/>
        <w:widowControl/>
        <w:contextualSpacing/>
        <w:jc w:val="center"/>
        <w:rPr>
          <w:rFonts w:asciiTheme="minorHAnsi" w:hAnsiTheme="minorHAnsi" w:cstheme="minorHAnsi"/>
          <w:b/>
          <w:bCs/>
          <w:color w:val="auto"/>
          <w:sz w:val="22"/>
          <w:szCs w:val="22"/>
        </w:rPr>
      </w:pPr>
    </w:p>
    <w:p w14:paraId="628D4CD4" w14:textId="77777777" w:rsidR="00C02C9D" w:rsidRPr="00996890" w:rsidRDefault="00C02C9D" w:rsidP="005E2B4E">
      <w:pPr>
        <w:pStyle w:val="Default"/>
        <w:widowControl/>
        <w:contextualSpacing/>
        <w:jc w:val="center"/>
        <w:rPr>
          <w:rFonts w:asciiTheme="minorHAnsi" w:hAnsiTheme="minorHAnsi" w:cstheme="minorHAnsi"/>
          <w:b/>
          <w:bCs/>
          <w:color w:val="auto"/>
          <w:sz w:val="22"/>
          <w:szCs w:val="22"/>
        </w:rPr>
      </w:pPr>
    </w:p>
    <w:p w14:paraId="61C9395B" w14:textId="77777777" w:rsidR="00C02C9D" w:rsidRPr="00996890" w:rsidRDefault="00C02C9D" w:rsidP="005E2B4E">
      <w:pPr>
        <w:pStyle w:val="Heading51"/>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noProof/>
          <w:lang w:val="en-US" w:eastAsia="en-US"/>
        </w:rPr>
        <mc:AlternateContent>
          <mc:Choice Requires="wps">
            <w:drawing>
              <wp:anchor distT="0" distB="0" distL="114300" distR="114300" simplePos="0" relativeHeight="251663360" behindDoc="0" locked="0" layoutInCell="1" allowOverlap="1" wp14:anchorId="37A598AE" wp14:editId="66DF2712">
                <wp:simplePos x="0" y="0"/>
                <wp:positionH relativeFrom="column">
                  <wp:posOffset>-99695</wp:posOffset>
                </wp:positionH>
                <wp:positionV relativeFrom="paragraph">
                  <wp:posOffset>186055</wp:posOffset>
                </wp:positionV>
                <wp:extent cx="4038600" cy="762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909ED" id="Rectangle 5" o:spid="_x0000_s1026" style="position:absolute;margin-left:-7.85pt;margin-top:14.65pt;width:318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ksegIAAPs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" stroked="f"/>
            </w:pict>
          </mc:Fallback>
        </mc:AlternateContent>
      </w:r>
      <w:r w:rsidRPr="00996890">
        <w:rPr>
          <w:rFonts w:asciiTheme="minorHAnsi" w:hAnsiTheme="minorHAnsi" w:cstheme="minorHAnsi"/>
          <w:sz w:val="22"/>
          <w:szCs w:val="22"/>
          <w:lang w:val="ro-RO"/>
        </w:rPr>
        <w:t xml:space="preserve">I. ACTIVITĂŢI PREGĂTITOARE </w:t>
      </w:r>
    </w:p>
    <w:p w14:paraId="7FAA37D0" w14:textId="77777777" w:rsidR="00C02C9D" w:rsidRPr="00996890" w:rsidRDefault="00C02C9D" w:rsidP="005E2B4E">
      <w:pPr>
        <w:pStyle w:val="Default"/>
        <w:widowControl/>
        <w:contextualSpacing/>
        <w:jc w:val="center"/>
        <w:rPr>
          <w:rFonts w:asciiTheme="minorHAnsi" w:hAnsiTheme="minorHAnsi" w:cstheme="minorHAnsi"/>
          <w:b/>
          <w:bCs/>
          <w:color w:val="auto"/>
          <w:sz w:val="22"/>
          <w:szCs w:val="22"/>
        </w:rPr>
      </w:pPr>
    </w:p>
    <w:p w14:paraId="402C2C03" w14:textId="77777777" w:rsidR="00C02C9D" w:rsidRPr="00996890" w:rsidRDefault="00C02C9D" w:rsidP="005E2B4E">
      <w:pPr>
        <w:spacing w:line="240" w:lineRule="auto"/>
        <w:ind w:firstLine="720"/>
        <w:contextualSpacing/>
        <w:jc w:val="both"/>
        <w:rPr>
          <w:rFonts w:cstheme="minorHAnsi"/>
        </w:rPr>
      </w:pPr>
      <w:r w:rsidRPr="00996890">
        <w:rPr>
          <w:rFonts w:cstheme="minorHAnsi"/>
        </w:rPr>
        <w:t>La</w:t>
      </w:r>
      <w:r w:rsidRPr="00996890">
        <w:rPr>
          <w:rFonts w:cstheme="minorHAnsi"/>
          <w:b/>
        </w:rPr>
        <w:t xml:space="preserve"> </w:t>
      </w:r>
      <w:r w:rsidRPr="00996890">
        <w:rPr>
          <w:rFonts w:cstheme="minorHAnsi"/>
        </w:rPr>
        <w:t xml:space="preserve">Facultatea de Ştiinţe Politice, Administrative şi ale Comunicării, sub autoritatea decanului, se constituie </w:t>
      </w:r>
      <w:r w:rsidRPr="00996890">
        <w:rPr>
          <w:rStyle w:val="Strong"/>
          <w:rFonts w:cstheme="minorHAnsi"/>
        </w:rPr>
        <w:t>Comisia de admitere 201</w:t>
      </w:r>
      <w:r w:rsidR="005C7637" w:rsidRPr="00996890">
        <w:rPr>
          <w:rStyle w:val="Strong"/>
          <w:rFonts w:cstheme="minorHAnsi"/>
        </w:rPr>
        <w:t>8</w:t>
      </w:r>
      <w:r w:rsidRPr="00996890">
        <w:rPr>
          <w:rFonts w:cstheme="minorHAnsi"/>
        </w:rPr>
        <w:t xml:space="preserve">, iar </w:t>
      </w:r>
      <w:r w:rsidRPr="00996890">
        <w:rPr>
          <w:rStyle w:val="Strong"/>
          <w:rFonts w:cstheme="minorHAnsi"/>
        </w:rPr>
        <w:t>Oficiul Permanent al Admiterii</w:t>
      </w:r>
      <w:r w:rsidRPr="00996890">
        <w:rPr>
          <w:rFonts w:cstheme="minorHAnsi"/>
        </w:rPr>
        <w:t xml:space="preserve"> oferă candidaţilor, </w:t>
      </w:r>
      <w:r w:rsidRPr="00996890">
        <w:rPr>
          <w:rStyle w:val="Strong"/>
          <w:rFonts w:cstheme="minorHAnsi"/>
        </w:rPr>
        <w:t>pe tot parcursul anului</w:t>
      </w:r>
      <w:r w:rsidRPr="00996890">
        <w:rPr>
          <w:rFonts w:cstheme="minorHAnsi"/>
        </w:rPr>
        <w:t xml:space="preserve">, informaţii privind admiterea în facultate. Oficiul Permanent al Admiterii asigură activităţi de prezentare şi informare prin toate mijloacele de comunicare existente. </w:t>
      </w:r>
    </w:p>
    <w:p w14:paraId="79A135E5" w14:textId="77777777" w:rsidR="00C02C9D" w:rsidRPr="00996890" w:rsidRDefault="00C02C9D" w:rsidP="005E2B4E">
      <w:pPr>
        <w:pStyle w:val="Heading51"/>
        <w:spacing w:before="0" w:after="0"/>
        <w:ind w:left="0" w:right="0" w:firstLine="360"/>
        <w:contextualSpacing/>
        <w:jc w:val="both"/>
        <w:rPr>
          <w:rFonts w:asciiTheme="minorHAnsi" w:hAnsiTheme="minorHAnsi" w:cstheme="minorHAnsi"/>
          <w:sz w:val="22"/>
          <w:szCs w:val="22"/>
          <w:lang w:val="ro-RO"/>
        </w:rPr>
      </w:pPr>
    </w:p>
    <w:p w14:paraId="389D84FB" w14:textId="77777777" w:rsidR="00C02C9D" w:rsidRPr="00996890" w:rsidRDefault="00C02C9D" w:rsidP="005E2B4E">
      <w:pPr>
        <w:pStyle w:val="Heading51"/>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noProof/>
          <w:lang w:val="en-US" w:eastAsia="en-US"/>
        </w:rPr>
        <mc:AlternateContent>
          <mc:Choice Requires="wps">
            <w:drawing>
              <wp:anchor distT="0" distB="0" distL="114300" distR="114300" simplePos="0" relativeHeight="251664384" behindDoc="0" locked="0" layoutInCell="1" allowOverlap="1" wp14:anchorId="339EB7DA" wp14:editId="6B0007D3">
                <wp:simplePos x="0" y="0"/>
                <wp:positionH relativeFrom="column">
                  <wp:posOffset>-99695</wp:posOffset>
                </wp:positionH>
                <wp:positionV relativeFrom="paragraph">
                  <wp:posOffset>180340</wp:posOffset>
                </wp:positionV>
                <wp:extent cx="4038600" cy="7620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5F5AC" id="Rectangle 6" o:spid="_x0000_s1026" style="position:absolute;margin-left:-7.85pt;margin-top:14.2pt;width:318pt;height: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" stroked="f"/>
            </w:pict>
          </mc:Fallback>
        </mc:AlternateContent>
      </w:r>
      <w:r w:rsidRPr="00996890">
        <w:rPr>
          <w:rFonts w:asciiTheme="minorHAnsi" w:hAnsiTheme="minorHAnsi" w:cstheme="minorHAnsi"/>
          <w:sz w:val="22"/>
          <w:szCs w:val="22"/>
          <w:lang w:val="ro-RO"/>
        </w:rPr>
        <w:t xml:space="preserve">II. CRITERII ŞI REPERE GENERALE DE ADMITERE </w:t>
      </w:r>
    </w:p>
    <w:p w14:paraId="0E037584" w14:textId="77777777" w:rsidR="00C02C9D" w:rsidRPr="00996890" w:rsidRDefault="00C02C9D" w:rsidP="005E2B4E">
      <w:pPr>
        <w:pStyle w:val="Default"/>
        <w:widowControl/>
        <w:contextualSpacing/>
        <w:jc w:val="center"/>
        <w:rPr>
          <w:rFonts w:asciiTheme="minorHAnsi" w:hAnsiTheme="minorHAnsi" w:cstheme="minorHAnsi"/>
          <w:b/>
          <w:bCs/>
          <w:color w:val="auto"/>
          <w:sz w:val="22"/>
          <w:szCs w:val="22"/>
        </w:rPr>
      </w:pPr>
    </w:p>
    <w:p w14:paraId="35C004BF" w14:textId="7326117E"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1. Admiterea se organizează de către facultate sub îndrumarea directă a prorectoratului </w:t>
      </w:r>
      <w:r w:rsidR="008666A6">
        <w:rPr>
          <w:rFonts w:asciiTheme="minorHAnsi" w:hAnsiTheme="minorHAnsi" w:cstheme="minorHAnsi"/>
          <w:sz w:val="22"/>
          <w:szCs w:val="22"/>
          <w:lang w:val="ro-RO"/>
        </w:rPr>
        <w:t xml:space="preserve">responsabil cu admiterea </w:t>
      </w:r>
      <w:r w:rsidRPr="00996890">
        <w:rPr>
          <w:rFonts w:asciiTheme="minorHAnsi" w:hAnsiTheme="minorHAnsi" w:cstheme="minorHAnsi"/>
          <w:sz w:val="22"/>
          <w:szCs w:val="22"/>
          <w:lang w:val="ro-RO"/>
        </w:rPr>
        <w:t xml:space="preserve">şi a Comisiei de admitere a Universităţii, cu respectarea actelor normative în vigoare. </w:t>
      </w:r>
    </w:p>
    <w:p w14:paraId="2282EB48"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2. Admiterea pe locurile din bugetul statului se face strict în limita locurilor repartizate Universităţii prin Ordinul Ministrului Educaţiei Naţionale.</w:t>
      </w:r>
    </w:p>
    <w:p w14:paraId="1388DF1C" w14:textId="236E9155"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3. Media minimă de admitere </w:t>
      </w:r>
      <w:r w:rsidR="003E408C" w:rsidRPr="00996890">
        <w:rPr>
          <w:rFonts w:asciiTheme="minorHAnsi" w:hAnsiTheme="minorHAnsi" w:cstheme="minorHAnsi"/>
          <w:sz w:val="22"/>
          <w:szCs w:val="22"/>
          <w:lang w:val="ro-RO"/>
        </w:rPr>
        <w:t>la nivel licență este</w:t>
      </w:r>
      <w:r w:rsidRPr="00996890">
        <w:rPr>
          <w:rFonts w:asciiTheme="minorHAnsi" w:hAnsiTheme="minorHAnsi" w:cstheme="minorHAnsi"/>
          <w:sz w:val="22"/>
          <w:szCs w:val="22"/>
          <w:lang w:val="ro-RO"/>
        </w:rPr>
        <w:t xml:space="preserve"> 5 (cinci). În cazul notelor obţinute la liceele din alte ţări, dacă documentele de absolvire au fost recunoscute şi echivalate conform legii, notele sau punctele vor fi transformate în note ale sistemului de notare din România, conform noilor reglementări M.E.</w:t>
      </w:r>
      <w:r w:rsidR="003E408C" w:rsidRPr="00996890">
        <w:rPr>
          <w:rFonts w:asciiTheme="minorHAnsi" w:hAnsiTheme="minorHAnsi" w:cstheme="minorHAnsi"/>
          <w:sz w:val="22"/>
          <w:szCs w:val="22"/>
          <w:lang w:val="ro-RO"/>
        </w:rPr>
        <w:t>N.</w:t>
      </w:r>
    </w:p>
    <w:p w14:paraId="04E3E042"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4. Candidaţii care nu îndeplinesc criteriile de stabilire a mediei de admitere nu pot fi înscrişi la concursul de admitere la acele specializări care iau în considerare astfel de repere. </w:t>
      </w:r>
    </w:p>
    <w:p w14:paraId="351F0876" w14:textId="77777777" w:rsidR="00C02C9D" w:rsidRPr="00996890" w:rsidRDefault="00C02C9D" w:rsidP="005E2B4E">
      <w:pPr>
        <w:pStyle w:val="Heading51"/>
        <w:pBdr>
          <w:bottom w:val="dotted" w:sz="4" w:space="8" w:color="E7E7DF"/>
        </w:pBdr>
        <w:spacing w:before="0" w:after="0"/>
        <w:ind w:left="0" w:right="0" w:firstLine="360"/>
        <w:contextualSpacing/>
        <w:jc w:val="both"/>
        <w:rPr>
          <w:rFonts w:asciiTheme="minorHAnsi" w:hAnsiTheme="minorHAnsi" w:cstheme="minorHAnsi"/>
          <w:sz w:val="22"/>
          <w:szCs w:val="22"/>
          <w:lang w:val="ro-RO"/>
        </w:rPr>
      </w:pPr>
    </w:p>
    <w:p w14:paraId="02947176" w14:textId="77777777" w:rsidR="00C02C9D" w:rsidRPr="00996890" w:rsidRDefault="00C02C9D" w:rsidP="005E2B4E">
      <w:pPr>
        <w:pStyle w:val="Heading51"/>
        <w:pBdr>
          <w:bottom w:val="dotted" w:sz="4" w:space="8" w:color="E7E7DF"/>
        </w:pBdr>
        <w:spacing w:before="0" w:after="0"/>
        <w:ind w:left="0" w:right="0" w:firstLine="360"/>
        <w:contextualSpacing/>
        <w:jc w:val="both"/>
        <w:rPr>
          <w:rFonts w:asciiTheme="minorHAnsi" w:hAnsiTheme="minorHAnsi" w:cstheme="minorHAnsi"/>
          <w:sz w:val="22"/>
          <w:szCs w:val="22"/>
          <w:lang w:val="ro-RO"/>
        </w:rPr>
      </w:pPr>
    </w:p>
    <w:p w14:paraId="13D16023" w14:textId="77777777" w:rsidR="00C02C9D" w:rsidRPr="00996890" w:rsidRDefault="00C02C9D" w:rsidP="005E2B4E">
      <w:pPr>
        <w:pStyle w:val="Heading51"/>
        <w:pBdr>
          <w:bottom w:val="dotted" w:sz="4" w:space="8" w:color="E7E7DF"/>
        </w:pBdr>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III. PREÎNSCRIEREA, ÎNSCRIEREA CANDIDAŢILOR ŞI DESFĂŞURAREA CONCURSULUI </w:t>
      </w:r>
    </w:p>
    <w:p w14:paraId="6261CEE5" w14:textId="77777777" w:rsidR="00C02C9D" w:rsidRPr="00996890" w:rsidRDefault="00C02C9D" w:rsidP="005E2B4E">
      <w:pPr>
        <w:pStyle w:val="Default"/>
        <w:widowControl/>
        <w:contextualSpacing/>
        <w:rPr>
          <w:rFonts w:asciiTheme="minorHAnsi" w:hAnsiTheme="minorHAnsi" w:cstheme="minorHAnsi"/>
          <w:b/>
          <w:bCs/>
          <w:color w:val="auto"/>
          <w:sz w:val="22"/>
          <w:szCs w:val="22"/>
        </w:rPr>
      </w:pPr>
    </w:p>
    <w:p w14:paraId="5D4B102A" w14:textId="3F3A8B7A" w:rsidR="00C02C9D" w:rsidRPr="00996890" w:rsidRDefault="00C02C9D" w:rsidP="005E2B4E">
      <w:pPr>
        <w:pStyle w:val="NormalWeb2"/>
        <w:tabs>
          <w:tab w:val="left" w:pos="630"/>
        </w:tabs>
        <w:spacing w:before="0" w:after="0"/>
        <w:ind w:left="0" w:right="0" w:firstLine="360"/>
        <w:contextualSpacing/>
        <w:jc w:val="both"/>
        <w:rPr>
          <w:rFonts w:asciiTheme="minorHAnsi" w:hAnsiTheme="minorHAnsi" w:cstheme="minorHAnsi"/>
        </w:rPr>
      </w:pPr>
      <w:r w:rsidRPr="00996890">
        <w:rPr>
          <w:rFonts w:asciiTheme="minorHAnsi" w:hAnsiTheme="minorHAnsi" w:cstheme="minorHAnsi"/>
          <w:sz w:val="22"/>
          <w:szCs w:val="22"/>
          <w:lang w:val="ro-RO"/>
        </w:rPr>
        <w:t>1. În anul 201</w:t>
      </w:r>
      <w:r w:rsidR="005C7637" w:rsidRPr="00996890">
        <w:rPr>
          <w:rFonts w:asciiTheme="minorHAnsi" w:hAnsiTheme="minorHAnsi" w:cstheme="minorHAnsi"/>
          <w:sz w:val="22"/>
          <w:szCs w:val="22"/>
          <w:lang w:val="ro-RO"/>
        </w:rPr>
        <w:t>8</w:t>
      </w:r>
      <w:r w:rsidRPr="00996890">
        <w:rPr>
          <w:rFonts w:asciiTheme="minorHAnsi" w:hAnsiTheme="minorHAnsi" w:cstheme="minorHAnsi"/>
          <w:sz w:val="22"/>
          <w:szCs w:val="22"/>
          <w:lang w:val="ro-RO"/>
        </w:rPr>
        <w:t xml:space="preserve">, concursul de admitere în învăţământul superior la </w:t>
      </w:r>
      <w:r w:rsidR="00FB302B" w:rsidRPr="00996890">
        <w:rPr>
          <w:rFonts w:asciiTheme="minorHAnsi" w:hAnsiTheme="minorHAnsi" w:cstheme="minorHAnsi"/>
          <w:sz w:val="22"/>
          <w:szCs w:val="22"/>
          <w:lang w:val="ro-RO"/>
        </w:rPr>
        <w:t>Facultatea de Științe Politice, Administrative și ale Comunicării</w:t>
      </w:r>
      <w:r w:rsidRPr="00996890">
        <w:rPr>
          <w:rFonts w:asciiTheme="minorHAnsi" w:hAnsiTheme="minorHAnsi" w:cstheme="minorHAnsi"/>
          <w:sz w:val="22"/>
          <w:szCs w:val="22"/>
          <w:lang w:val="ro-RO"/>
        </w:rPr>
        <w:t xml:space="preserve"> se </w:t>
      </w:r>
      <w:r w:rsidR="00FB302B" w:rsidRPr="00996890">
        <w:rPr>
          <w:rFonts w:asciiTheme="minorHAnsi" w:hAnsiTheme="minorHAnsi" w:cstheme="minorHAnsi"/>
          <w:sz w:val="22"/>
          <w:szCs w:val="22"/>
          <w:lang w:val="ro-RO"/>
        </w:rPr>
        <w:t>va</w:t>
      </w:r>
      <w:r w:rsidRPr="00996890">
        <w:rPr>
          <w:rFonts w:asciiTheme="minorHAnsi" w:hAnsiTheme="minorHAnsi" w:cstheme="minorHAnsi"/>
          <w:sz w:val="22"/>
          <w:szCs w:val="22"/>
          <w:lang w:val="ro-RO"/>
        </w:rPr>
        <w:t xml:space="preserve"> organiza în două sesiuni. Prima sesiune se va desfăşura în perioada 1</w:t>
      </w:r>
      <w:r w:rsidR="008666A6">
        <w:rPr>
          <w:rFonts w:asciiTheme="minorHAnsi" w:hAnsiTheme="minorHAnsi" w:cstheme="minorHAnsi"/>
          <w:sz w:val="22"/>
          <w:szCs w:val="22"/>
          <w:lang w:val="ro-RO"/>
        </w:rPr>
        <w:t>1</w:t>
      </w:r>
      <w:r w:rsidRPr="00996890">
        <w:rPr>
          <w:rFonts w:asciiTheme="minorHAnsi" w:hAnsiTheme="minorHAnsi" w:cstheme="minorHAnsi"/>
          <w:sz w:val="22"/>
          <w:szCs w:val="22"/>
          <w:lang w:val="ro-RO"/>
        </w:rPr>
        <w:t>-</w:t>
      </w:r>
      <w:r w:rsidR="008666A6">
        <w:rPr>
          <w:rFonts w:asciiTheme="minorHAnsi" w:hAnsiTheme="minorHAnsi" w:cstheme="minorHAnsi"/>
          <w:sz w:val="22"/>
          <w:szCs w:val="22"/>
          <w:lang w:val="ro-RO"/>
        </w:rPr>
        <w:t>27</w:t>
      </w:r>
      <w:r w:rsidRPr="00996890">
        <w:rPr>
          <w:rFonts w:asciiTheme="minorHAnsi" w:hAnsiTheme="minorHAnsi" w:cstheme="minorHAnsi"/>
          <w:sz w:val="22"/>
          <w:szCs w:val="22"/>
          <w:lang w:val="ro-RO"/>
        </w:rPr>
        <w:t xml:space="preserve"> iulie. Pentru ocuparea locurilor rămase vacante se organizează o a doua sesiune, în luna septembrie. </w:t>
      </w:r>
    </w:p>
    <w:p w14:paraId="23B80775" w14:textId="77777777" w:rsidR="00C02C9D" w:rsidRPr="00996890" w:rsidRDefault="00C02C9D" w:rsidP="005E2B4E">
      <w:pPr>
        <w:spacing w:line="240" w:lineRule="auto"/>
        <w:contextualSpacing/>
        <w:rPr>
          <w:rFonts w:cstheme="minorHAnsi"/>
        </w:rPr>
      </w:pPr>
    </w:p>
    <w:p w14:paraId="6602D211" w14:textId="77777777" w:rsidR="00C02C9D" w:rsidRPr="00996890" w:rsidRDefault="00C02C9D" w:rsidP="005E2B4E">
      <w:pPr>
        <w:spacing w:line="240" w:lineRule="auto"/>
        <w:contextualSpacing/>
        <w:rPr>
          <w:rFonts w:cstheme="minorHAnsi"/>
        </w:rPr>
      </w:pPr>
    </w:p>
    <w:p w14:paraId="1541C9B8" w14:textId="77777777" w:rsidR="00C02C9D" w:rsidRPr="00996890" w:rsidRDefault="00C02C9D" w:rsidP="005E2B4E">
      <w:pPr>
        <w:spacing w:line="240" w:lineRule="auto"/>
        <w:ind w:firstLine="360"/>
        <w:contextualSpacing/>
        <w:rPr>
          <w:rFonts w:cstheme="minorHAnsi"/>
          <w:b/>
        </w:rPr>
      </w:pPr>
      <w:r w:rsidRPr="00996890">
        <w:rPr>
          <w:rFonts w:cstheme="minorHAnsi"/>
        </w:rPr>
        <w:t xml:space="preserve">2.  </w:t>
      </w:r>
      <w:r w:rsidR="005C7637" w:rsidRPr="00996890">
        <w:rPr>
          <w:rFonts w:cstheme="minorHAnsi"/>
          <w:b/>
        </w:rPr>
        <w:t>CALENDARUL ADMITERII 2018</w:t>
      </w:r>
      <w:r w:rsidRPr="00996890">
        <w:rPr>
          <w:rFonts w:cstheme="minorHAnsi"/>
          <w:b/>
        </w:rPr>
        <w:t xml:space="preserve"> la Facultatea de Ştiinţe Politice, Administrative şi ale Comunicării </w:t>
      </w:r>
    </w:p>
    <w:p w14:paraId="17E44EC5" w14:textId="77777777" w:rsidR="00C02C9D" w:rsidRPr="00996890" w:rsidRDefault="00C02C9D" w:rsidP="005E2B4E">
      <w:pPr>
        <w:numPr>
          <w:ilvl w:val="0"/>
          <w:numId w:val="14"/>
        </w:numPr>
        <w:spacing w:before="100" w:beforeAutospacing="1" w:after="100" w:afterAutospacing="1" w:line="240" w:lineRule="auto"/>
        <w:contextualSpacing/>
        <w:rPr>
          <w:rFonts w:cstheme="minorHAnsi"/>
        </w:rPr>
      </w:pPr>
      <w:r w:rsidRPr="00996890">
        <w:rPr>
          <w:rFonts w:cstheme="minorHAnsi"/>
        </w:rPr>
        <w:t>Înscrierea candidaţilor: 1</w:t>
      </w:r>
      <w:r w:rsidR="005C7637" w:rsidRPr="00996890">
        <w:rPr>
          <w:rFonts w:cstheme="minorHAnsi"/>
        </w:rPr>
        <w:t>1-17</w:t>
      </w:r>
      <w:r w:rsidRPr="00996890">
        <w:rPr>
          <w:rFonts w:cstheme="minorHAnsi"/>
        </w:rPr>
        <w:t xml:space="preserve"> iulie </w:t>
      </w:r>
      <w:r w:rsidR="00373256" w:rsidRPr="00996890">
        <w:rPr>
          <w:rFonts w:cstheme="minorHAnsi"/>
        </w:rPr>
        <w:t>(inclusiv sâmbătă și duminică</w:t>
      </w:r>
      <w:r w:rsidRPr="00996890">
        <w:rPr>
          <w:rFonts w:cstheme="minorHAnsi"/>
        </w:rPr>
        <w:t>)</w:t>
      </w:r>
    </w:p>
    <w:p w14:paraId="2CAE9483" w14:textId="77777777" w:rsidR="00C02C9D" w:rsidRPr="00996890" w:rsidRDefault="005C7637" w:rsidP="005E2B4E">
      <w:pPr>
        <w:numPr>
          <w:ilvl w:val="0"/>
          <w:numId w:val="14"/>
        </w:numPr>
        <w:spacing w:before="100" w:beforeAutospacing="1" w:after="100" w:afterAutospacing="1" w:line="240" w:lineRule="auto"/>
        <w:contextualSpacing/>
        <w:rPr>
          <w:rFonts w:cstheme="minorHAnsi"/>
        </w:rPr>
      </w:pPr>
      <w:r w:rsidRPr="00996890">
        <w:rPr>
          <w:rFonts w:cstheme="minorHAnsi"/>
        </w:rPr>
        <w:t>Rezultate iniţiale: 19</w:t>
      </w:r>
      <w:r w:rsidR="00C02C9D" w:rsidRPr="00996890">
        <w:rPr>
          <w:rFonts w:cstheme="minorHAnsi"/>
        </w:rPr>
        <w:t xml:space="preserve"> iulie</w:t>
      </w:r>
    </w:p>
    <w:p w14:paraId="4084413A" w14:textId="77777777" w:rsidR="00C02C9D" w:rsidRPr="00996890" w:rsidRDefault="00C02C9D" w:rsidP="005E2B4E">
      <w:pPr>
        <w:numPr>
          <w:ilvl w:val="0"/>
          <w:numId w:val="14"/>
        </w:numPr>
        <w:spacing w:before="100" w:beforeAutospacing="1" w:after="100" w:afterAutospacing="1" w:line="240" w:lineRule="auto"/>
        <w:contextualSpacing/>
        <w:rPr>
          <w:rFonts w:cstheme="minorHAnsi"/>
        </w:rPr>
      </w:pPr>
      <w:r w:rsidRPr="00996890">
        <w:rPr>
          <w:rFonts w:cstheme="minorHAnsi"/>
        </w:rPr>
        <w:t>Contestaţii, înregistrarea observaţiilor, erorilor, omisiunilor: 2</w:t>
      </w:r>
      <w:r w:rsidR="005C7637" w:rsidRPr="00996890">
        <w:rPr>
          <w:rFonts w:cstheme="minorHAnsi"/>
        </w:rPr>
        <w:t>0</w:t>
      </w:r>
      <w:r w:rsidRPr="00996890">
        <w:rPr>
          <w:rFonts w:cstheme="minorHAnsi"/>
        </w:rPr>
        <w:t>-2</w:t>
      </w:r>
      <w:r w:rsidR="005C7637" w:rsidRPr="00996890">
        <w:rPr>
          <w:rFonts w:cstheme="minorHAnsi"/>
        </w:rPr>
        <w:t>1</w:t>
      </w:r>
      <w:r w:rsidRPr="00996890">
        <w:rPr>
          <w:rFonts w:cstheme="minorHAnsi"/>
        </w:rPr>
        <w:t> iulie</w:t>
      </w:r>
      <w:r w:rsidR="00373256" w:rsidRPr="00996890">
        <w:rPr>
          <w:rFonts w:cstheme="minorHAnsi"/>
        </w:rPr>
        <w:t xml:space="preserve"> (inclusiv sâmbătă)</w:t>
      </w:r>
    </w:p>
    <w:p w14:paraId="2CC72D88" w14:textId="77777777" w:rsidR="00C02C9D" w:rsidRPr="00996890" w:rsidRDefault="00C02C9D" w:rsidP="005E2B4E">
      <w:pPr>
        <w:numPr>
          <w:ilvl w:val="0"/>
          <w:numId w:val="14"/>
        </w:numPr>
        <w:spacing w:before="100" w:beforeAutospacing="1" w:after="100" w:afterAutospacing="1" w:line="240" w:lineRule="auto"/>
        <w:contextualSpacing/>
        <w:rPr>
          <w:rFonts w:cstheme="minorHAnsi"/>
        </w:rPr>
      </w:pPr>
      <w:r w:rsidRPr="00996890">
        <w:rPr>
          <w:rFonts w:cstheme="minorHAnsi"/>
        </w:rPr>
        <w:t>Confirmarea ocupării locului: 2</w:t>
      </w:r>
      <w:r w:rsidR="005C7637" w:rsidRPr="00996890">
        <w:rPr>
          <w:rFonts w:cstheme="minorHAnsi"/>
        </w:rPr>
        <w:t>0</w:t>
      </w:r>
      <w:r w:rsidRPr="00996890">
        <w:rPr>
          <w:rFonts w:cstheme="minorHAnsi"/>
        </w:rPr>
        <w:t>-2</w:t>
      </w:r>
      <w:r w:rsidR="005C7637" w:rsidRPr="00996890">
        <w:rPr>
          <w:rFonts w:cstheme="minorHAnsi"/>
        </w:rPr>
        <w:t>2</w:t>
      </w:r>
      <w:r w:rsidRPr="00996890">
        <w:rPr>
          <w:rFonts w:cstheme="minorHAnsi"/>
        </w:rPr>
        <w:t> iulie</w:t>
      </w:r>
      <w:r w:rsidR="00373256" w:rsidRPr="00996890">
        <w:rPr>
          <w:rFonts w:cstheme="minorHAnsi"/>
        </w:rPr>
        <w:t xml:space="preserve"> (inclusiv sâmbătă și duminică)</w:t>
      </w:r>
    </w:p>
    <w:p w14:paraId="702A7D9D" w14:textId="77777777" w:rsidR="00C02C9D" w:rsidRPr="00996890" w:rsidRDefault="00C02C9D" w:rsidP="005E2B4E">
      <w:pPr>
        <w:numPr>
          <w:ilvl w:val="0"/>
          <w:numId w:val="14"/>
        </w:numPr>
        <w:spacing w:before="100" w:beforeAutospacing="1" w:after="100" w:afterAutospacing="1" w:line="240" w:lineRule="auto"/>
        <w:contextualSpacing/>
        <w:rPr>
          <w:rFonts w:cstheme="minorHAnsi"/>
        </w:rPr>
      </w:pPr>
      <w:r w:rsidRPr="00996890">
        <w:rPr>
          <w:rFonts w:cstheme="minorHAnsi"/>
        </w:rPr>
        <w:t>Depunerea cererilor de redistribuire pentru candidații aflați pe listele de așteptare: 2</w:t>
      </w:r>
      <w:r w:rsidR="005C7637" w:rsidRPr="00996890">
        <w:rPr>
          <w:rFonts w:cstheme="minorHAnsi"/>
        </w:rPr>
        <w:t>0</w:t>
      </w:r>
      <w:r w:rsidRPr="00996890">
        <w:rPr>
          <w:rFonts w:cstheme="minorHAnsi"/>
        </w:rPr>
        <w:t>-2</w:t>
      </w:r>
      <w:r w:rsidR="005C7637" w:rsidRPr="00996890">
        <w:rPr>
          <w:rFonts w:cstheme="minorHAnsi"/>
        </w:rPr>
        <w:t>2</w:t>
      </w:r>
      <w:r w:rsidRPr="00996890">
        <w:rPr>
          <w:rFonts w:cstheme="minorHAnsi"/>
        </w:rPr>
        <w:t xml:space="preserve"> iulie</w:t>
      </w:r>
      <w:r w:rsidR="00373256" w:rsidRPr="00996890">
        <w:rPr>
          <w:rFonts w:cstheme="minorHAnsi"/>
        </w:rPr>
        <w:t xml:space="preserve"> (inclusiv sâmbătă și duminică)</w:t>
      </w:r>
    </w:p>
    <w:p w14:paraId="2921ED9E" w14:textId="77777777" w:rsidR="00C02C9D" w:rsidRPr="00996890" w:rsidRDefault="00C02C9D" w:rsidP="005E2B4E">
      <w:pPr>
        <w:numPr>
          <w:ilvl w:val="0"/>
          <w:numId w:val="14"/>
        </w:numPr>
        <w:spacing w:before="100" w:beforeAutospacing="1" w:after="100" w:afterAutospacing="1" w:line="240" w:lineRule="auto"/>
        <w:contextualSpacing/>
        <w:rPr>
          <w:rFonts w:cstheme="minorHAnsi"/>
        </w:rPr>
      </w:pPr>
      <w:r w:rsidRPr="00996890">
        <w:rPr>
          <w:rFonts w:cstheme="minorHAnsi"/>
        </w:rPr>
        <w:t>Redistribuirea locurilor rămase neocupate sau disponibiliza</w:t>
      </w:r>
      <w:r w:rsidR="005C7637" w:rsidRPr="00996890">
        <w:rPr>
          <w:rFonts w:cstheme="minorHAnsi"/>
        </w:rPr>
        <w:t>te ca urmare a neconfirmării: 23</w:t>
      </w:r>
      <w:r w:rsidRPr="00996890">
        <w:rPr>
          <w:rFonts w:cstheme="minorHAnsi"/>
        </w:rPr>
        <w:t xml:space="preserve"> iulie</w:t>
      </w:r>
    </w:p>
    <w:p w14:paraId="15A58A5C" w14:textId="77777777" w:rsidR="00C02C9D" w:rsidRPr="00996890" w:rsidRDefault="005C7637" w:rsidP="005E2B4E">
      <w:pPr>
        <w:numPr>
          <w:ilvl w:val="0"/>
          <w:numId w:val="14"/>
        </w:numPr>
        <w:spacing w:before="100" w:beforeAutospacing="1" w:after="100" w:afterAutospacing="1" w:line="240" w:lineRule="auto"/>
        <w:contextualSpacing/>
        <w:rPr>
          <w:rFonts w:cstheme="minorHAnsi"/>
        </w:rPr>
      </w:pPr>
      <w:r w:rsidRPr="00996890">
        <w:rPr>
          <w:rFonts w:cstheme="minorHAnsi"/>
        </w:rPr>
        <w:t>Rezultate după redistribuiri: 24</w:t>
      </w:r>
      <w:r w:rsidR="00C02C9D" w:rsidRPr="00996890">
        <w:rPr>
          <w:rFonts w:cstheme="minorHAnsi"/>
        </w:rPr>
        <w:t> iulie</w:t>
      </w:r>
    </w:p>
    <w:p w14:paraId="0AB9BB99" w14:textId="77777777" w:rsidR="00C02C9D" w:rsidRPr="00996890" w:rsidRDefault="00C02C9D" w:rsidP="005E2B4E">
      <w:pPr>
        <w:numPr>
          <w:ilvl w:val="0"/>
          <w:numId w:val="14"/>
        </w:numPr>
        <w:spacing w:before="100" w:beforeAutospacing="1" w:after="100" w:afterAutospacing="1" w:line="240" w:lineRule="auto"/>
        <w:contextualSpacing/>
        <w:rPr>
          <w:rFonts w:cstheme="minorHAnsi"/>
        </w:rPr>
      </w:pPr>
      <w:r w:rsidRPr="00996890">
        <w:rPr>
          <w:rFonts w:cstheme="minorHAnsi"/>
        </w:rPr>
        <w:t>Confirmarea ocupării locului după redistribuire și pentru cand</w:t>
      </w:r>
      <w:r w:rsidR="00277154" w:rsidRPr="00996890">
        <w:rPr>
          <w:rFonts w:cstheme="minorHAnsi"/>
        </w:rPr>
        <w:t>idații de pe lista de așteptare</w:t>
      </w:r>
      <w:r w:rsidRPr="00996890">
        <w:rPr>
          <w:rFonts w:cstheme="minorHAnsi"/>
        </w:rPr>
        <w:t>: 2</w:t>
      </w:r>
      <w:r w:rsidR="005C7637" w:rsidRPr="00996890">
        <w:rPr>
          <w:rFonts w:cstheme="minorHAnsi"/>
        </w:rPr>
        <w:t>5-26 iulie</w:t>
      </w:r>
    </w:p>
    <w:p w14:paraId="125E9DB3" w14:textId="77777777" w:rsidR="00C02C9D" w:rsidRPr="00996890" w:rsidRDefault="00C02C9D" w:rsidP="005E2B4E">
      <w:pPr>
        <w:numPr>
          <w:ilvl w:val="0"/>
          <w:numId w:val="14"/>
        </w:numPr>
        <w:spacing w:before="100" w:beforeAutospacing="1" w:after="100" w:afterAutospacing="1" w:line="240" w:lineRule="auto"/>
        <w:contextualSpacing/>
        <w:rPr>
          <w:rFonts w:cstheme="minorHAnsi"/>
        </w:rPr>
      </w:pPr>
      <w:r w:rsidRPr="00996890">
        <w:rPr>
          <w:rFonts w:cstheme="minorHAnsi"/>
        </w:rPr>
        <w:t xml:space="preserve">Rezultate finale: </w:t>
      </w:r>
      <w:r w:rsidR="005C7637" w:rsidRPr="00996890">
        <w:rPr>
          <w:rFonts w:cstheme="minorHAnsi"/>
        </w:rPr>
        <w:t>27</w:t>
      </w:r>
      <w:r w:rsidRPr="00996890">
        <w:rPr>
          <w:rFonts w:cstheme="minorHAnsi"/>
        </w:rPr>
        <w:t xml:space="preserve"> iulie</w:t>
      </w:r>
    </w:p>
    <w:p w14:paraId="52D48995" w14:textId="17477ED8" w:rsidR="00C02C9D" w:rsidRPr="00996890" w:rsidRDefault="00C02C9D" w:rsidP="005E2B4E">
      <w:pPr>
        <w:pStyle w:val="BodyText3"/>
        <w:ind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Candidații care se înscriu la un program cu predare în limba engleză - specializările Jurnalism, Servicii şi Politici de Sănătate Publică (Public Health), Ştiinţe Politice sau </w:t>
      </w:r>
      <w:r w:rsidR="00B26905" w:rsidRPr="00B26905">
        <w:rPr>
          <w:rFonts w:asciiTheme="minorHAnsi" w:hAnsiTheme="minorHAnsi" w:cstheme="minorHAnsi"/>
          <w:sz w:val="22"/>
          <w:szCs w:val="22"/>
          <w:lang w:val="ro-RO"/>
        </w:rPr>
        <w:t xml:space="preserve">Leadership of the Public Sector </w:t>
      </w:r>
      <w:r w:rsidR="00B26905">
        <w:rPr>
          <w:rFonts w:asciiTheme="minorHAnsi" w:hAnsiTheme="minorHAnsi" w:cstheme="minorHAnsi"/>
          <w:sz w:val="22"/>
          <w:szCs w:val="22"/>
          <w:lang w:val="ro-RO"/>
        </w:rPr>
        <w:t>(</w:t>
      </w:r>
      <w:r w:rsidRPr="00996890">
        <w:rPr>
          <w:rFonts w:asciiTheme="minorHAnsi" w:hAnsiTheme="minorHAnsi" w:cstheme="minorHAnsi"/>
          <w:sz w:val="22"/>
          <w:szCs w:val="22"/>
          <w:lang w:val="ro-RO"/>
        </w:rPr>
        <w:t>Leadership</w:t>
      </w:r>
      <w:r w:rsidR="00824887" w:rsidRPr="00996890">
        <w:rPr>
          <w:rFonts w:asciiTheme="minorHAnsi" w:hAnsiTheme="minorHAnsi" w:cstheme="minorHAnsi"/>
          <w:sz w:val="22"/>
          <w:szCs w:val="22"/>
          <w:lang w:val="ro-RO"/>
        </w:rPr>
        <w:t xml:space="preserve"> în </w:t>
      </w:r>
      <w:r w:rsidR="00B26905">
        <w:rPr>
          <w:rFonts w:asciiTheme="minorHAnsi" w:hAnsiTheme="minorHAnsi" w:cstheme="minorHAnsi"/>
          <w:sz w:val="22"/>
          <w:szCs w:val="22"/>
          <w:lang w:val="ro-RO"/>
        </w:rPr>
        <w:t>Sectorul P</w:t>
      </w:r>
      <w:r w:rsidR="00824887" w:rsidRPr="00996890">
        <w:rPr>
          <w:rFonts w:asciiTheme="minorHAnsi" w:hAnsiTheme="minorHAnsi" w:cstheme="minorHAnsi"/>
          <w:sz w:val="22"/>
          <w:szCs w:val="22"/>
          <w:lang w:val="ro-RO"/>
        </w:rPr>
        <w:t>ublic</w:t>
      </w:r>
      <w:r w:rsidR="00B26905">
        <w:rPr>
          <w:rFonts w:asciiTheme="minorHAnsi" w:hAnsiTheme="minorHAnsi" w:cstheme="minorHAnsi"/>
          <w:sz w:val="22"/>
          <w:szCs w:val="22"/>
          <w:lang w:val="ro-RO"/>
        </w:rPr>
        <w:t>)</w:t>
      </w:r>
      <w:r w:rsidRPr="00996890">
        <w:rPr>
          <w:rFonts w:asciiTheme="minorHAnsi" w:hAnsiTheme="minorHAnsi" w:cstheme="minorHAnsi"/>
          <w:sz w:val="22"/>
          <w:szCs w:val="22"/>
          <w:lang w:val="ro-RO"/>
        </w:rPr>
        <w:t xml:space="preserve"> - se vor prezenta la interviul de cunoaştere a limbii engleze, în aceeași zi în care se face înscrierea.</w:t>
      </w:r>
    </w:p>
    <w:p w14:paraId="3EAF03C1" w14:textId="77777777" w:rsidR="00C02C9D" w:rsidRPr="00996890" w:rsidRDefault="00C02C9D" w:rsidP="005E2B4E">
      <w:pPr>
        <w:spacing w:line="240" w:lineRule="auto"/>
        <w:ind w:left="990"/>
        <w:contextualSpacing/>
        <w:jc w:val="both"/>
        <w:rPr>
          <w:rFonts w:cstheme="minorHAnsi"/>
          <w:b/>
        </w:rPr>
      </w:pPr>
      <w:r w:rsidRPr="00996890">
        <w:rPr>
          <w:rFonts w:cstheme="minorHAnsi"/>
        </w:rPr>
        <w:lastRenderedPageBreak/>
        <w:t xml:space="preserve"> </w:t>
      </w:r>
      <w:r w:rsidRPr="00996890">
        <w:rPr>
          <w:rFonts w:cstheme="minorHAnsi"/>
          <w:b/>
        </w:rPr>
        <w:t>3. ACTE NECESARE pentru înscriere</w:t>
      </w:r>
      <w:r w:rsidR="00320E01" w:rsidRPr="00996890">
        <w:rPr>
          <w:rFonts w:cstheme="minorHAnsi"/>
          <w:b/>
        </w:rPr>
        <w:t>:</w:t>
      </w:r>
    </w:p>
    <w:p w14:paraId="5B2FC8CC" w14:textId="77777777" w:rsidR="00C02C9D" w:rsidRPr="00753146" w:rsidRDefault="00C02C9D" w:rsidP="005E2B4E">
      <w:pPr>
        <w:numPr>
          <w:ilvl w:val="0"/>
          <w:numId w:val="3"/>
        </w:numPr>
        <w:spacing w:after="0" w:line="240" w:lineRule="auto"/>
        <w:contextualSpacing/>
        <w:rPr>
          <w:rFonts w:cstheme="minorHAnsi"/>
          <w:b/>
        </w:rPr>
      </w:pPr>
      <w:r w:rsidRPr="00996890">
        <w:rPr>
          <w:rFonts w:cstheme="minorHAnsi"/>
        </w:rPr>
        <w:t>Fişa de înscriere (se va completa la înscriere sau se poate descărca de pe site)</w:t>
      </w:r>
    </w:p>
    <w:p w14:paraId="6C895C40" w14:textId="6CA4F0B8" w:rsidR="00753146" w:rsidRPr="00996890" w:rsidRDefault="00753146" w:rsidP="005E2B4E">
      <w:pPr>
        <w:numPr>
          <w:ilvl w:val="0"/>
          <w:numId w:val="3"/>
        </w:numPr>
        <w:spacing w:after="0" w:line="240" w:lineRule="auto"/>
        <w:contextualSpacing/>
        <w:rPr>
          <w:rFonts w:cstheme="minorHAnsi"/>
          <w:b/>
        </w:rPr>
      </w:pPr>
      <w:r>
        <w:rPr>
          <w:rFonts w:cstheme="minorHAnsi"/>
        </w:rPr>
        <w:t>Carte de identitate</w:t>
      </w:r>
    </w:p>
    <w:p w14:paraId="5337111A" w14:textId="77777777" w:rsidR="00C02C9D" w:rsidRPr="00996890" w:rsidRDefault="00C02C9D" w:rsidP="005E2B4E">
      <w:pPr>
        <w:numPr>
          <w:ilvl w:val="0"/>
          <w:numId w:val="3"/>
        </w:numPr>
        <w:spacing w:after="0" w:line="240" w:lineRule="auto"/>
        <w:contextualSpacing/>
        <w:rPr>
          <w:rFonts w:cstheme="minorHAnsi"/>
          <w:b/>
        </w:rPr>
      </w:pPr>
      <w:r w:rsidRPr="00996890">
        <w:rPr>
          <w:rFonts w:cstheme="minorHAnsi"/>
        </w:rPr>
        <w:t>Scrisoarea de motivaţie (se va completa la înscriere sau se poate descărca de pe site)</w:t>
      </w:r>
    </w:p>
    <w:p w14:paraId="0297E7DE" w14:textId="77777777" w:rsidR="00C02C9D" w:rsidRPr="00996890" w:rsidRDefault="00C02C9D" w:rsidP="005E2B4E">
      <w:pPr>
        <w:numPr>
          <w:ilvl w:val="0"/>
          <w:numId w:val="3"/>
        </w:numPr>
        <w:spacing w:after="0" w:line="240" w:lineRule="auto"/>
        <w:contextualSpacing/>
        <w:rPr>
          <w:rFonts w:cstheme="minorHAnsi"/>
          <w:b/>
        </w:rPr>
      </w:pPr>
      <w:r w:rsidRPr="00996890">
        <w:rPr>
          <w:rFonts w:cstheme="minorHAnsi"/>
        </w:rPr>
        <w:t>Chitanţa care dovedeşte plata taxei de admitere (taxa se achită la casieria facultăţii, în perioada admiterii)</w:t>
      </w:r>
    </w:p>
    <w:p w14:paraId="18A6E5D3" w14:textId="77777777" w:rsidR="00C02C9D" w:rsidRPr="00753146" w:rsidRDefault="00C02C9D" w:rsidP="005E2B4E">
      <w:pPr>
        <w:numPr>
          <w:ilvl w:val="0"/>
          <w:numId w:val="3"/>
        </w:numPr>
        <w:spacing w:after="0" w:line="240" w:lineRule="auto"/>
        <w:contextualSpacing/>
        <w:rPr>
          <w:rFonts w:cstheme="minorHAnsi"/>
          <w:b/>
        </w:rPr>
      </w:pPr>
      <w:r w:rsidRPr="00996890">
        <w:rPr>
          <w:rFonts w:cstheme="minorHAnsi"/>
        </w:rPr>
        <w:t xml:space="preserve">Adeverinţa sau diploma de bacalaureat, în original sau copie legalizată (se returnează candidaţilor după verificarea datelor completate pe fişa de înscriere) </w:t>
      </w:r>
    </w:p>
    <w:p w14:paraId="55CB8FA4" w14:textId="77777777" w:rsidR="00C02C9D" w:rsidRPr="00996890" w:rsidRDefault="00C02C9D" w:rsidP="000878FD">
      <w:pPr>
        <w:spacing w:after="0" w:line="240" w:lineRule="auto"/>
        <w:ind w:left="360"/>
        <w:contextualSpacing/>
        <w:rPr>
          <w:rFonts w:cstheme="minorHAnsi"/>
        </w:rPr>
      </w:pPr>
      <w:bookmarkStart w:id="0" w:name="_GoBack"/>
      <w:bookmarkEnd w:id="0"/>
    </w:p>
    <w:p w14:paraId="7D527C10" w14:textId="77777777" w:rsidR="00C02C9D" w:rsidRPr="00996890" w:rsidRDefault="00C02C9D" w:rsidP="005E2B4E">
      <w:pPr>
        <w:spacing w:after="0" w:line="240" w:lineRule="auto"/>
        <w:ind w:left="720"/>
        <w:contextualSpacing/>
        <w:rPr>
          <w:rFonts w:cstheme="minorHAnsi"/>
          <w:b/>
          <w:bCs/>
        </w:rPr>
      </w:pPr>
      <w:r w:rsidRPr="00996890">
        <w:rPr>
          <w:rFonts w:cstheme="minorHAnsi"/>
          <w:b/>
          <w:bCs/>
        </w:rPr>
        <w:t>La actele de mai sus se adaugă şi următoarele acte (pentru situaţiile excepționale enumerate):</w:t>
      </w:r>
    </w:p>
    <w:p w14:paraId="606E6AD2" w14:textId="77777777" w:rsidR="00C02C9D" w:rsidRPr="00996890" w:rsidRDefault="00C02C9D" w:rsidP="005E2B4E">
      <w:pPr>
        <w:spacing w:after="0" w:line="240" w:lineRule="auto"/>
        <w:ind w:left="720"/>
        <w:contextualSpacing/>
        <w:rPr>
          <w:rFonts w:cstheme="minorHAnsi"/>
          <w:b/>
        </w:rPr>
      </w:pPr>
      <w:r w:rsidRPr="00996890">
        <w:rPr>
          <w:rFonts w:cstheme="minorHAnsi"/>
        </w:rPr>
        <w:t xml:space="preserve"> </w:t>
      </w:r>
    </w:p>
    <w:p w14:paraId="0704E19E" w14:textId="77777777" w:rsidR="00C02C9D" w:rsidRPr="00996890" w:rsidRDefault="00C02C9D" w:rsidP="005E2B4E">
      <w:pPr>
        <w:numPr>
          <w:ilvl w:val="0"/>
          <w:numId w:val="10"/>
        </w:numPr>
        <w:spacing w:line="240" w:lineRule="auto"/>
        <w:contextualSpacing/>
        <w:jc w:val="both"/>
        <w:rPr>
          <w:rFonts w:cstheme="minorHAnsi"/>
        </w:rPr>
      </w:pPr>
      <w:r w:rsidRPr="00996890">
        <w:rPr>
          <w:rFonts w:cstheme="minorHAnsi"/>
        </w:rPr>
        <w:t>Candidaţii care optează pentru </w:t>
      </w:r>
      <w:r w:rsidRPr="00996890">
        <w:rPr>
          <w:rFonts w:cstheme="minorHAnsi"/>
          <w:b/>
          <w:bCs/>
        </w:rPr>
        <w:t>linia de studiu germană</w:t>
      </w:r>
      <w:r w:rsidRPr="00996890">
        <w:rPr>
          <w:rFonts w:cstheme="minorHAnsi"/>
        </w:rPr>
        <w:t xml:space="preserve">, specializarea Jurnalism sau Comunicare şi Relaţii Publice, trebuie să dovedească cunoaşterea limbii germane prin adeverinţă sau atestat de studiu de limba germană în regim intensiv sau printr-un certificat de competenţă lingvistică recunoscut la nivel internaţional sau eliberat de Centrul Alpha sau de Centrul Lingua (UBB) (minim nivelul B2). Cei care nu dețin nici unul dintre documentele menționate vor susţine un test de cunoaştere a limbii germane la facultate, în </w:t>
      </w:r>
      <w:r w:rsidR="00320E01" w:rsidRPr="00996890">
        <w:rPr>
          <w:rFonts w:cstheme="minorHAnsi"/>
        </w:rPr>
        <w:t>ultima zi a înscrierilor</w:t>
      </w:r>
      <w:r w:rsidR="00AB7360" w:rsidRPr="00996890">
        <w:rPr>
          <w:rFonts w:cstheme="minorHAnsi"/>
        </w:rPr>
        <w:t>;</w:t>
      </w:r>
    </w:p>
    <w:p w14:paraId="61503061" w14:textId="77777777" w:rsidR="00C02C9D" w:rsidRPr="00996890" w:rsidRDefault="00C02C9D" w:rsidP="005E2B4E">
      <w:pPr>
        <w:numPr>
          <w:ilvl w:val="0"/>
          <w:numId w:val="10"/>
        </w:numPr>
        <w:spacing w:line="240" w:lineRule="auto"/>
        <w:contextualSpacing/>
        <w:jc w:val="both"/>
        <w:rPr>
          <w:rFonts w:cstheme="minorHAnsi"/>
        </w:rPr>
      </w:pPr>
      <w:r w:rsidRPr="00996890">
        <w:rPr>
          <w:rFonts w:cstheme="minorHAnsi"/>
        </w:rPr>
        <w:t>Candidaţii care optează pentru </w:t>
      </w:r>
      <w:r w:rsidRPr="00996890">
        <w:rPr>
          <w:rFonts w:cstheme="minorHAnsi"/>
          <w:b/>
          <w:bCs/>
        </w:rPr>
        <w:t>limba de predare engleză</w:t>
      </w:r>
      <w:r w:rsidRPr="00996890">
        <w:rPr>
          <w:rFonts w:cstheme="minorHAnsi"/>
        </w:rPr>
        <w:t>, specializarea Jurnalism, Sănătate</w:t>
      </w:r>
      <w:r w:rsidR="00320E01" w:rsidRPr="00996890">
        <w:rPr>
          <w:rFonts w:cstheme="minorHAnsi"/>
        </w:rPr>
        <w:t xml:space="preserve"> Publică</w:t>
      </w:r>
      <w:r w:rsidRPr="00996890">
        <w:rPr>
          <w:rFonts w:cstheme="minorHAnsi"/>
        </w:rPr>
        <w:t xml:space="preserve"> (Public Health), Leadership </w:t>
      </w:r>
      <w:r w:rsidR="00DE7CB3" w:rsidRPr="00996890">
        <w:rPr>
          <w:rFonts w:cstheme="minorHAnsi"/>
        </w:rPr>
        <w:t>în sectorul public sau</w:t>
      </w:r>
      <w:r w:rsidRPr="00996890">
        <w:rPr>
          <w:rFonts w:cstheme="minorHAnsi"/>
        </w:rPr>
        <w:t xml:space="preserve"> Ştiinţe Politice, se vor prezenta la un interviu de cunoaştere a limbii engleze, la facultate, în </w:t>
      </w:r>
      <w:r w:rsidR="00F109D3" w:rsidRPr="00996890">
        <w:rPr>
          <w:rFonts w:cstheme="minorHAnsi"/>
        </w:rPr>
        <w:t>ziua în care se înscriu</w:t>
      </w:r>
      <w:r w:rsidR="00AB7360" w:rsidRPr="00996890">
        <w:rPr>
          <w:rFonts w:cstheme="minorHAnsi"/>
        </w:rPr>
        <w:t>;</w:t>
      </w:r>
    </w:p>
    <w:p w14:paraId="5C5CEC1A" w14:textId="77777777" w:rsidR="00C02C9D" w:rsidRPr="00996890" w:rsidRDefault="00C02C9D" w:rsidP="005E2B4E">
      <w:pPr>
        <w:numPr>
          <w:ilvl w:val="0"/>
          <w:numId w:val="10"/>
        </w:numPr>
        <w:spacing w:line="240" w:lineRule="auto"/>
        <w:contextualSpacing/>
        <w:jc w:val="both"/>
        <w:rPr>
          <w:rFonts w:cstheme="minorHAnsi"/>
        </w:rPr>
      </w:pPr>
      <w:r w:rsidRPr="00996890">
        <w:rPr>
          <w:rFonts w:cstheme="minorHAnsi"/>
        </w:rPr>
        <w:t>Candidaţii care au obţinut  </w:t>
      </w:r>
      <w:r w:rsidR="00AB7360" w:rsidRPr="00996890">
        <w:rPr>
          <w:rFonts w:cstheme="minorHAnsi"/>
          <w:b/>
        </w:rPr>
        <w:t>distincții la olimpiadele școlare și / sau la concursuri internaţionale sau naţionale</w:t>
      </w:r>
      <w:r w:rsidRPr="00996890">
        <w:rPr>
          <w:rFonts w:cstheme="minorHAnsi"/>
        </w:rPr>
        <w:t> vor prezenta diploma de olimpic, în original, la înscriere</w:t>
      </w:r>
      <w:r w:rsidR="00AB7360" w:rsidRPr="00996890">
        <w:rPr>
          <w:rFonts w:cstheme="minorHAnsi"/>
        </w:rPr>
        <w:t>;</w:t>
      </w:r>
    </w:p>
    <w:p w14:paraId="73DA8CBD" w14:textId="77777777" w:rsidR="00C02C9D" w:rsidRPr="00996890" w:rsidRDefault="00C02C9D" w:rsidP="005E2B4E">
      <w:pPr>
        <w:numPr>
          <w:ilvl w:val="0"/>
          <w:numId w:val="10"/>
        </w:numPr>
        <w:spacing w:line="240" w:lineRule="auto"/>
        <w:contextualSpacing/>
        <w:jc w:val="both"/>
        <w:rPr>
          <w:rFonts w:cstheme="minorHAnsi"/>
        </w:rPr>
      </w:pPr>
      <w:r w:rsidRPr="00996890">
        <w:rPr>
          <w:rFonts w:cstheme="minorHAnsi"/>
        </w:rPr>
        <w:t>Candidaţii pe locurile speciale rezervate </w:t>
      </w:r>
      <w:r w:rsidRPr="00996890">
        <w:rPr>
          <w:rFonts w:cstheme="minorHAnsi"/>
          <w:b/>
          <w:bCs/>
        </w:rPr>
        <w:t>etniei rome</w:t>
      </w:r>
      <w:r w:rsidRPr="00996890">
        <w:rPr>
          <w:rFonts w:cstheme="minorHAnsi"/>
        </w:rPr>
        <w:t> vor trebui să prezinte la înscriere o adeverinţă eliberată de către o organizaţie legal constituită şi recunoscută a etniei rome, care să ateste apartenenţa la această etnie</w:t>
      </w:r>
      <w:r w:rsidR="00AB7360" w:rsidRPr="00996890">
        <w:rPr>
          <w:rFonts w:cstheme="minorHAnsi"/>
        </w:rPr>
        <w:t>;</w:t>
      </w:r>
    </w:p>
    <w:p w14:paraId="22563310" w14:textId="77777777" w:rsidR="00C02C9D" w:rsidRPr="00996890" w:rsidRDefault="00C02C9D" w:rsidP="005E2B4E">
      <w:pPr>
        <w:numPr>
          <w:ilvl w:val="0"/>
          <w:numId w:val="10"/>
        </w:numPr>
        <w:spacing w:line="240" w:lineRule="auto"/>
        <w:contextualSpacing/>
        <w:jc w:val="both"/>
        <w:rPr>
          <w:rFonts w:cstheme="minorHAnsi"/>
        </w:rPr>
      </w:pPr>
      <w:r w:rsidRPr="00996890">
        <w:rPr>
          <w:rFonts w:cstheme="minorHAnsi"/>
        </w:rPr>
        <w:t>Candidaţii care urmează, în paralel, şi o altă specializare, trebuie să prezinte o </w:t>
      </w:r>
      <w:r w:rsidRPr="00996890">
        <w:rPr>
          <w:rFonts w:cstheme="minorHAnsi"/>
          <w:b/>
          <w:bCs/>
        </w:rPr>
        <w:t>adeverinţă din care să rezulte calitatea de student</w:t>
      </w:r>
      <w:r w:rsidR="00AB7360" w:rsidRPr="00996890">
        <w:rPr>
          <w:rFonts w:cstheme="minorHAnsi"/>
          <w:b/>
          <w:bCs/>
        </w:rPr>
        <w:t>;</w:t>
      </w:r>
    </w:p>
    <w:p w14:paraId="5FF19ECA" w14:textId="22E456E8" w:rsidR="00C02C9D" w:rsidRPr="00996890" w:rsidRDefault="00C02C9D" w:rsidP="005E2B4E">
      <w:pPr>
        <w:numPr>
          <w:ilvl w:val="0"/>
          <w:numId w:val="10"/>
        </w:numPr>
        <w:spacing w:line="240" w:lineRule="auto"/>
        <w:contextualSpacing/>
        <w:jc w:val="both"/>
        <w:rPr>
          <w:rFonts w:cstheme="minorHAnsi"/>
        </w:rPr>
      </w:pPr>
      <w:r w:rsidRPr="00996890">
        <w:rPr>
          <w:rFonts w:cstheme="minorHAnsi"/>
        </w:rPr>
        <w:t>Candidaţii care beneficiază de </w:t>
      </w:r>
      <w:r w:rsidRPr="00996890">
        <w:rPr>
          <w:rFonts w:cstheme="minorHAnsi"/>
          <w:b/>
          <w:bCs/>
        </w:rPr>
        <w:t>scutire parţială sau totală a plății taxei de admitere</w:t>
      </w:r>
      <w:r w:rsidRPr="00996890">
        <w:rPr>
          <w:rFonts w:cstheme="minorHAnsi"/>
        </w:rPr>
        <w:t> vor trebui să aducă acte doveditoare în original: adeverinţe de angajat sau cadru didactic, certificate de deces ale părinţilor, adeverinţe eli</w:t>
      </w:r>
      <w:r w:rsidR="00934CB0">
        <w:rPr>
          <w:rFonts w:cstheme="minorHAnsi"/>
        </w:rPr>
        <w:t>berate de centre rezidențiale sau de tip familial</w:t>
      </w:r>
      <w:r w:rsidR="00AB7360" w:rsidRPr="00996890">
        <w:rPr>
          <w:rFonts w:cstheme="minorHAnsi"/>
        </w:rPr>
        <w:t>;</w:t>
      </w:r>
    </w:p>
    <w:p w14:paraId="53658B24" w14:textId="77777777" w:rsidR="00C02C9D" w:rsidRPr="00996890" w:rsidRDefault="00C02C9D" w:rsidP="005E2B4E">
      <w:pPr>
        <w:numPr>
          <w:ilvl w:val="0"/>
          <w:numId w:val="10"/>
        </w:numPr>
        <w:spacing w:line="240" w:lineRule="auto"/>
        <w:contextualSpacing/>
        <w:jc w:val="both"/>
        <w:rPr>
          <w:rFonts w:cstheme="minorHAnsi"/>
        </w:rPr>
      </w:pPr>
      <w:r w:rsidRPr="00996890">
        <w:rPr>
          <w:rFonts w:cstheme="minorHAnsi"/>
        </w:rPr>
        <w:t>Candidaţii </w:t>
      </w:r>
      <w:r w:rsidRPr="00996890">
        <w:rPr>
          <w:rFonts w:cstheme="minorHAnsi"/>
          <w:b/>
          <w:bCs/>
        </w:rPr>
        <w:t>cetăţeni din Republica Moldova</w:t>
      </w:r>
      <w:r w:rsidRPr="00996890">
        <w:rPr>
          <w:rFonts w:cstheme="minorHAnsi"/>
        </w:rPr>
        <w:t> vor trebui să prezinte la înscriere o fotocopie a paşaportului şi a cărții de identitate</w:t>
      </w:r>
      <w:r w:rsidR="00AB7360" w:rsidRPr="00996890">
        <w:rPr>
          <w:rFonts w:cstheme="minorHAnsi"/>
        </w:rPr>
        <w:t>.</w:t>
      </w:r>
    </w:p>
    <w:p w14:paraId="7997C329" w14:textId="77777777" w:rsidR="00824887" w:rsidRPr="00996890" w:rsidRDefault="00824887" w:rsidP="005E2B4E">
      <w:pPr>
        <w:spacing w:line="240" w:lineRule="auto"/>
        <w:contextualSpacing/>
        <w:jc w:val="both"/>
        <w:rPr>
          <w:rFonts w:cstheme="minorHAnsi"/>
        </w:rPr>
      </w:pPr>
    </w:p>
    <w:p w14:paraId="4E26E8FD" w14:textId="0452F51E" w:rsidR="00824887" w:rsidRPr="00996890" w:rsidRDefault="00824887" w:rsidP="005E2B4E">
      <w:pPr>
        <w:spacing w:line="240" w:lineRule="auto"/>
        <w:ind w:left="360"/>
        <w:contextualSpacing/>
        <w:jc w:val="both"/>
        <w:rPr>
          <w:rFonts w:cstheme="minorHAnsi"/>
        </w:rPr>
      </w:pPr>
      <w:r w:rsidRPr="00996890">
        <w:rPr>
          <w:rFonts w:cstheme="minorHAnsi"/>
        </w:rPr>
        <w:t>Înscrierea se face personal</w:t>
      </w:r>
      <w:r w:rsidR="00373256" w:rsidRPr="00996890">
        <w:rPr>
          <w:rFonts w:cstheme="minorHAnsi"/>
        </w:rPr>
        <w:t>,</w:t>
      </w:r>
      <w:r w:rsidRPr="00996890">
        <w:rPr>
          <w:rFonts w:cstheme="minorHAnsi"/>
        </w:rPr>
        <w:t xml:space="preserve"> de către candidat, p</w:t>
      </w:r>
      <w:r w:rsidR="00373256" w:rsidRPr="00996890">
        <w:rPr>
          <w:rFonts w:cstheme="minorHAnsi"/>
        </w:rPr>
        <w:t xml:space="preserve">e baza cărții de identitate sau a pașaportului, sau </w:t>
      </w:r>
      <w:r w:rsidR="00373256" w:rsidRPr="00996890">
        <w:rPr>
          <w:rFonts w:cstheme="minorHAnsi"/>
          <w:b/>
        </w:rPr>
        <w:t>de către o altă persoană, pe bază de procură notarială</w:t>
      </w:r>
      <w:r w:rsidR="00BC4316">
        <w:rPr>
          <w:rFonts w:cstheme="minorHAnsi"/>
        </w:rPr>
        <w:t xml:space="preserve"> în care sunt spe</w:t>
      </w:r>
      <w:r w:rsidR="00373256" w:rsidRPr="00996890">
        <w:rPr>
          <w:rFonts w:cstheme="minorHAnsi"/>
        </w:rPr>
        <w:t>cificate, în ordinea dorită, specializările pentru care se optează (programul de studii, limba</w:t>
      </w:r>
      <w:r w:rsidR="003E19C5" w:rsidRPr="00996890">
        <w:rPr>
          <w:rFonts w:cstheme="minorHAnsi"/>
        </w:rPr>
        <w:t xml:space="preserve"> de predare,</w:t>
      </w:r>
      <w:r w:rsidR="00373256" w:rsidRPr="00996890">
        <w:rPr>
          <w:rFonts w:cstheme="minorHAnsi"/>
        </w:rPr>
        <w:t xml:space="preserve"> forma de învățământ).</w:t>
      </w:r>
      <w:r w:rsidRPr="00996890">
        <w:rPr>
          <w:rFonts w:cstheme="minorHAnsi"/>
        </w:rPr>
        <w:t xml:space="preserve"> </w:t>
      </w:r>
    </w:p>
    <w:p w14:paraId="45C51DBB" w14:textId="77777777" w:rsidR="00C02C9D" w:rsidRPr="00996890" w:rsidRDefault="00C02C9D" w:rsidP="005E2B4E">
      <w:pPr>
        <w:spacing w:line="240" w:lineRule="auto"/>
        <w:ind w:firstLine="720"/>
        <w:contextualSpacing/>
        <w:jc w:val="both"/>
        <w:rPr>
          <w:rStyle w:val="Strong"/>
          <w:rFonts w:cstheme="minorHAnsi"/>
        </w:rPr>
      </w:pPr>
      <w:r w:rsidRPr="00996890">
        <w:rPr>
          <w:rStyle w:val="Strong"/>
          <w:rFonts w:cstheme="minorHAnsi"/>
        </w:rPr>
        <w:tab/>
      </w:r>
    </w:p>
    <w:p w14:paraId="36127762" w14:textId="77777777" w:rsidR="00AB7360" w:rsidRPr="00996890" w:rsidRDefault="00AB7360" w:rsidP="005E2B4E">
      <w:pPr>
        <w:spacing w:line="240" w:lineRule="auto"/>
        <w:ind w:firstLine="720"/>
        <w:contextualSpacing/>
        <w:jc w:val="both"/>
        <w:rPr>
          <w:rStyle w:val="Strong"/>
          <w:rFonts w:cstheme="minorHAnsi"/>
        </w:rPr>
      </w:pPr>
    </w:p>
    <w:p w14:paraId="7D7ACC61" w14:textId="77777777" w:rsidR="00C02C9D" w:rsidRPr="00996890" w:rsidRDefault="00C02C9D" w:rsidP="00E26946">
      <w:pPr>
        <w:numPr>
          <w:ilvl w:val="0"/>
          <w:numId w:val="5"/>
        </w:numPr>
        <w:spacing w:after="0" w:line="240" w:lineRule="auto"/>
        <w:ind w:firstLine="66"/>
        <w:contextualSpacing/>
        <w:jc w:val="both"/>
        <w:rPr>
          <w:rFonts w:cstheme="minorHAnsi"/>
          <w:b/>
        </w:rPr>
      </w:pPr>
      <w:r w:rsidRPr="00996890">
        <w:rPr>
          <w:rFonts w:cstheme="minorHAnsi"/>
          <w:b/>
        </w:rPr>
        <w:t>METODOLOGIA DE CLASIFICARE la Facultatea de Ştiinţe Politice, Administrative şi ale  Comunicării</w:t>
      </w:r>
    </w:p>
    <w:p w14:paraId="6AFFA703" w14:textId="77777777" w:rsidR="00C02C9D" w:rsidRPr="00996890" w:rsidRDefault="00C02C9D" w:rsidP="005E2B4E">
      <w:pPr>
        <w:spacing w:line="240" w:lineRule="auto"/>
        <w:contextualSpacing/>
        <w:jc w:val="both"/>
        <w:rPr>
          <w:rFonts w:cstheme="minorHAnsi"/>
          <w:b/>
        </w:rPr>
      </w:pPr>
    </w:p>
    <w:p w14:paraId="6CB70F01" w14:textId="77777777" w:rsidR="00C02C9D" w:rsidRPr="00996890" w:rsidRDefault="00C02C9D" w:rsidP="005E2B4E">
      <w:pPr>
        <w:spacing w:line="240" w:lineRule="auto"/>
        <w:ind w:firstLine="720"/>
        <w:contextualSpacing/>
        <w:jc w:val="both"/>
        <w:rPr>
          <w:rFonts w:cstheme="minorHAnsi"/>
          <w:b/>
          <w:bCs/>
        </w:rPr>
      </w:pPr>
      <w:r w:rsidRPr="00996890">
        <w:rPr>
          <w:rStyle w:val="Strong"/>
          <w:rFonts w:cstheme="minorHAnsi"/>
        </w:rPr>
        <w:t>Admiterea</w:t>
      </w:r>
      <w:r w:rsidRPr="00996890">
        <w:rPr>
          <w:rFonts w:cstheme="minorHAnsi"/>
        </w:rPr>
        <w:t xml:space="preserve"> la Facultatea de Ştiinţe Politice, Administrative şi ale Comunicării</w:t>
      </w:r>
      <w:r w:rsidRPr="00996890">
        <w:rPr>
          <w:rFonts w:cstheme="minorHAnsi"/>
          <w:b/>
        </w:rPr>
        <w:t xml:space="preserve"> </w:t>
      </w:r>
      <w:r w:rsidRPr="00996890">
        <w:rPr>
          <w:rStyle w:val="Strong"/>
          <w:rFonts w:cstheme="minorHAnsi"/>
        </w:rPr>
        <w:t xml:space="preserve">se desfăşoară pe bază de concurs, respectând </w:t>
      </w:r>
      <w:r w:rsidR="00AB7360" w:rsidRPr="00996890">
        <w:rPr>
          <w:rFonts w:cstheme="minorHAnsi"/>
          <w:b/>
        </w:rPr>
        <w:t>opțiunile candidaților</w:t>
      </w:r>
      <w:r w:rsidRPr="00996890">
        <w:rPr>
          <w:rFonts w:cstheme="minorHAnsi"/>
          <w:b/>
        </w:rPr>
        <w:t xml:space="preserve"> pentru o anumită s</w:t>
      </w:r>
      <w:r w:rsidR="00993EBB" w:rsidRPr="00996890">
        <w:rPr>
          <w:rFonts w:cstheme="minorHAnsi"/>
          <w:b/>
        </w:rPr>
        <w:t>pecializare,</w:t>
      </w:r>
      <w:r w:rsidRPr="00996890">
        <w:rPr>
          <w:rFonts w:cstheme="minorHAnsi"/>
          <w:b/>
        </w:rPr>
        <w:t xml:space="preserve"> linie de studiu sau formă de învăţământ</w:t>
      </w:r>
      <w:r w:rsidRPr="00996890">
        <w:rPr>
          <w:rStyle w:val="Strong"/>
          <w:rFonts w:cstheme="minorHAnsi"/>
        </w:rPr>
        <w:t xml:space="preserve"> şi strict în ordinea descrescătoare</w:t>
      </w:r>
      <w:r w:rsidRPr="00996890">
        <w:rPr>
          <w:rFonts w:cstheme="minorHAnsi"/>
        </w:rPr>
        <w:t xml:space="preserve"> </w:t>
      </w:r>
      <w:r w:rsidRPr="00996890">
        <w:rPr>
          <w:rFonts w:cstheme="minorHAnsi"/>
          <w:b/>
        </w:rPr>
        <w:t>a mediilor de admitere</w:t>
      </w:r>
      <w:r w:rsidRPr="00996890">
        <w:rPr>
          <w:rFonts w:cstheme="minorHAnsi"/>
        </w:rPr>
        <w:t xml:space="preserve"> obţinute de candidaţi, şi în </w:t>
      </w:r>
      <w:r w:rsidRPr="00996890">
        <w:rPr>
          <w:rFonts w:cstheme="minorHAnsi"/>
          <w:b/>
        </w:rPr>
        <w:t xml:space="preserve">limita numărului de locuri pentru care se organizează concursul. Numărul de locuri bugetate şi cu taxă nu poate fi depăşit. </w:t>
      </w:r>
      <w:r w:rsidRPr="00996890">
        <w:rPr>
          <w:rFonts w:cstheme="minorHAnsi"/>
        </w:rPr>
        <w:t>Dacă sunt mai mulţi candidaţi cu medii egale pe ultimul loc, se aplică criteriile de departajare.</w:t>
      </w:r>
    </w:p>
    <w:p w14:paraId="45C78F60" w14:textId="77777777" w:rsidR="00C02C9D" w:rsidRDefault="00C02C9D" w:rsidP="005E2B4E">
      <w:pPr>
        <w:spacing w:line="240" w:lineRule="auto"/>
        <w:ind w:firstLine="720"/>
        <w:contextualSpacing/>
        <w:jc w:val="both"/>
        <w:rPr>
          <w:rFonts w:cstheme="minorHAnsi"/>
          <w:b/>
        </w:rPr>
      </w:pPr>
      <w:r w:rsidRPr="00996890">
        <w:rPr>
          <w:rFonts w:cstheme="minorHAnsi"/>
        </w:rPr>
        <w:t xml:space="preserve">De asemenea, în metodologia de clasificare, </w:t>
      </w:r>
      <w:r w:rsidRPr="00996890">
        <w:rPr>
          <w:rFonts w:cstheme="minorHAnsi"/>
          <w:b/>
        </w:rPr>
        <w:t xml:space="preserve">OPŢIUNEA pentru diferitele specializări </w:t>
      </w:r>
      <w:r w:rsidRPr="00030F3F">
        <w:rPr>
          <w:rFonts w:cstheme="minorHAnsi"/>
          <w:b/>
        </w:rPr>
        <w:t xml:space="preserve">(Administraţie Publică, Comunicare şi Relaţii Publice, Jurnalism, Publicitate, Ştiinţe Politice, Sănătate </w:t>
      </w:r>
      <w:r w:rsidR="00AB7360">
        <w:rPr>
          <w:rFonts w:cstheme="minorHAnsi"/>
          <w:b/>
        </w:rPr>
        <w:t>Publică, Leadership în Sectorul Public, Media Digitală</w:t>
      </w:r>
      <w:r w:rsidRPr="00030F3F">
        <w:rPr>
          <w:rFonts w:cstheme="minorHAnsi"/>
          <w:b/>
        </w:rPr>
        <w:t xml:space="preserve">) PREVALEAZĂ ÎN RAPORT CU MEDIA. </w:t>
      </w:r>
    </w:p>
    <w:p w14:paraId="13D43304" w14:textId="77777777" w:rsidR="00993EBB" w:rsidRPr="00030F3F" w:rsidRDefault="00993EBB" w:rsidP="005E2B4E">
      <w:pPr>
        <w:spacing w:line="240" w:lineRule="auto"/>
        <w:ind w:firstLine="720"/>
        <w:contextualSpacing/>
        <w:jc w:val="both"/>
        <w:rPr>
          <w:rFonts w:cstheme="minorHAnsi"/>
          <w:b/>
        </w:rPr>
      </w:pPr>
      <w:r>
        <w:rPr>
          <w:rFonts w:cstheme="minorHAnsi"/>
          <w:b/>
        </w:rPr>
        <w:lastRenderedPageBreak/>
        <w:t>Repartizarea pe locuri bugetate sau cu taxă în interiorul specializărilor se face strict în ordinea descrescătoare a mediilor candidaților</w:t>
      </w:r>
      <w:r w:rsidR="00C356F6">
        <w:rPr>
          <w:rFonts w:cstheme="minorHAnsi"/>
          <w:b/>
        </w:rPr>
        <w:t xml:space="preserve">, cu respectarea regulii care spune că o persoană poate urma un an universitar în sistem bugetat o singură dată. </w:t>
      </w:r>
    </w:p>
    <w:p w14:paraId="4EB5CB76" w14:textId="77777777" w:rsidR="00C02C9D" w:rsidRPr="00030F3F" w:rsidRDefault="00C02C9D" w:rsidP="005E2B4E">
      <w:pPr>
        <w:spacing w:line="240" w:lineRule="auto"/>
        <w:ind w:firstLine="720"/>
        <w:contextualSpacing/>
        <w:jc w:val="both"/>
        <w:rPr>
          <w:rFonts w:cstheme="minorHAnsi"/>
          <w:b/>
        </w:rPr>
      </w:pPr>
    </w:p>
    <w:p w14:paraId="2F4B51BF" w14:textId="77777777" w:rsidR="00C02C9D" w:rsidRDefault="00C02C9D" w:rsidP="005E2B4E">
      <w:pPr>
        <w:spacing w:line="240" w:lineRule="auto"/>
        <w:ind w:firstLine="720"/>
        <w:contextualSpacing/>
        <w:jc w:val="both"/>
        <w:rPr>
          <w:rFonts w:cstheme="minorHAnsi"/>
        </w:rPr>
      </w:pPr>
      <w:r w:rsidRPr="00030F3F">
        <w:rPr>
          <w:rFonts w:cstheme="minorHAnsi"/>
          <w:b/>
        </w:rPr>
        <w:t xml:space="preserve">Exemplu: </w:t>
      </w:r>
      <w:r w:rsidRPr="00030F3F">
        <w:rPr>
          <w:rFonts w:cstheme="minorHAnsi"/>
        </w:rPr>
        <w:t xml:space="preserve">un candidat care a ales ca primă opţiune specializarea X şi a doua opţiune specializarea Y, va fi repartizat cu prioritate la specializarea X faţă de acel candidat pentru care specializarea </w:t>
      </w:r>
      <w:r w:rsidR="002C5248">
        <w:rPr>
          <w:rFonts w:cstheme="minorHAnsi"/>
        </w:rPr>
        <w:t>X a fost a doua, a treia sau a…</w:t>
      </w:r>
      <w:r w:rsidRPr="00030F3F">
        <w:rPr>
          <w:rFonts w:cstheme="minorHAnsi"/>
        </w:rPr>
        <w:t xml:space="preserve"> </w:t>
      </w:r>
      <w:r w:rsidR="002C5248">
        <w:rPr>
          <w:rFonts w:cstheme="minorHAnsi"/>
        </w:rPr>
        <w:t>X-</w:t>
      </w:r>
      <w:r w:rsidRPr="00030F3F">
        <w:rPr>
          <w:rFonts w:cstheme="minorHAnsi"/>
        </w:rPr>
        <w:t>a opţiune</w:t>
      </w:r>
      <w:r w:rsidR="002C5248">
        <w:rPr>
          <w:rFonts w:cstheme="minorHAnsi"/>
        </w:rPr>
        <w:t>, indiferent de medii</w:t>
      </w:r>
      <w:r w:rsidRPr="00030F3F">
        <w:rPr>
          <w:rFonts w:cstheme="minorHAnsi"/>
        </w:rPr>
        <w:t>.</w:t>
      </w:r>
      <w:r w:rsidR="002C5248">
        <w:rPr>
          <w:rFonts w:cstheme="minorHAnsi"/>
        </w:rPr>
        <w:t xml:space="preserve"> </w:t>
      </w:r>
    </w:p>
    <w:p w14:paraId="778BEB18" w14:textId="77777777" w:rsidR="00C356F6" w:rsidRPr="00030F3F" w:rsidRDefault="00C356F6" w:rsidP="005E2B4E">
      <w:pPr>
        <w:spacing w:line="240" w:lineRule="auto"/>
        <w:ind w:firstLine="720"/>
        <w:contextualSpacing/>
        <w:jc w:val="both"/>
        <w:rPr>
          <w:rFonts w:cstheme="minorHAnsi"/>
        </w:rPr>
      </w:pPr>
      <w:r w:rsidRPr="00C356F6">
        <w:rPr>
          <w:rFonts w:cstheme="minorHAnsi"/>
          <w:b/>
        </w:rPr>
        <w:t>Exemplu:</w:t>
      </w:r>
      <w:r>
        <w:rPr>
          <w:rFonts w:cstheme="minorHAnsi"/>
        </w:rPr>
        <w:t xml:space="preserve"> Un candidat a mai fost student admis pe un loc bugetat și a urmat un an universitar. Anii doi și trei au fost urmați pe un loc cu taxă. Candidatul poate fi admis la noua specializare doar pe un loc cu taxă, dar poate trece, în funcție de medie, pe un loc bugetat pentru anii II și III. </w:t>
      </w:r>
    </w:p>
    <w:p w14:paraId="4DC6E856" w14:textId="77777777" w:rsidR="00C02C9D" w:rsidRPr="00030F3F" w:rsidRDefault="00C02C9D" w:rsidP="005E2B4E">
      <w:pPr>
        <w:spacing w:line="240" w:lineRule="auto"/>
        <w:ind w:firstLine="720"/>
        <w:contextualSpacing/>
        <w:jc w:val="both"/>
        <w:rPr>
          <w:rFonts w:cstheme="minorHAnsi"/>
          <w:b/>
        </w:rPr>
      </w:pPr>
      <w:r w:rsidRPr="00030F3F">
        <w:rPr>
          <w:rFonts w:cstheme="minorHAnsi"/>
          <w:b/>
        </w:rPr>
        <w:t>Ordinea opţiunilor rămâne definitivă în perioada admiterii, neputând fi modificată după semnarea fişei de înscriere de către candidat.</w:t>
      </w:r>
    </w:p>
    <w:p w14:paraId="62CC0561" w14:textId="77777777" w:rsidR="00C02C9D" w:rsidRPr="00030F3F" w:rsidRDefault="00C02C9D" w:rsidP="005E2B4E">
      <w:pPr>
        <w:spacing w:line="240" w:lineRule="auto"/>
        <w:ind w:firstLine="720"/>
        <w:contextualSpacing/>
        <w:jc w:val="both"/>
        <w:rPr>
          <w:rFonts w:cstheme="minorHAnsi"/>
          <w:b/>
        </w:rPr>
      </w:pPr>
      <w:r w:rsidRPr="00030F3F">
        <w:rPr>
          <w:rFonts w:cstheme="minorHAnsi"/>
          <w:b/>
        </w:rPr>
        <w:t>Totodată, în cazul în care candidatul optează pentru mai multe specializări, dar la una dintre ele nu trece de Etapa I (eliminatorie), acea opţiune nu va fi luată în considerare.</w:t>
      </w:r>
    </w:p>
    <w:p w14:paraId="47F747C9" w14:textId="77777777" w:rsidR="00C02C9D" w:rsidRPr="00030F3F" w:rsidRDefault="00C02C9D" w:rsidP="005E2B4E">
      <w:pPr>
        <w:spacing w:line="240" w:lineRule="auto"/>
        <w:ind w:firstLine="720"/>
        <w:contextualSpacing/>
        <w:jc w:val="both"/>
        <w:rPr>
          <w:rFonts w:cstheme="minorHAnsi"/>
          <w:b/>
        </w:rPr>
      </w:pPr>
    </w:p>
    <w:p w14:paraId="7489B2EC" w14:textId="77777777" w:rsidR="00C02C9D" w:rsidRPr="00030F3F" w:rsidRDefault="00C02C9D" w:rsidP="005E2B4E">
      <w:pPr>
        <w:spacing w:line="240" w:lineRule="auto"/>
        <w:ind w:firstLine="720"/>
        <w:contextualSpacing/>
        <w:jc w:val="both"/>
        <w:rPr>
          <w:rFonts w:cstheme="minorHAnsi"/>
          <w:b/>
        </w:rPr>
      </w:pPr>
      <w:r w:rsidRPr="00030F3F">
        <w:rPr>
          <w:rFonts w:cstheme="minorHAnsi"/>
          <w:b/>
        </w:rPr>
        <w:t xml:space="preserve">Orice schimbare a tipului de loc ocupat </w:t>
      </w:r>
      <w:r w:rsidRPr="00333A1E">
        <w:rPr>
          <w:rFonts w:cstheme="minorHAnsi"/>
        </w:rPr>
        <w:t>(adică trecerea de pe un loc cu taxă pe loc bugetat; trecerea de pe un loc bugetat de la o specializarea pe un loc cu taxă la altă</w:t>
      </w:r>
      <w:r w:rsidR="00993EBB">
        <w:rPr>
          <w:rFonts w:cstheme="minorHAnsi"/>
        </w:rPr>
        <w:t xml:space="preserve"> specializare; </w:t>
      </w:r>
      <w:r w:rsidRPr="00333A1E">
        <w:rPr>
          <w:rFonts w:cstheme="minorHAnsi"/>
        </w:rPr>
        <w:t xml:space="preserve">trecerea de la o specializare la alta, de la o linie de studiu la alta) se va face automat, </w:t>
      </w:r>
      <w:r w:rsidR="002C5248" w:rsidRPr="00333A1E">
        <w:rPr>
          <w:rFonts w:cstheme="minorHAnsi"/>
        </w:rPr>
        <w:t>după redistribuiri</w:t>
      </w:r>
      <w:r w:rsidRPr="00333A1E">
        <w:rPr>
          <w:rFonts w:cstheme="minorHAnsi"/>
        </w:rPr>
        <w:t xml:space="preserve">, respectând </w:t>
      </w:r>
      <w:r w:rsidR="002C5248" w:rsidRPr="00333A1E">
        <w:rPr>
          <w:rFonts w:cstheme="minorHAnsi"/>
        </w:rPr>
        <w:t>opțiunea</w:t>
      </w:r>
      <w:r w:rsidRPr="00333A1E">
        <w:rPr>
          <w:rFonts w:cstheme="minorHAnsi"/>
        </w:rPr>
        <w:t xml:space="preserve"> candidatului exprimată în fişa de înscriere.</w:t>
      </w:r>
      <w:r w:rsidRPr="00030F3F">
        <w:rPr>
          <w:rFonts w:cstheme="minorHAnsi"/>
          <w:b/>
        </w:rPr>
        <w:t xml:space="preserve"> </w:t>
      </w:r>
    </w:p>
    <w:p w14:paraId="61A1FDD2" w14:textId="77777777" w:rsidR="00333A1E" w:rsidRDefault="00333A1E" w:rsidP="005E2B4E">
      <w:pPr>
        <w:spacing w:line="240" w:lineRule="auto"/>
        <w:ind w:firstLine="720"/>
        <w:contextualSpacing/>
        <w:jc w:val="both"/>
        <w:rPr>
          <w:rFonts w:cstheme="minorHAnsi"/>
          <w:b/>
        </w:rPr>
      </w:pPr>
    </w:p>
    <w:p w14:paraId="1E934552" w14:textId="4405AC40" w:rsidR="00C02C9D" w:rsidRPr="00996890" w:rsidRDefault="00C02C9D" w:rsidP="001E4BC7">
      <w:pPr>
        <w:tabs>
          <w:tab w:val="left" w:pos="2880"/>
        </w:tabs>
        <w:spacing w:line="240" w:lineRule="auto"/>
        <w:ind w:firstLine="720"/>
        <w:contextualSpacing/>
        <w:jc w:val="both"/>
        <w:rPr>
          <w:rFonts w:cstheme="minorHAnsi"/>
        </w:rPr>
      </w:pPr>
      <w:r w:rsidRPr="00996890">
        <w:rPr>
          <w:rFonts w:cstheme="minorHAnsi"/>
        </w:rPr>
        <w:t>Dacă un candidat admis pe locuri bugetate renunţă la calitatea de student, dobândită prin conf</w:t>
      </w:r>
      <w:r w:rsidR="00993EBB" w:rsidRPr="00996890">
        <w:rPr>
          <w:rFonts w:cstheme="minorHAnsi"/>
        </w:rPr>
        <w:t>irmarea locului, după data de 27</w:t>
      </w:r>
      <w:r w:rsidRPr="00996890">
        <w:rPr>
          <w:rFonts w:cstheme="minorHAnsi"/>
        </w:rPr>
        <w:t xml:space="preserve"> iulie 201</w:t>
      </w:r>
      <w:r w:rsidR="00993EBB" w:rsidRPr="00996890">
        <w:rPr>
          <w:rFonts w:cstheme="minorHAnsi"/>
        </w:rPr>
        <w:t>8</w:t>
      </w:r>
      <w:r w:rsidRPr="00996890">
        <w:rPr>
          <w:rFonts w:cstheme="minorHAnsi"/>
        </w:rPr>
        <w:t xml:space="preserve">, </w:t>
      </w:r>
      <w:r w:rsidR="008666A6">
        <w:rPr>
          <w:rFonts w:cstheme="minorHAnsi"/>
        </w:rPr>
        <w:t xml:space="preserve">sau nu confirmă locul până la termenul stabilit </w:t>
      </w:r>
      <w:r w:rsidRPr="00996890">
        <w:rPr>
          <w:rFonts w:cstheme="minorHAnsi"/>
          <w:b/>
        </w:rPr>
        <w:t>locul rămas liber se ocupă în ordinea descrescătoare a mediilor</w:t>
      </w:r>
      <w:r w:rsidRPr="00996890">
        <w:rPr>
          <w:rFonts w:cstheme="minorHAnsi"/>
        </w:rPr>
        <w:t xml:space="preserve">, din cadrul aceleiași specializări, astfel: </w:t>
      </w:r>
    </w:p>
    <w:p w14:paraId="12D72113" w14:textId="77777777" w:rsidR="00C02C9D" w:rsidRPr="00996890" w:rsidRDefault="00C02C9D" w:rsidP="005E2B4E">
      <w:pPr>
        <w:spacing w:line="240" w:lineRule="auto"/>
        <w:ind w:firstLine="720"/>
        <w:contextualSpacing/>
        <w:jc w:val="both"/>
        <w:rPr>
          <w:rFonts w:cstheme="minorHAnsi"/>
        </w:rPr>
      </w:pPr>
      <w:r w:rsidRPr="00996890">
        <w:rPr>
          <w:rFonts w:cstheme="minorHAnsi"/>
        </w:rPr>
        <w:t xml:space="preserve">a. </w:t>
      </w:r>
      <w:r w:rsidR="00333A1E" w:rsidRPr="00996890">
        <w:rPr>
          <w:rFonts w:cstheme="minorHAnsi"/>
        </w:rPr>
        <w:t>de către</w:t>
      </w:r>
      <w:r w:rsidRPr="00996890">
        <w:rPr>
          <w:rFonts w:cstheme="minorHAnsi"/>
        </w:rPr>
        <w:t xml:space="preserve"> unul dintre candidaţii care a obţinut media generală egală cu cea a ultimului candidat admis pe locurile bugetate, cu aplicarea criteriilor de departajare stabilite de facultate. </w:t>
      </w:r>
    </w:p>
    <w:p w14:paraId="621C97EA" w14:textId="77777777" w:rsidR="00C02C9D" w:rsidRPr="00996890" w:rsidRDefault="00C02C9D" w:rsidP="005E2B4E">
      <w:pPr>
        <w:spacing w:line="240" w:lineRule="auto"/>
        <w:ind w:firstLine="720"/>
        <w:contextualSpacing/>
        <w:jc w:val="both"/>
        <w:rPr>
          <w:rFonts w:cstheme="minorHAnsi"/>
        </w:rPr>
      </w:pPr>
      <w:r w:rsidRPr="00996890">
        <w:rPr>
          <w:rFonts w:cstheme="minorHAnsi"/>
        </w:rPr>
        <w:t xml:space="preserve">b. </w:t>
      </w:r>
      <w:r w:rsidR="00333A1E" w:rsidRPr="00996890">
        <w:rPr>
          <w:rFonts w:cstheme="minorHAnsi"/>
        </w:rPr>
        <w:t xml:space="preserve">de către </w:t>
      </w:r>
      <w:r w:rsidRPr="00996890">
        <w:rPr>
          <w:rFonts w:cstheme="minorHAnsi"/>
        </w:rPr>
        <w:t>primul dintre candidaţii aflaţi sub media celor admişi în regim bugetar.</w:t>
      </w:r>
    </w:p>
    <w:p w14:paraId="7DFCC6D1"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5. Se recomandă practicarea sistemului de preînscriere a candidaților începând cu data de 1 martie 201</w:t>
      </w:r>
      <w:r w:rsidR="00993EBB" w:rsidRPr="00996890">
        <w:rPr>
          <w:rFonts w:asciiTheme="minorHAnsi" w:hAnsiTheme="minorHAnsi" w:cstheme="minorHAnsi"/>
          <w:sz w:val="22"/>
          <w:szCs w:val="22"/>
          <w:lang w:val="ro-RO"/>
        </w:rPr>
        <w:t>8</w:t>
      </w:r>
      <w:r w:rsidRPr="00996890">
        <w:rPr>
          <w:rFonts w:asciiTheme="minorHAnsi" w:hAnsiTheme="minorHAnsi" w:cstheme="minorHAnsi"/>
          <w:sz w:val="22"/>
          <w:szCs w:val="22"/>
          <w:lang w:val="ro-RO"/>
        </w:rPr>
        <w:t>. Înscrierile pentru admiterea 201</w:t>
      </w:r>
      <w:r w:rsidR="00993EBB" w:rsidRPr="00996890">
        <w:rPr>
          <w:rFonts w:asciiTheme="minorHAnsi" w:hAnsiTheme="minorHAnsi" w:cstheme="minorHAnsi"/>
          <w:sz w:val="22"/>
          <w:szCs w:val="22"/>
          <w:lang w:val="ro-RO"/>
        </w:rPr>
        <w:t>8</w:t>
      </w:r>
      <w:r w:rsidRPr="00996890">
        <w:rPr>
          <w:rFonts w:asciiTheme="minorHAnsi" w:hAnsiTheme="minorHAnsi" w:cstheme="minorHAnsi"/>
          <w:sz w:val="22"/>
          <w:szCs w:val="22"/>
          <w:lang w:val="ro-RO"/>
        </w:rPr>
        <w:t xml:space="preserve"> la Universitatea Babeș-Bolyai se pot face începând cu 1 martie 201</w:t>
      </w:r>
      <w:r w:rsidR="00993EBB" w:rsidRPr="00996890">
        <w:rPr>
          <w:rFonts w:asciiTheme="minorHAnsi" w:hAnsiTheme="minorHAnsi" w:cstheme="minorHAnsi"/>
          <w:sz w:val="22"/>
          <w:szCs w:val="22"/>
          <w:lang w:val="ro-RO"/>
        </w:rPr>
        <w:t>8</w:t>
      </w:r>
      <w:r w:rsidRPr="00996890">
        <w:rPr>
          <w:rFonts w:asciiTheme="minorHAnsi" w:hAnsiTheme="minorHAnsi" w:cstheme="minorHAnsi"/>
          <w:sz w:val="22"/>
          <w:szCs w:val="22"/>
          <w:lang w:val="ro-RO"/>
        </w:rPr>
        <w:t xml:space="preserve">, pentru următoarele categorii: </w:t>
      </w:r>
    </w:p>
    <w:p w14:paraId="656445D2" w14:textId="6F701D06"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a. câştigătorii de olimpiade profesionale şi competiţii internaţionale sportive sau de altă natură care, în conformitate cu reglementările în vigoare, pot fi declaraţi </w:t>
      </w:r>
      <w:r w:rsidR="00BC4316">
        <w:rPr>
          <w:rFonts w:asciiTheme="minorHAnsi" w:hAnsiTheme="minorHAnsi" w:cstheme="minorHAnsi"/>
          <w:sz w:val="22"/>
          <w:szCs w:val="22"/>
          <w:lang w:val="ro-RO"/>
        </w:rPr>
        <w:t xml:space="preserve">admiși </w:t>
      </w:r>
      <w:r w:rsidRPr="00996890">
        <w:rPr>
          <w:rFonts w:asciiTheme="minorHAnsi" w:hAnsiTheme="minorHAnsi" w:cstheme="minorHAnsi"/>
          <w:sz w:val="22"/>
          <w:szCs w:val="22"/>
          <w:lang w:val="ro-RO"/>
        </w:rPr>
        <w:t xml:space="preserve"> în baza unor astfel de performanţe stipulate de legislaţie;</w:t>
      </w:r>
    </w:p>
    <w:p w14:paraId="52D779E8"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b. licenţiaţii care doresc să urmeze o a doua facultate;</w:t>
      </w:r>
    </w:p>
    <w:p w14:paraId="2F6C9359"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c. posesori ai diplomei de bacalaureat;</w:t>
      </w:r>
    </w:p>
    <w:p w14:paraId="735D7D8B"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d. candidaţii licenţiaţi care doresc să se înscrie la învăţământul la distanţă. </w:t>
      </w:r>
    </w:p>
    <w:p w14:paraId="64A630E2"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56AE43D0"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6. Pentru înscrierea la concursul de admitere facultăţile percep, potrivit legii, </w:t>
      </w:r>
      <w:r w:rsidRPr="00996890">
        <w:rPr>
          <w:rFonts w:asciiTheme="minorHAnsi" w:hAnsiTheme="minorHAnsi" w:cstheme="minorHAnsi"/>
          <w:b/>
          <w:sz w:val="22"/>
          <w:szCs w:val="22"/>
          <w:lang w:val="ro-RO"/>
        </w:rPr>
        <w:t>TAXE DE ADMITERE</w:t>
      </w:r>
      <w:r w:rsidRPr="00996890">
        <w:rPr>
          <w:rFonts w:asciiTheme="minorHAnsi" w:hAnsiTheme="minorHAnsi" w:cstheme="minorHAnsi"/>
          <w:sz w:val="22"/>
          <w:szCs w:val="22"/>
          <w:lang w:val="ro-RO"/>
        </w:rPr>
        <w:t xml:space="preserve"> de la candidaţi pentru desfăşurarea concursului (indiferent de forma de organizare), în </w:t>
      </w:r>
    </w:p>
    <w:p w14:paraId="766C6A1C" w14:textId="04BC96DE" w:rsidR="00C02C9D" w:rsidRPr="00996890" w:rsidRDefault="00C02C9D" w:rsidP="005E2B4E">
      <w:pPr>
        <w:pStyle w:val="NormalWeb2"/>
        <w:spacing w:before="0" w:after="0"/>
        <w:ind w:left="0" w:right="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cuantumul lor fiind incluse şi activităţile aferente analizării contestaţiilor depuse în termen legal.</w:t>
      </w:r>
      <w:r w:rsidRPr="00996890">
        <w:rPr>
          <w:rFonts w:asciiTheme="minorHAnsi" w:hAnsiTheme="minorHAnsi" w:cstheme="minorHAnsi"/>
          <w:b/>
          <w:sz w:val="22"/>
          <w:szCs w:val="22"/>
          <w:lang w:val="ro-RO"/>
        </w:rPr>
        <w:t xml:space="preserve"> Taxa de admitere</w:t>
      </w:r>
      <w:r w:rsidRPr="00996890">
        <w:rPr>
          <w:rFonts w:asciiTheme="minorHAnsi" w:hAnsiTheme="minorHAnsi" w:cstheme="minorHAnsi"/>
          <w:sz w:val="22"/>
          <w:szCs w:val="22"/>
          <w:lang w:val="ro-RO"/>
        </w:rPr>
        <w:t xml:space="preserve"> este formată </w:t>
      </w:r>
      <w:r w:rsidRPr="00996890">
        <w:rPr>
          <w:rFonts w:asciiTheme="minorHAnsi" w:hAnsiTheme="minorHAnsi" w:cstheme="minorHAnsi"/>
          <w:b/>
          <w:sz w:val="22"/>
          <w:szCs w:val="22"/>
          <w:lang w:val="ro-RO"/>
        </w:rPr>
        <w:t>din taxa de înscriere</w:t>
      </w:r>
      <w:r w:rsidRPr="00996890">
        <w:rPr>
          <w:rFonts w:asciiTheme="minorHAnsi" w:hAnsiTheme="minorHAnsi" w:cstheme="minorHAnsi"/>
          <w:sz w:val="22"/>
          <w:szCs w:val="22"/>
          <w:lang w:val="ro-RO"/>
        </w:rPr>
        <w:t xml:space="preserve"> şi </w:t>
      </w:r>
      <w:r w:rsidRPr="00996890">
        <w:rPr>
          <w:rFonts w:asciiTheme="minorHAnsi" w:hAnsiTheme="minorHAnsi" w:cstheme="minorHAnsi"/>
          <w:b/>
          <w:sz w:val="22"/>
          <w:szCs w:val="22"/>
          <w:lang w:val="ro-RO"/>
        </w:rPr>
        <w:t>taxa de procesare.</w:t>
      </w:r>
      <w:r w:rsidRPr="00996890">
        <w:rPr>
          <w:rFonts w:asciiTheme="minorHAnsi" w:hAnsiTheme="minorHAnsi" w:cstheme="minorHAnsi"/>
          <w:sz w:val="22"/>
          <w:szCs w:val="22"/>
          <w:lang w:val="ro-RO"/>
        </w:rPr>
        <w:t xml:space="preserve"> Angajaţii şi copiii angajaţilor Universităţii Babeş-Bolyai, ai Bibliotecii Centrale Universitare, Grădinii Botanice şi a restaurantelor şi cafeteriilor Universităţii, precum şi copiii personalului didactic și didactic auxiliar în activitate sau pensionari din instituțiile de învățământ universitar și preuniversitar sunt </w:t>
      </w:r>
      <w:r w:rsidRPr="00996890">
        <w:rPr>
          <w:rFonts w:asciiTheme="minorHAnsi" w:hAnsiTheme="minorHAnsi" w:cstheme="minorHAnsi"/>
          <w:b/>
          <w:sz w:val="22"/>
          <w:szCs w:val="22"/>
          <w:lang w:val="ro-RO"/>
        </w:rPr>
        <w:t>scutiţi de la plata</w:t>
      </w:r>
      <w:r w:rsidRPr="00996890">
        <w:rPr>
          <w:rFonts w:asciiTheme="minorHAnsi" w:hAnsiTheme="minorHAnsi" w:cstheme="minorHAnsi"/>
          <w:sz w:val="22"/>
          <w:szCs w:val="22"/>
          <w:lang w:val="ro-RO"/>
        </w:rPr>
        <w:t xml:space="preserve"> </w:t>
      </w:r>
      <w:r w:rsidRPr="00996890">
        <w:rPr>
          <w:rFonts w:asciiTheme="minorHAnsi" w:hAnsiTheme="minorHAnsi" w:cstheme="minorHAnsi"/>
          <w:b/>
          <w:sz w:val="22"/>
          <w:szCs w:val="22"/>
          <w:lang w:val="ro-RO"/>
        </w:rPr>
        <w:t>taxei de înscriere</w:t>
      </w:r>
      <w:r w:rsidRPr="00996890">
        <w:rPr>
          <w:rFonts w:asciiTheme="minorHAnsi" w:hAnsiTheme="minorHAnsi" w:cstheme="minorHAnsi"/>
          <w:sz w:val="22"/>
          <w:szCs w:val="22"/>
          <w:lang w:val="ro-RO"/>
        </w:rPr>
        <w:t xml:space="preserve">. Pentru aspectele organizatorice şi de comunicare, inclusiv pentru eventuala preînscriere, se percepe </w:t>
      </w:r>
      <w:r w:rsidRPr="00996890">
        <w:rPr>
          <w:rFonts w:asciiTheme="minorHAnsi" w:hAnsiTheme="minorHAnsi" w:cstheme="minorHAnsi"/>
          <w:b/>
          <w:sz w:val="22"/>
          <w:szCs w:val="22"/>
          <w:lang w:val="ro-RO"/>
        </w:rPr>
        <w:t>taxa de procesare</w:t>
      </w:r>
      <w:r w:rsidRPr="00996890">
        <w:rPr>
          <w:rFonts w:asciiTheme="minorHAnsi" w:hAnsiTheme="minorHAnsi" w:cstheme="minorHAnsi"/>
          <w:sz w:val="22"/>
          <w:szCs w:val="22"/>
          <w:lang w:val="ro-RO"/>
        </w:rPr>
        <w:t xml:space="preserve">, taxă care nu este supusă scutirilor, degrevărilor şi nu este returnabilă. </w:t>
      </w:r>
      <w:r w:rsidRPr="00996890">
        <w:rPr>
          <w:rFonts w:asciiTheme="minorHAnsi" w:hAnsiTheme="minorHAnsi" w:cstheme="minorHAnsi"/>
          <w:b/>
          <w:sz w:val="22"/>
          <w:szCs w:val="22"/>
          <w:lang w:val="ro-RO"/>
        </w:rPr>
        <w:t>Fac excepţie candidaţii orfani de ambii pări</w:t>
      </w:r>
      <w:r w:rsidR="00BC4316">
        <w:rPr>
          <w:rFonts w:asciiTheme="minorHAnsi" w:hAnsiTheme="minorHAnsi" w:cstheme="minorHAnsi"/>
          <w:b/>
          <w:sz w:val="22"/>
          <w:szCs w:val="22"/>
          <w:lang w:val="ro-RO"/>
        </w:rPr>
        <w:t>nţi și cei prov</w:t>
      </w:r>
      <w:r w:rsidR="00056723">
        <w:rPr>
          <w:rFonts w:asciiTheme="minorHAnsi" w:hAnsiTheme="minorHAnsi" w:cstheme="minorHAnsi"/>
          <w:b/>
          <w:sz w:val="22"/>
          <w:szCs w:val="22"/>
          <w:lang w:val="ro-RO"/>
        </w:rPr>
        <w:t>en</w:t>
      </w:r>
      <w:r w:rsidR="00BC4316">
        <w:rPr>
          <w:rFonts w:asciiTheme="minorHAnsi" w:hAnsiTheme="minorHAnsi" w:cstheme="minorHAnsi"/>
          <w:b/>
          <w:sz w:val="22"/>
          <w:szCs w:val="22"/>
          <w:lang w:val="ro-RO"/>
        </w:rPr>
        <w:t>iți din centrele rezidențiale sau casele de tip familial</w:t>
      </w:r>
      <w:r w:rsidRPr="00996890">
        <w:rPr>
          <w:rFonts w:asciiTheme="minorHAnsi" w:hAnsiTheme="minorHAnsi" w:cstheme="minorHAnsi"/>
          <w:b/>
          <w:sz w:val="22"/>
          <w:szCs w:val="22"/>
          <w:lang w:val="ro-RO"/>
        </w:rPr>
        <w:t>, care sunt scutiți de la plata taxei de admitere</w:t>
      </w:r>
      <w:r w:rsidRPr="00996890">
        <w:rPr>
          <w:rFonts w:asciiTheme="minorHAnsi" w:hAnsiTheme="minorHAnsi" w:cstheme="minorHAnsi"/>
          <w:sz w:val="22"/>
          <w:szCs w:val="22"/>
          <w:lang w:val="ro-RO"/>
        </w:rPr>
        <w:t>.</w:t>
      </w:r>
    </w:p>
    <w:p w14:paraId="382FB56D" w14:textId="77777777" w:rsidR="00333A1E" w:rsidRPr="00996890" w:rsidRDefault="00333A1E" w:rsidP="005E2B4E">
      <w:pPr>
        <w:pStyle w:val="BodyText2"/>
        <w:spacing w:line="240" w:lineRule="auto"/>
        <w:contextualSpacing/>
        <w:jc w:val="both"/>
        <w:rPr>
          <w:rFonts w:asciiTheme="minorHAnsi" w:hAnsiTheme="minorHAnsi" w:cstheme="minorHAnsi"/>
          <w:b/>
          <w:sz w:val="22"/>
          <w:szCs w:val="22"/>
          <w:lang w:val="ro-RO"/>
        </w:rPr>
      </w:pPr>
    </w:p>
    <w:p w14:paraId="194FD6D0" w14:textId="77777777" w:rsidR="00C02C9D" w:rsidRPr="00996890" w:rsidRDefault="00C02C9D" w:rsidP="005E2B4E">
      <w:pPr>
        <w:pStyle w:val="BodyText2"/>
        <w:spacing w:line="240" w:lineRule="auto"/>
        <w:ind w:firstLine="426"/>
        <w:contextualSpacing/>
        <w:jc w:val="both"/>
        <w:rPr>
          <w:rFonts w:asciiTheme="minorHAnsi" w:hAnsiTheme="minorHAnsi" w:cstheme="minorHAnsi"/>
          <w:b/>
          <w:sz w:val="22"/>
          <w:szCs w:val="22"/>
          <w:lang w:val="ro-RO"/>
        </w:rPr>
      </w:pPr>
      <w:r w:rsidRPr="00996890">
        <w:rPr>
          <w:rFonts w:asciiTheme="minorHAnsi" w:hAnsiTheme="minorHAnsi" w:cstheme="minorHAnsi"/>
          <w:b/>
          <w:sz w:val="22"/>
          <w:szCs w:val="22"/>
          <w:lang w:val="ro-RO"/>
        </w:rPr>
        <w:lastRenderedPageBreak/>
        <w:t>Notă:</w:t>
      </w:r>
    </w:p>
    <w:p w14:paraId="26F0B697" w14:textId="77777777" w:rsidR="00C02C9D" w:rsidRPr="00996890" w:rsidRDefault="00C02C9D" w:rsidP="005E2B4E">
      <w:pPr>
        <w:pStyle w:val="BodyText2"/>
        <w:spacing w:line="240" w:lineRule="auto"/>
        <w:ind w:firstLine="426"/>
        <w:contextualSpacing/>
        <w:jc w:val="both"/>
        <w:rPr>
          <w:rFonts w:asciiTheme="minorHAnsi" w:hAnsiTheme="minorHAnsi" w:cstheme="minorHAnsi"/>
          <w:sz w:val="22"/>
          <w:szCs w:val="22"/>
          <w:lang w:val="ro-RO"/>
        </w:rPr>
      </w:pPr>
      <w:r w:rsidRPr="00996890">
        <w:rPr>
          <w:rFonts w:asciiTheme="minorHAnsi" w:hAnsiTheme="minorHAnsi" w:cstheme="minorHAnsi"/>
          <w:b/>
          <w:sz w:val="22"/>
          <w:szCs w:val="22"/>
          <w:lang w:val="ro-RO"/>
        </w:rPr>
        <w:t xml:space="preserve">Prin achitarea taxei de admitere, candidaţii se pot înscrie la toate cele opt specializări ale facultăţii : </w:t>
      </w:r>
      <w:r w:rsidRPr="00996890">
        <w:rPr>
          <w:rFonts w:asciiTheme="minorHAnsi" w:hAnsiTheme="minorHAnsi" w:cstheme="minorHAnsi"/>
          <w:sz w:val="22"/>
          <w:szCs w:val="22"/>
          <w:lang w:val="ro-RO"/>
        </w:rPr>
        <w:t>Administraţie Publică, Comunicare şi Relaţii Publice, Ştiinţe Politice, Jurnalism, Publicitate, Sănătate</w:t>
      </w:r>
      <w:r w:rsidR="00333A1E" w:rsidRPr="00996890">
        <w:rPr>
          <w:rFonts w:asciiTheme="minorHAnsi" w:hAnsiTheme="minorHAnsi" w:cstheme="minorHAnsi"/>
          <w:sz w:val="22"/>
          <w:szCs w:val="22"/>
          <w:lang w:val="ro-RO"/>
        </w:rPr>
        <w:t xml:space="preserve"> Publică</w:t>
      </w:r>
      <w:r w:rsidRPr="00996890">
        <w:rPr>
          <w:rFonts w:asciiTheme="minorHAnsi" w:hAnsiTheme="minorHAnsi" w:cstheme="minorHAnsi"/>
          <w:sz w:val="22"/>
          <w:szCs w:val="22"/>
          <w:lang w:val="ro-RO"/>
        </w:rPr>
        <w:t xml:space="preserve"> (Public Health), Leadership</w:t>
      </w:r>
      <w:r w:rsidR="00333A1E" w:rsidRPr="00996890">
        <w:rPr>
          <w:rFonts w:asciiTheme="minorHAnsi" w:hAnsiTheme="minorHAnsi" w:cstheme="minorHAnsi"/>
          <w:sz w:val="22"/>
          <w:szCs w:val="22"/>
          <w:lang w:val="ro-RO"/>
        </w:rPr>
        <w:t xml:space="preserve"> în sectorul public</w:t>
      </w:r>
      <w:r w:rsidRPr="00996890">
        <w:rPr>
          <w:rFonts w:asciiTheme="minorHAnsi" w:hAnsiTheme="minorHAnsi" w:cstheme="minorHAnsi"/>
          <w:sz w:val="22"/>
          <w:szCs w:val="22"/>
          <w:lang w:val="ro-RO"/>
        </w:rPr>
        <w:t>, Media Digitală.</w:t>
      </w:r>
    </w:p>
    <w:p w14:paraId="7B998E34" w14:textId="77777777" w:rsidR="00C02C9D" w:rsidRPr="00996890" w:rsidRDefault="00C02C9D" w:rsidP="005E2B4E">
      <w:pPr>
        <w:pStyle w:val="BodyText2"/>
        <w:spacing w:line="240" w:lineRule="auto"/>
        <w:contextualSpacing/>
        <w:jc w:val="both"/>
        <w:rPr>
          <w:rFonts w:asciiTheme="minorHAnsi" w:hAnsiTheme="minorHAnsi" w:cstheme="minorHAnsi"/>
          <w:b/>
          <w:sz w:val="22"/>
          <w:szCs w:val="22"/>
          <w:lang w:val="ro-RO"/>
        </w:rPr>
      </w:pPr>
    </w:p>
    <w:p w14:paraId="4CF14871" w14:textId="77777777" w:rsidR="00C02C9D" w:rsidRPr="00996890" w:rsidRDefault="008E761B" w:rsidP="005E2B4E">
      <w:pPr>
        <w:pStyle w:val="BodyText2"/>
        <w:spacing w:line="240" w:lineRule="auto"/>
        <w:ind w:firstLine="426"/>
        <w:contextualSpacing/>
        <w:jc w:val="both"/>
        <w:rPr>
          <w:rFonts w:asciiTheme="minorHAnsi" w:hAnsiTheme="minorHAnsi" w:cstheme="minorHAnsi"/>
          <w:b/>
          <w:sz w:val="22"/>
          <w:szCs w:val="22"/>
          <w:lang w:val="ro-RO"/>
        </w:rPr>
      </w:pPr>
      <w:r w:rsidRPr="00996890">
        <w:rPr>
          <w:rFonts w:asciiTheme="minorHAnsi" w:hAnsiTheme="minorHAnsi" w:cstheme="minorHAnsi"/>
          <w:b/>
          <w:sz w:val="22"/>
          <w:szCs w:val="22"/>
          <w:lang w:val="ro-RO"/>
        </w:rPr>
        <w:t>C</w:t>
      </w:r>
      <w:r w:rsidR="00C02C9D" w:rsidRPr="00996890">
        <w:rPr>
          <w:rFonts w:asciiTheme="minorHAnsi" w:hAnsiTheme="minorHAnsi" w:cstheme="minorHAnsi"/>
          <w:b/>
          <w:sz w:val="22"/>
          <w:szCs w:val="22"/>
          <w:lang w:val="ro-RO"/>
        </w:rPr>
        <w:t>andidaţ</w:t>
      </w:r>
      <w:r w:rsidRPr="00996890">
        <w:rPr>
          <w:rFonts w:asciiTheme="minorHAnsi" w:hAnsiTheme="minorHAnsi" w:cstheme="minorHAnsi"/>
          <w:b/>
          <w:sz w:val="22"/>
          <w:szCs w:val="22"/>
          <w:lang w:val="ro-RO"/>
        </w:rPr>
        <w:t>i</w:t>
      </w:r>
      <w:r w:rsidR="00C02C9D" w:rsidRPr="00996890">
        <w:rPr>
          <w:rFonts w:asciiTheme="minorHAnsi" w:hAnsiTheme="minorHAnsi" w:cstheme="minorHAnsi"/>
          <w:b/>
          <w:sz w:val="22"/>
          <w:szCs w:val="22"/>
          <w:lang w:val="ro-RO"/>
        </w:rPr>
        <w:t xml:space="preserve">i care intenţionează să parcurgă în paralel două specializări ale </w:t>
      </w:r>
      <w:r w:rsidR="00D87336" w:rsidRPr="00996890">
        <w:rPr>
          <w:rFonts w:asciiTheme="minorHAnsi" w:hAnsiTheme="minorHAnsi" w:cstheme="minorHAnsi"/>
          <w:b/>
          <w:sz w:val="22"/>
          <w:szCs w:val="22"/>
          <w:lang w:val="ro-RO"/>
        </w:rPr>
        <w:t>FSPAC</w:t>
      </w:r>
      <w:r w:rsidR="00C02C9D" w:rsidRPr="00996890">
        <w:rPr>
          <w:rFonts w:asciiTheme="minorHAnsi" w:hAnsiTheme="minorHAnsi" w:cstheme="minorHAnsi"/>
          <w:b/>
          <w:sz w:val="22"/>
          <w:szCs w:val="22"/>
          <w:lang w:val="ro-RO"/>
        </w:rPr>
        <w:t xml:space="preserve"> vor completa două fişe de înscriere şi vor plăti două taxe de înscriere diferite.</w:t>
      </w:r>
    </w:p>
    <w:p w14:paraId="5F74F216" w14:textId="77777777" w:rsidR="00D87336" w:rsidRPr="00996890" w:rsidRDefault="00D87336" w:rsidP="005E2B4E">
      <w:pPr>
        <w:pStyle w:val="BodyText2"/>
        <w:spacing w:line="240" w:lineRule="auto"/>
        <w:contextualSpacing/>
        <w:jc w:val="both"/>
        <w:rPr>
          <w:rFonts w:asciiTheme="minorHAnsi" w:hAnsiTheme="minorHAnsi" w:cstheme="minorHAnsi"/>
          <w:b/>
          <w:sz w:val="22"/>
          <w:szCs w:val="22"/>
          <w:lang w:val="ro-RO"/>
        </w:rPr>
      </w:pPr>
    </w:p>
    <w:p w14:paraId="24782A6F" w14:textId="77777777" w:rsidR="00C02C9D" w:rsidRPr="008666A6" w:rsidRDefault="00C02C9D" w:rsidP="005E2B4E">
      <w:pPr>
        <w:pStyle w:val="BodyText2"/>
        <w:spacing w:line="240" w:lineRule="auto"/>
        <w:ind w:firstLine="426"/>
        <w:contextualSpacing/>
        <w:jc w:val="both"/>
        <w:rPr>
          <w:rFonts w:asciiTheme="minorHAnsi" w:hAnsiTheme="minorHAnsi" w:cstheme="minorHAnsi"/>
          <w:sz w:val="18"/>
          <w:szCs w:val="18"/>
          <w:lang w:val="ro-RO"/>
        </w:rPr>
      </w:pPr>
      <w:r w:rsidRPr="00996890">
        <w:rPr>
          <w:rFonts w:asciiTheme="minorHAnsi" w:hAnsiTheme="minorHAnsi" w:cstheme="minorHAnsi"/>
          <w:sz w:val="22"/>
          <w:szCs w:val="22"/>
          <w:lang w:val="ro-RO"/>
        </w:rPr>
        <w:t xml:space="preserve">Plata taxei de admitere se face la </w:t>
      </w:r>
      <w:r w:rsidR="00D87336" w:rsidRPr="00996890">
        <w:rPr>
          <w:rFonts w:asciiTheme="minorHAnsi" w:hAnsiTheme="minorHAnsi" w:cstheme="minorHAnsi"/>
          <w:sz w:val="22"/>
          <w:szCs w:val="22"/>
          <w:lang w:val="ro-RO"/>
        </w:rPr>
        <w:t>c</w:t>
      </w:r>
      <w:r w:rsidRPr="00996890">
        <w:rPr>
          <w:rFonts w:asciiTheme="minorHAnsi" w:hAnsiTheme="minorHAnsi" w:cstheme="minorHAnsi"/>
          <w:sz w:val="22"/>
          <w:szCs w:val="22"/>
          <w:lang w:val="ro-RO"/>
        </w:rPr>
        <w:t xml:space="preserve">asieria facultăţii </w:t>
      </w:r>
      <w:r w:rsidR="00D87336" w:rsidRPr="00996890">
        <w:rPr>
          <w:rFonts w:asciiTheme="minorHAnsi" w:hAnsiTheme="minorHAnsi" w:cstheme="minorHAnsi"/>
          <w:sz w:val="22"/>
          <w:szCs w:val="22"/>
          <w:lang w:val="ro-RO"/>
        </w:rPr>
        <w:t>(s</w:t>
      </w:r>
      <w:r w:rsidRPr="00996890">
        <w:rPr>
          <w:rFonts w:asciiTheme="minorHAnsi" w:hAnsiTheme="minorHAnsi" w:cstheme="minorHAnsi"/>
          <w:sz w:val="22"/>
          <w:szCs w:val="22"/>
          <w:lang w:val="ro-RO"/>
        </w:rPr>
        <w:t>tr. Traian Moşoiu</w:t>
      </w:r>
      <w:r w:rsidR="00D87336" w:rsidRPr="00996890">
        <w:rPr>
          <w:rFonts w:asciiTheme="minorHAnsi" w:hAnsiTheme="minorHAnsi" w:cstheme="minorHAnsi"/>
          <w:sz w:val="22"/>
          <w:szCs w:val="22"/>
          <w:lang w:val="ro-RO"/>
        </w:rPr>
        <w:t>,</w:t>
      </w:r>
      <w:r w:rsidRPr="00996890">
        <w:rPr>
          <w:rFonts w:asciiTheme="minorHAnsi" w:hAnsiTheme="minorHAnsi" w:cstheme="minorHAnsi"/>
          <w:sz w:val="22"/>
          <w:szCs w:val="22"/>
          <w:lang w:val="ro-RO"/>
        </w:rPr>
        <w:t xml:space="preserve"> nr.71</w:t>
      </w:r>
      <w:r w:rsidR="00D87336" w:rsidRPr="00996890">
        <w:rPr>
          <w:rFonts w:asciiTheme="minorHAnsi" w:hAnsiTheme="minorHAnsi" w:cstheme="minorHAnsi"/>
          <w:sz w:val="22"/>
          <w:szCs w:val="22"/>
          <w:lang w:val="ro-RO"/>
        </w:rPr>
        <w:t>)</w:t>
      </w:r>
      <w:r w:rsidRPr="00996890">
        <w:rPr>
          <w:rFonts w:asciiTheme="minorHAnsi" w:hAnsiTheme="minorHAnsi" w:cstheme="minorHAnsi"/>
          <w:sz w:val="22"/>
          <w:szCs w:val="22"/>
          <w:lang w:val="ro-RO"/>
        </w:rPr>
        <w:t xml:space="preserve">, în perioada </w:t>
      </w:r>
      <w:r w:rsidR="00D87336" w:rsidRPr="00996890">
        <w:rPr>
          <w:rFonts w:asciiTheme="minorHAnsi" w:hAnsiTheme="minorHAnsi" w:cstheme="minorHAnsi"/>
          <w:sz w:val="22"/>
          <w:szCs w:val="22"/>
          <w:lang w:val="ro-RO"/>
        </w:rPr>
        <w:t>înscrierilor</w:t>
      </w:r>
      <w:r w:rsidRPr="00996890">
        <w:rPr>
          <w:rFonts w:asciiTheme="minorHAnsi" w:hAnsiTheme="minorHAnsi" w:cstheme="minorHAnsi"/>
          <w:sz w:val="22"/>
          <w:szCs w:val="22"/>
          <w:lang w:val="ro-RO"/>
        </w:rPr>
        <w:t>.</w:t>
      </w:r>
      <w:r w:rsidRPr="008666A6">
        <w:rPr>
          <w:rFonts w:asciiTheme="minorHAnsi" w:hAnsiTheme="minorHAnsi" w:cstheme="minorHAnsi"/>
          <w:sz w:val="18"/>
          <w:szCs w:val="18"/>
          <w:lang w:val="ro-RO"/>
        </w:rPr>
        <w:t xml:space="preserve"> </w:t>
      </w:r>
    </w:p>
    <w:p w14:paraId="3100A224" w14:textId="77777777" w:rsidR="0035493A" w:rsidRPr="008666A6" w:rsidRDefault="0035493A" w:rsidP="005E2B4E">
      <w:pPr>
        <w:pStyle w:val="BodyText2"/>
        <w:spacing w:line="240" w:lineRule="auto"/>
        <w:ind w:firstLine="426"/>
        <w:contextualSpacing/>
        <w:jc w:val="both"/>
        <w:rPr>
          <w:rFonts w:asciiTheme="minorHAnsi" w:hAnsiTheme="minorHAnsi" w:cstheme="minorHAnsi"/>
          <w:sz w:val="18"/>
          <w:szCs w:val="18"/>
          <w:lang w:val="ro-RO"/>
        </w:rPr>
      </w:pPr>
    </w:p>
    <w:p w14:paraId="0059134D" w14:textId="77777777" w:rsidR="00C02C9D" w:rsidRPr="008666A6" w:rsidRDefault="00E32A0F" w:rsidP="005E2B4E">
      <w:pPr>
        <w:pStyle w:val="BodyText2"/>
        <w:spacing w:line="240" w:lineRule="auto"/>
        <w:ind w:firstLine="360"/>
        <w:contextualSpacing/>
        <w:jc w:val="both"/>
        <w:rPr>
          <w:rFonts w:asciiTheme="minorHAnsi" w:hAnsiTheme="minorHAnsi" w:cstheme="minorHAnsi"/>
          <w:sz w:val="22"/>
          <w:szCs w:val="22"/>
          <w:lang w:val="it-IT"/>
        </w:rPr>
      </w:pPr>
      <w:r w:rsidRPr="008666A6">
        <w:rPr>
          <w:rFonts w:asciiTheme="minorHAnsi" w:hAnsiTheme="minorHAnsi" w:cstheme="minorHAnsi"/>
          <w:sz w:val="22"/>
          <w:szCs w:val="22"/>
          <w:lang w:val="ro-RO"/>
        </w:rPr>
        <w:t xml:space="preserve"> </w:t>
      </w:r>
      <w:r w:rsidR="00C02C9D" w:rsidRPr="008666A6">
        <w:rPr>
          <w:rFonts w:asciiTheme="minorHAnsi" w:hAnsiTheme="minorHAnsi" w:cstheme="minorHAnsi"/>
          <w:sz w:val="22"/>
          <w:szCs w:val="22"/>
          <w:lang w:val="it-IT"/>
        </w:rPr>
        <w:t>La</w:t>
      </w:r>
      <w:r w:rsidR="00C02C9D" w:rsidRPr="008666A6">
        <w:rPr>
          <w:rStyle w:val="apple-converted-space"/>
          <w:rFonts w:asciiTheme="minorHAnsi" w:hAnsiTheme="minorHAnsi" w:cstheme="minorHAnsi"/>
          <w:sz w:val="22"/>
          <w:szCs w:val="22"/>
          <w:lang w:val="it-IT"/>
        </w:rPr>
        <w:t> </w:t>
      </w:r>
      <w:r w:rsidR="00C02C9D" w:rsidRPr="008666A6">
        <w:rPr>
          <w:rStyle w:val="Strong"/>
          <w:rFonts w:asciiTheme="minorHAnsi" w:hAnsiTheme="minorHAnsi" w:cstheme="minorHAnsi"/>
          <w:sz w:val="22"/>
          <w:szCs w:val="22"/>
          <w:bdr w:val="none" w:sz="0" w:space="0" w:color="auto" w:frame="1"/>
          <w:lang w:val="it-IT"/>
        </w:rPr>
        <w:t>extensiile universitare din Bistrița, Satu Mare, Sfântu-Gheorghe, specializarea Administraţie Publică</w:t>
      </w:r>
      <w:r w:rsidR="00D87336" w:rsidRPr="008666A6">
        <w:rPr>
          <w:rStyle w:val="Strong"/>
          <w:rFonts w:asciiTheme="minorHAnsi" w:hAnsiTheme="minorHAnsi" w:cstheme="minorHAnsi"/>
          <w:sz w:val="22"/>
          <w:szCs w:val="22"/>
          <w:bdr w:val="none" w:sz="0" w:space="0" w:color="auto" w:frame="1"/>
          <w:lang w:val="it-IT"/>
        </w:rPr>
        <w:t>,</w:t>
      </w:r>
      <w:r w:rsidR="00C02C9D" w:rsidRPr="008666A6">
        <w:rPr>
          <w:rStyle w:val="apple-converted-space"/>
          <w:rFonts w:asciiTheme="minorHAnsi" w:hAnsiTheme="minorHAnsi" w:cstheme="minorHAnsi"/>
          <w:sz w:val="22"/>
          <w:szCs w:val="22"/>
          <w:lang w:val="it-IT"/>
        </w:rPr>
        <w:t> </w:t>
      </w:r>
      <w:r w:rsidR="00C02C9D" w:rsidRPr="008666A6">
        <w:rPr>
          <w:rFonts w:asciiTheme="minorHAnsi" w:hAnsiTheme="minorHAnsi" w:cstheme="minorHAnsi"/>
          <w:sz w:val="22"/>
          <w:szCs w:val="22"/>
          <w:lang w:val="it-IT"/>
        </w:rPr>
        <w:t>taxa de înscriere este de 30 lei, iar taxa de procesare este de 30 lei</w:t>
      </w:r>
      <w:r w:rsidR="00C02C9D" w:rsidRPr="008666A6">
        <w:rPr>
          <w:rStyle w:val="apple-converted-space"/>
          <w:rFonts w:asciiTheme="minorHAnsi" w:hAnsiTheme="minorHAnsi" w:cstheme="minorHAnsi"/>
          <w:sz w:val="22"/>
          <w:szCs w:val="22"/>
          <w:lang w:val="it-IT"/>
        </w:rPr>
        <w:t> </w:t>
      </w:r>
      <w:r w:rsidR="00C02C9D" w:rsidRPr="008666A6">
        <w:rPr>
          <w:rStyle w:val="Strong"/>
          <w:rFonts w:asciiTheme="minorHAnsi" w:hAnsiTheme="minorHAnsi" w:cstheme="minorHAnsi"/>
          <w:sz w:val="22"/>
          <w:szCs w:val="22"/>
          <w:bdr w:val="none" w:sz="0" w:space="0" w:color="auto" w:frame="1"/>
          <w:lang w:val="it-IT"/>
        </w:rPr>
        <w:t>(total: 60 lei)</w:t>
      </w:r>
      <w:r w:rsidR="00D87336" w:rsidRPr="008666A6">
        <w:rPr>
          <w:rStyle w:val="Strong"/>
          <w:rFonts w:asciiTheme="minorHAnsi" w:hAnsiTheme="minorHAnsi" w:cstheme="minorHAnsi"/>
          <w:sz w:val="22"/>
          <w:szCs w:val="22"/>
          <w:bdr w:val="none" w:sz="0" w:space="0" w:color="auto" w:frame="1"/>
          <w:lang w:val="it-IT"/>
        </w:rPr>
        <w:t>,</w:t>
      </w:r>
      <w:r w:rsidR="00C02C9D" w:rsidRPr="008666A6">
        <w:rPr>
          <w:rStyle w:val="apple-converted-space"/>
          <w:rFonts w:asciiTheme="minorHAnsi" w:hAnsiTheme="minorHAnsi" w:cstheme="minorHAnsi"/>
          <w:sz w:val="22"/>
          <w:szCs w:val="22"/>
          <w:lang w:val="it-IT"/>
        </w:rPr>
        <w:t> </w:t>
      </w:r>
      <w:r w:rsidR="00D87336" w:rsidRPr="008666A6">
        <w:rPr>
          <w:rFonts w:asciiTheme="minorHAnsi" w:hAnsiTheme="minorHAnsi" w:cstheme="minorHAnsi"/>
          <w:sz w:val="22"/>
          <w:szCs w:val="22"/>
          <w:lang w:val="it-IT"/>
        </w:rPr>
        <w:t>în cazul în care</w:t>
      </w:r>
      <w:r w:rsidR="00C02C9D" w:rsidRPr="008666A6">
        <w:rPr>
          <w:rFonts w:asciiTheme="minorHAnsi" w:hAnsiTheme="minorHAnsi" w:cstheme="minorHAnsi"/>
          <w:sz w:val="22"/>
          <w:szCs w:val="22"/>
          <w:lang w:val="it-IT"/>
        </w:rPr>
        <w:t xml:space="preserve"> candidatul se înscrie doar la aceste extensii. În cazul în care dorește să se înscrie și pentru alte specializări din cadrul FSPAC</w:t>
      </w:r>
      <w:r w:rsidR="00146308" w:rsidRPr="008666A6">
        <w:rPr>
          <w:rFonts w:asciiTheme="minorHAnsi" w:hAnsiTheme="minorHAnsi" w:cstheme="minorHAnsi"/>
          <w:sz w:val="22"/>
          <w:szCs w:val="22"/>
          <w:lang w:val="it-IT"/>
        </w:rPr>
        <w:t>,</w:t>
      </w:r>
      <w:r w:rsidR="00C02C9D" w:rsidRPr="008666A6">
        <w:rPr>
          <w:rFonts w:asciiTheme="minorHAnsi" w:hAnsiTheme="minorHAnsi" w:cstheme="minorHAnsi"/>
          <w:sz w:val="22"/>
          <w:szCs w:val="22"/>
          <w:lang w:val="it-IT"/>
        </w:rPr>
        <w:t xml:space="preserve"> </w:t>
      </w:r>
      <w:r w:rsidR="00146308" w:rsidRPr="008666A6">
        <w:rPr>
          <w:rFonts w:asciiTheme="minorHAnsi" w:hAnsiTheme="minorHAnsi" w:cstheme="minorHAnsi"/>
          <w:sz w:val="22"/>
          <w:szCs w:val="22"/>
          <w:lang w:val="it-IT"/>
        </w:rPr>
        <w:t>va achita</w:t>
      </w:r>
      <w:r w:rsidR="00C02C9D" w:rsidRPr="008666A6">
        <w:rPr>
          <w:rFonts w:asciiTheme="minorHAnsi" w:hAnsiTheme="minorHAnsi" w:cstheme="minorHAnsi"/>
          <w:sz w:val="22"/>
          <w:szCs w:val="22"/>
          <w:lang w:val="it-IT"/>
        </w:rPr>
        <w:t xml:space="preserve"> taxa de</w:t>
      </w:r>
      <w:r w:rsidR="00146308" w:rsidRPr="008666A6">
        <w:rPr>
          <w:rFonts w:asciiTheme="minorHAnsi" w:hAnsiTheme="minorHAnsi" w:cstheme="minorHAnsi"/>
          <w:sz w:val="22"/>
          <w:szCs w:val="22"/>
          <w:lang w:val="it-IT"/>
        </w:rPr>
        <w:t xml:space="preserve"> admitere de</w:t>
      </w:r>
      <w:r w:rsidR="00C02C9D" w:rsidRPr="008666A6">
        <w:rPr>
          <w:rFonts w:asciiTheme="minorHAnsi" w:hAnsiTheme="minorHAnsi" w:cstheme="minorHAnsi"/>
          <w:sz w:val="22"/>
          <w:szCs w:val="22"/>
          <w:lang w:val="it-IT"/>
        </w:rPr>
        <w:t xml:space="preserve"> 200 lei.</w:t>
      </w:r>
    </w:p>
    <w:p w14:paraId="74462ABD" w14:textId="77777777" w:rsidR="00C02C9D" w:rsidRPr="008666A6" w:rsidRDefault="00C02C9D" w:rsidP="005E2B4E">
      <w:pPr>
        <w:pStyle w:val="BodyText2"/>
        <w:spacing w:line="240" w:lineRule="auto"/>
        <w:contextualSpacing/>
        <w:jc w:val="both"/>
        <w:rPr>
          <w:rFonts w:asciiTheme="minorHAnsi" w:hAnsiTheme="minorHAnsi" w:cstheme="minorHAnsi"/>
          <w:sz w:val="22"/>
          <w:szCs w:val="22"/>
          <w:lang w:val="it-IT"/>
        </w:rPr>
      </w:pPr>
    </w:p>
    <w:p w14:paraId="42E29696" w14:textId="28ADE06E" w:rsidR="00B9112F" w:rsidRPr="00996890" w:rsidRDefault="00C02C9D" w:rsidP="005E2B4E">
      <w:pPr>
        <w:pStyle w:val="NormalWeb2"/>
        <w:spacing w:after="0"/>
        <w:ind w:firstLine="274"/>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7. În cazul în care un candidat este declarat admis la cel mult două specializări, acesta poate opta pentru păstrarea (dobândirea) calităţii de student pentru ambele specializări. </w:t>
      </w:r>
      <w:r w:rsidRPr="00996890">
        <w:rPr>
          <w:rFonts w:asciiTheme="minorHAnsi" w:hAnsiTheme="minorHAnsi" w:cstheme="minorHAnsi"/>
          <w:b/>
          <w:sz w:val="22"/>
          <w:szCs w:val="22"/>
          <w:lang w:val="ro-RO"/>
        </w:rPr>
        <w:t xml:space="preserve">Candidatul trebuie să declare, în scris, până la data </w:t>
      </w:r>
      <w:r w:rsidR="0035493A" w:rsidRPr="00996890">
        <w:rPr>
          <w:rFonts w:asciiTheme="minorHAnsi" w:hAnsiTheme="minorHAnsi" w:cstheme="minorHAnsi"/>
          <w:b/>
          <w:sz w:val="22"/>
          <w:szCs w:val="22"/>
          <w:lang w:val="ro-RO"/>
        </w:rPr>
        <w:t>finalizării confirmărilor</w:t>
      </w:r>
      <w:r w:rsidRPr="00996890">
        <w:rPr>
          <w:rFonts w:asciiTheme="minorHAnsi" w:hAnsiTheme="minorHAnsi" w:cstheme="minorHAnsi"/>
          <w:b/>
          <w:sz w:val="22"/>
          <w:szCs w:val="22"/>
          <w:lang w:val="ro-RO"/>
        </w:rPr>
        <w:t>, dacă ocupă locul pe care a fost admis,</w:t>
      </w:r>
      <w:r w:rsidRPr="00996890">
        <w:rPr>
          <w:rFonts w:asciiTheme="minorHAnsi" w:hAnsiTheme="minorHAnsi" w:cstheme="minorHAnsi"/>
          <w:sz w:val="22"/>
          <w:szCs w:val="22"/>
          <w:lang w:val="ro-RO"/>
        </w:rPr>
        <w:t xml:space="preserve"> prezentând</w:t>
      </w:r>
      <w:r w:rsidR="0035493A" w:rsidRPr="00996890">
        <w:rPr>
          <w:rFonts w:asciiTheme="minorHAnsi" w:hAnsiTheme="minorHAnsi" w:cstheme="minorHAnsi"/>
          <w:sz w:val="22"/>
          <w:szCs w:val="22"/>
          <w:lang w:val="ro-RO"/>
        </w:rPr>
        <w:t>,</w:t>
      </w:r>
      <w:r w:rsidRPr="00996890">
        <w:rPr>
          <w:rFonts w:asciiTheme="minorHAnsi" w:hAnsiTheme="minorHAnsi" w:cstheme="minorHAnsi"/>
          <w:sz w:val="22"/>
          <w:szCs w:val="22"/>
          <w:lang w:val="ro-RO"/>
        </w:rPr>
        <w:t xml:space="preserve"> în cazul ocupării unui loc bugetat</w:t>
      </w:r>
      <w:r w:rsidR="0035493A" w:rsidRPr="00996890">
        <w:rPr>
          <w:rFonts w:asciiTheme="minorHAnsi" w:hAnsiTheme="minorHAnsi" w:cstheme="minorHAnsi"/>
          <w:sz w:val="22"/>
          <w:szCs w:val="22"/>
          <w:lang w:val="ro-RO"/>
        </w:rPr>
        <w:t>,</w:t>
      </w:r>
      <w:r w:rsidRPr="00996890">
        <w:rPr>
          <w:rFonts w:asciiTheme="minorHAnsi" w:hAnsiTheme="minorHAnsi" w:cstheme="minorHAnsi"/>
          <w:sz w:val="22"/>
          <w:szCs w:val="22"/>
          <w:lang w:val="ro-RO"/>
        </w:rPr>
        <w:t xml:space="preserve"> diploma de bacalaureat </w:t>
      </w:r>
      <w:r w:rsidR="008666A6">
        <w:rPr>
          <w:rFonts w:asciiTheme="minorHAnsi" w:hAnsiTheme="minorHAnsi" w:cstheme="minorHAnsi"/>
          <w:sz w:val="22"/>
          <w:szCs w:val="22"/>
          <w:lang w:val="ro-RO"/>
        </w:rPr>
        <w:t xml:space="preserve">sau adeverința de bacalaureat </w:t>
      </w:r>
      <w:r w:rsidRPr="00996890">
        <w:rPr>
          <w:rFonts w:asciiTheme="minorHAnsi" w:hAnsiTheme="minorHAnsi" w:cstheme="minorHAnsi"/>
          <w:sz w:val="22"/>
          <w:szCs w:val="22"/>
          <w:lang w:val="ro-RO"/>
        </w:rPr>
        <w:t xml:space="preserve">în original. </w:t>
      </w:r>
    </w:p>
    <w:p w14:paraId="09B7DF5F" w14:textId="77777777" w:rsidR="00C02C9D" w:rsidRPr="008666A6" w:rsidRDefault="00E32A0F" w:rsidP="005E2B4E">
      <w:pPr>
        <w:pStyle w:val="NormalWeb2"/>
        <w:spacing w:after="0"/>
        <w:ind w:firstLine="274"/>
        <w:contextualSpacing/>
        <w:jc w:val="both"/>
        <w:rPr>
          <w:rFonts w:asciiTheme="minorHAnsi" w:hAnsiTheme="minorHAnsi" w:cstheme="minorHAnsi"/>
          <w:sz w:val="22"/>
          <w:szCs w:val="22"/>
          <w:lang w:val="it-IT"/>
        </w:rPr>
      </w:pPr>
      <w:r w:rsidRPr="008666A6">
        <w:rPr>
          <w:rFonts w:asciiTheme="minorHAnsi" w:hAnsiTheme="minorHAnsi" w:cstheme="minorHAnsi"/>
          <w:sz w:val="22"/>
          <w:szCs w:val="22"/>
          <w:lang w:val="ro-RO"/>
        </w:rPr>
        <w:t xml:space="preserve"> </w:t>
      </w:r>
      <w:r w:rsidR="00C02C9D" w:rsidRPr="008666A6">
        <w:rPr>
          <w:rFonts w:asciiTheme="minorHAnsi" w:hAnsiTheme="minorHAnsi" w:cstheme="minorHAnsi"/>
          <w:sz w:val="22"/>
          <w:szCs w:val="22"/>
          <w:lang w:val="it-IT"/>
        </w:rPr>
        <w:t xml:space="preserve">Comisia de admitere poate prelungi termenul de depunere a diplomei de bacalaureat în original, în cazul în care sunt întârzieri la elaborarea diplomelor de bacalaureat la licee. </w:t>
      </w:r>
    </w:p>
    <w:p w14:paraId="6E01020C" w14:textId="77777777" w:rsidR="00C02C9D" w:rsidRPr="00996890" w:rsidRDefault="00C02C9D" w:rsidP="005E2B4E">
      <w:pPr>
        <w:pStyle w:val="NormalWeb2"/>
        <w:spacing w:before="0" w:after="0"/>
        <w:ind w:left="0" w:right="0"/>
        <w:contextualSpacing/>
        <w:jc w:val="both"/>
        <w:rPr>
          <w:rFonts w:asciiTheme="minorHAnsi" w:hAnsiTheme="minorHAnsi" w:cstheme="minorHAnsi"/>
          <w:sz w:val="22"/>
          <w:szCs w:val="22"/>
          <w:lang w:val="ro-RO"/>
        </w:rPr>
      </w:pPr>
    </w:p>
    <w:p w14:paraId="37B86B97" w14:textId="77777777" w:rsidR="00C02C9D" w:rsidRPr="00996890" w:rsidRDefault="00C02C9D" w:rsidP="005E2B4E">
      <w:pPr>
        <w:pStyle w:val="NormalWeb2"/>
        <w:spacing w:before="0" w:after="0"/>
        <w:ind w:right="0" w:firstLine="274"/>
        <w:contextualSpacing/>
        <w:jc w:val="both"/>
        <w:rPr>
          <w:rFonts w:asciiTheme="minorHAnsi" w:hAnsiTheme="minorHAnsi" w:cstheme="minorHAnsi"/>
          <w:sz w:val="22"/>
          <w:szCs w:val="22"/>
          <w:lang w:val="ro-RO"/>
        </w:rPr>
      </w:pPr>
      <w:r w:rsidRPr="00996890">
        <w:rPr>
          <w:rFonts w:asciiTheme="minorHAnsi" w:hAnsiTheme="minorHAnsi" w:cstheme="minorHAnsi"/>
          <w:b/>
          <w:sz w:val="22"/>
          <w:szCs w:val="22"/>
          <w:lang w:val="ro-RO"/>
        </w:rPr>
        <w:t xml:space="preserve">8.Candidaţii admişi pe locurile cu taxă la concursul de admitere trebuie să se înscrie în anul I, să încheie un contract de şcolarizare cu facultatea şi să achite prima rată a taxei de şcolarizare. </w:t>
      </w:r>
      <w:r w:rsidRPr="00996890">
        <w:rPr>
          <w:rFonts w:asciiTheme="minorHAnsi" w:hAnsiTheme="minorHAnsi" w:cstheme="minorHAnsi"/>
          <w:sz w:val="22"/>
          <w:szCs w:val="22"/>
          <w:lang w:val="ro-RO"/>
        </w:rPr>
        <w:t xml:space="preserve">Prima rată a taxei de şcolarizare se restituie în cazul în care se produce glisarea pe loc bugetat, ca urmare a retragerii unor candidaţi iniţial admişi pe locurile bugetate sau ca urmare a suplimentării locurilor bugetate. Restituirea taxei se face pe baza unei cereri depuse la </w:t>
      </w:r>
      <w:r w:rsidR="00E32A0F" w:rsidRPr="00996890">
        <w:rPr>
          <w:rFonts w:asciiTheme="minorHAnsi" w:hAnsiTheme="minorHAnsi" w:cstheme="minorHAnsi"/>
          <w:sz w:val="22"/>
          <w:szCs w:val="22"/>
          <w:lang w:val="ro-RO"/>
        </w:rPr>
        <w:t>Secretariatul FSPAC, în termen două</w:t>
      </w:r>
      <w:r w:rsidRPr="00996890">
        <w:rPr>
          <w:rFonts w:asciiTheme="minorHAnsi" w:hAnsiTheme="minorHAnsi" w:cstheme="minorHAnsi"/>
          <w:sz w:val="22"/>
          <w:szCs w:val="22"/>
          <w:lang w:val="ro-RO"/>
        </w:rPr>
        <w:t xml:space="preserve"> săptămâni de la începerea anului universitar. În cazul solicitări</w:t>
      </w:r>
      <w:r w:rsidR="005E2B4E" w:rsidRPr="00996890">
        <w:rPr>
          <w:rFonts w:asciiTheme="minorHAnsi" w:hAnsiTheme="minorHAnsi" w:cstheme="minorHAnsi"/>
          <w:sz w:val="22"/>
          <w:szCs w:val="22"/>
          <w:lang w:val="ro-RO"/>
        </w:rPr>
        <w:t>i</w:t>
      </w:r>
      <w:r w:rsidRPr="00996890">
        <w:rPr>
          <w:rFonts w:asciiTheme="minorHAnsi" w:hAnsiTheme="minorHAnsi" w:cstheme="minorHAnsi"/>
          <w:sz w:val="22"/>
          <w:szCs w:val="22"/>
          <w:lang w:val="ro-RO"/>
        </w:rPr>
        <w:t>retragerii de la studii, printr-o cerere scrisă şi înregistrată la Secretariatul FSPAC, în intervalul scurs de la semnarea contractului până în ziua precedentă începerii anului universitar, plăţile efectuate se restituie integral. Ulterior începerii anului universitar, după înmatriculare, studenţii care urmează programe de studii în regim cu taxă datorează taxa de şcolarizare în funcţie de momentul solicitării scrise a retragerii, astfel:</w:t>
      </w:r>
      <w:r w:rsidR="00B35F76" w:rsidRPr="00996890">
        <w:rPr>
          <w:rFonts w:asciiTheme="minorHAnsi" w:hAnsiTheme="minorHAnsi" w:cstheme="minorHAnsi"/>
          <w:sz w:val="22"/>
          <w:szCs w:val="22"/>
          <w:lang w:val="ro-RO"/>
        </w:rPr>
        <w:t>0</w:t>
      </w:r>
    </w:p>
    <w:p w14:paraId="786524D5" w14:textId="77777777" w:rsidR="008666A6" w:rsidRPr="008666A6" w:rsidRDefault="008666A6" w:rsidP="008666A6">
      <w:pPr>
        <w:pStyle w:val="NormalWeb2"/>
        <w:spacing w:after="0"/>
        <w:ind w:firstLine="360"/>
        <w:contextualSpacing/>
        <w:jc w:val="both"/>
        <w:rPr>
          <w:rFonts w:asciiTheme="minorHAnsi" w:hAnsiTheme="minorHAnsi" w:cstheme="minorHAnsi"/>
          <w:sz w:val="22"/>
          <w:szCs w:val="22"/>
          <w:lang w:val="ro-RO"/>
        </w:rPr>
      </w:pPr>
      <w:r w:rsidRPr="008666A6">
        <w:rPr>
          <w:rFonts w:asciiTheme="minorHAnsi" w:hAnsiTheme="minorHAnsi" w:cstheme="minorHAnsi"/>
          <w:sz w:val="22"/>
          <w:szCs w:val="22"/>
          <w:lang w:val="ro-RO"/>
        </w:rPr>
        <w:t>-</w:t>
      </w:r>
      <w:r w:rsidRPr="008666A6">
        <w:rPr>
          <w:rFonts w:asciiTheme="minorHAnsi" w:hAnsiTheme="minorHAnsi" w:cstheme="minorHAnsi"/>
          <w:sz w:val="22"/>
          <w:szCs w:val="22"/>
          <w:lang w:val="ro-RO"/>
        </w:rPr>
        <w:tab/>
        <w:t xml:space="preserve"> Dacă cererea de retragere este înregistrată în intervalul 1 octombrie - până la sfârșitul semestrului I, va datora 50% din taxa de școlarizare totală; </w:t>
      </w:r>
    </w:p>
    <w:p w14:paraId="273B8DB4" w14:textId="5B42EEB9" w:rsidR="00C02C9D" w:rsidRPr="00996890" w:rsidRDefault="008666A6" w:rsidP="008666A6">
      <w:pPr>
        <w:pStyle w:val="NormalWeb2"/>
        <w:spacing w:before="0" w:after="0"/>
        <w:ind w:left="0" w:right="0" w:firstLine="360"/>
        <w:contextualSpacing/>
        <w:jc w:val="both"/>
        <w:rPr>
          <w:rFonts w:asciiTheme="minorHAnsi" w:hAnsiTheme="minorHAnsi" w:cstheme="minorHAnsi"/>
          <w:sz w:val="22"/>
          <w:szCs w:val="22"/>
          <w:lang w:val="ro-RO"/>
        </w:rPr>
      </w:pPr>
      <w:r w:rsidRPr="008666A6">
        <w:rPr>
          <w:rFonts w:asciiTheme="minorHAnsi" w:hAnsiTheme="minorHAnsi" w:cstheme="minorHAnsi"/>
          <w:sz w:val="22"/>
          <w:szCs w:val="22"/>
          <w:lang w:val="ro-RO"/>
        </w:rPr>
        <w:t>-</w:t>
      </w:r>
      <w:r w:rsidRPr="008666A6">
        <w:rPr>
          <w:rFonts w:asciiTheme="minorHAnsi" w:hAnsiTheme="minorHAnsi" w:cstheme="minorHAnsi"/>
          <w:sz w:val="22"/>
          <w:szCs w:val="22"/>
          <w:lang w:val="ro-RO"/>
        </w:rPr>
        <w:tab/>
        <w:t xml:space="preserve"> Dacă cererea de retragere este înregistrată pe parcursul semestrului II va datora taxa de școlarizare integral;</w:t>
      </w:r>
    </w:p>
    <w:p w14:paraId="32B7E93D" w14:textId="77777777" w:rsidR="005E2B4E" w:rsidRPr="00996890" w:rsidRDefault="005E2B4E" w:rsidP="005E2B4E">
      <w:pPr>
        <w:pStyle w:val="NormalWeb2"/>
        <w:spacing w:before="0" w:after="0"/>
        <w:ind w:left="0" w:right="0" w:firstLine="360"/>
        <w:contextualSpacing/>
        <w:jc w:val="both"/>
        <w:rPr>
          <w:rFonts w:asciiTheme="minorHAnsi" w:hAnsiTheme="minorHAnsi" w:cstheme="minorHAnsi"/>
          <w:sz w:val="22"/>
          <w:szCs w:val="22"/>
          <w:lang w:val="ro-RO"/>
        </w:rPr>
      </w:pPr>
    </w:p>
    <w:p w14:paraId="547BA180"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b/>
          <w:sz w:val="22"/>
          <w:szCs w:val="22"/>
          <w:lang w:val="ro-RO"/>
        </w:rPr>
      </w:pPr>
      <w:r w:rsidRPr="00996890">
        <w:rPr>
          <w:rFonts w:asciiTheme="minorHAnsi" w:hAnsiTheme="minorHAnsi" w:cstheme="minorHAnsi"/>
          <w:sz w:val="22"/>
          <w:szCs w:val="22"/>
          <w:lang w:val="ro-RO"/>
        </w:rPr>
        <w:t xml:space="preserve">9. Pentru </w:t>
      </w:r>
      <w:r w:rsidR="005E2B4E" w:rsidRPr="00996890">
        <w:rPr>
          <w:rFonts w:asciiTheme="minorHAnsi" w:hAnsiTheme="minorHAnsi" w:cstheme="minorHAnsi"/>
          <w:b/>
          <w:sz w:val="22"/>
          <w:szCs w:val="22"/>
          <w:lang w:val="ro-RO"/>
        </w:rPr>
        <w:t>înscriere</w:t>
      </w:r>
      <w:r w:rsidRPr="00996890">
        <w:rPr>
          <w:rFonts w:asciiTheme="minorHAnsi" w:hAnsiTheme="minorHAnsi" w:cstheme="minorHAnsi"/>
          <w:sz w:val="22"/>
          <w:szCs w:val="22"/>
          <w:lang w:val="ro-RO"/>
        </w:rPr>
        <w:t>, candidaţii vor completa o fişă</w:t>
      </w:r>
      <w:r w:rsidR="00463112" w:rsidRPr="00996890">
        <w:rPr>
          <w:rFonts w:asciiTheme="minorHAnsi" w:hAnsiTheme="minorHAnsi" w:cstheme="minorHAnsi"/>
          <w:sz w:val="22"/>
          <w:szCs w:val="22"/>
          <w:lang w:val="ro-RO"/>
        </w:rPr>
        <w:t xml:space="preserve"> de înscriere</w:t>
      </w:r>
      <w:r w:rsidRPr="00996890">
        <w:rPr>
          <w:rFonts w:asciiTheme="minorHAnsi" w:hAnsiTheme="minorHAnsi" w:cstheme="minorHAnsi"/>
          <w:sz w:val="22"/>
          <w:szCs w:val="22"/>
          <w:lang w:val="ro-RO"/>
        </w:rPr>
        <w:t xml:space="preserve"> tip în care vor menţiona, sub semnătură proprie, toate datele solicitate de formularul respectiv. </w:t>
      </w:r>
      <w:r w:rsidRPr="00996890">
        <w:rPr>
          <w:rFonts w:asciiTheme="minorHAnsi" w:hAnsiTheme="minorHAnsi" w:cstheme="minorHAnsi"/>
          <w:b/>
          <w:sz w:val="22"/>
          <w:szCs w:val="22"/>
          <w:lang w:val="ro-RO"/>
        </w:rPr>
        <w:t xml:space="preserve">Se va atrage atenţia în mod deosebit </w:t>
      </w:r>
    </w:p>
    <w:p w14:paraId="25EF8B43" w14:textId="3148004A" w:rsidR="00C02C9D" w:rsidRPr="00996890" w:rsidRDefault="00C02C9D" w:rsidP="005E2B4E">
      <w:pPr>
        <w:pStyle w:val="NormalWeb2"/>
        <w:spacing w:before="0" w:after="0"/>
        <w:ind w:left="0" w:right="0"/>
        <w:contextualSpacing/>
        <w:jc w:val="both"/>
        <w:rPr>
          <w:rFonts w:asciiTheme="minorHAnsi" w:hAnsiTheme="minorHAnsi" w:cstheme="minorHAnsi"/>
          <w:sz w:val="22"/>
          <w:szCs w:val="22"/>
          <w:lang w:val="ro-RO"/>
        </w:rPr>
      </w:pPr>
      <w:r w:rsidRPr="00996890">
        <w:rPr>
          <w:rFonts w:asciiTheme="minorHAnsi" w:hAnsiTheme="minorHAnsi" w:cstheme="minorHAnsi"/>
          <w:b/>
          <w:sz w:val="22"/>
          <w:szCs w:val="22"/>
          <w:lang w:val="ro-RO"/>
        </w:rPr>
        <w:t>asupra necesităţii precizării opţiunii referitoare la specializarea, limba de studiu</w:t>
      </w:r>
      <w:r w:rsidR="009431E8" w:rsidRPr="00996890">
        <w:rPr>
          <w:rFonts w:asciiTheme="minorHAnsi" w:hAnsiTheme="minorHAnsi" w:cstheme="minorHAnsi"/>
          <w:b/>
          <w:sz w:val="22"/>
          <w:szCs w:val="22"/>
          <w:lang w:val="ro-RO"/>
        </w:rPr>
        <w:t xml:space="preserve"> și</w:t>
      </w:r>
      <w:r w:rsidRPr="00996890">
        <w:rPr>
          <w:rFonts w:asciiTheme="minorHAnsi" w:hAnsiTheme="minorHAnsi" w:cstheme="minorHAnsi"/>
          <w:b/>
          <w:sz w:val="22"/>
          <w:szCs w:val="22"/>
          <w:lang w:val="ro-RO"/>
        </w:rPr>
        <w:t xml:space="preserve"> forma de învăţământ (cu frecvenţă, frecvenţă redusă, la d</w:t>
      </w:r>
      <w:r w:rsidR="009431E8" w:rsidRPr="00996890">
        <w:rPr>
          <w:rFonts w:asciiTheme="minorHAnsi" w:hAnsiTheme="minorHAnsi" w:cstheme="minorHAnsi"/>
          <w:b/>
          <w:sz w:val="22"/>
          <w:szCs w:val="22"/>
          <w:lang w:val="ro-RO"/>
        </w:rPr>
        <w:t>istanţă)</w:t>
      </w:r>
      <w:r w:rsidR="008666A6">
        <w:rPr>
          <w:rFonts w:asciiTheme="minorHAnsi" w:hAnsiTheme="minorHAnsi" w:cstheme="minorHAnsi"/>
          <w:b/>
          <w:sz w:val="22"/>
          <w:szCs w:val="22"/>
          <w:lang w:val="ro-RO"/>
        </w:rPr>
        <w:t xml:space="preserve"> și regimul de finanțare</w:t>
      </w:r>
      <w:r w:rsidRPr="00996890">
        <w:rPr>
          <w:rFonts w:asciiTheme="minorHAnsi" w:hAnsiTheme="minorHAnsi" w:cstheme="minorHAnsi"/>
          <w:sz w:val="22"/>
          <w:szCs w:val="22"/>
          <w:lang w:val="ro-RO"/>
        </w:rPr>
        <w:t xml:space="preserve">. </w:t>
      </w:r>
      <w:r w:rsidR="00463112" w:rsidRPr="00996890">
        <w:rPr>
          <w:rFonts w:asciiTheme="minorHAnsi" w:hAnsiTheme="minorHAnsi" w:cstheme="minorHAnsi"/>
          <w:sz w:val="22"/>
          <w:szCs w:val="22"/>
          <w:lang w:val="ro-RO"/>
        </w:rPr>
        <w:t>După încheierea perioadei de înscriere, opțiunile, ordinea acestora, precum și alte informații din fișa de înscriere nu pot fi modificate.</w:t>
      </w:r>
    </w:p>
    <w:p w14:paraId="71BE420F" w14:textId="77777777" w:rsidR="00C02C9D" w:rsidRPr="00996890" w:rsidRDefault="00C02C9D" w:rsidP="005E2B4E">
      <w:pPr>
        <w:pStyle w:val="BodyText2"/>
        <w:spacing w:line="240" w:lineRule="auto"/>
        <w:contextualSpacing/>
        <w:rPr>
          <w:rFonts w:asciiTheme="minorHAnsi" w:hAnsiTheme="minorHAnsi" w:cstheme="minorHAnsi"/>
          <w:b/>
          <w:sz w:val="22"/>
          <w:szCs w:val="22"/>
          <w:lang w:val="ro-RO"/>
        </w:rPr>
      </w:pPr>
    </w:p>
    <w:p w14:paraId="2AF9268C" w14:textId="77777777" w:rsidR="00C02C9D" w:rsidRPr="00996890" w:rsidRDefault="00C02C9D" w:rsidP="005E2B4E">
      <w:pPr>
        <w:pStyle w:val="BodyText2"/>
        <w:spacing w:line="240" w:lineRule="auto"/>
        <w:ind w:firstLine="720"/>
        <w:contextualSpacing/>
        <w:rPr>
          <w:rFonts w:asciiTheme="minorHAnsi" w:hAnsiTheme="minorHAnsi" w:cstheme="minorHAnsi"/>
          <w:b/>
          <w:sz w:val="22"/>
          <w:szCs w:val="22"/>
          <w:lang w:val="ro-RO"/>
        </w:rPr>
      </w:pPr>
    </w:p>
    <w:p w14:paraId="33488E52" w14:textId="77777777" w:rsidR="00C02C9D" w:rsidRPr="00996890" w:rsidRDefault="00C02C9D" w:rsidP="00581FFB">
      <w:pPr>
        <w:pStyle w:val="BodyText2"/>
        <w:spacing w:line="240" w:lineRule="auto"/>
        <w:ind w:firstLine="426"/>
        <w:contextualSpacing/>
        <w:rPr>
          <w:rFonts w:asciiTheme="minorHAnsi" w:hAnsiTheme="minorHAnsi" w:cstheme="minorHAnsi"/>
          <w:b/>
          <w:sz w:val="22"/>
          <w:szCs w:val="22"/>
          <w:lang w:val="ro-RO"/>
        </w:rPr>
      </w:pPr>
      <w:r w:rsidRPr="00996890">
        <w:rPr>
          <w:rFonts w:asciiTheme="minorHAnsi" w:hAnsiTheme="minorHAnsi" w:cstheme="minorHAnsi"/>
          <w:b/>
          <w:sz w:val="22"/>
          <w:szCs w:val="22"/>
          <w:lang w:val="ro-RO"/>
        </w:rPr>
        <w:t>REZULTATELE CONCURSULUI DE ADMITERE</w:t>
      </w:r>
    </w:p>
    <w:p w14:paraId="0188A1E1" w14:textId="77777777" w:rsidR="00C02C9D" w:rsidRPr="00996890" w:rsidRDefault="00C02C9D" w:rsidP="005E2B4E">
      <w:pPr>
        <w:pStyle w:val="BodyText2"/>
        <w:spacing w:line="240" w:lineRule="auto"/>
        <w:contextualSpacing/>
        <w:rPr>
          <w:rFonts w:asciiTheme="minorHAnsi" w:hAnsiTheme="minorHAnsi" w:cstheme="minorHAnsi"/>
          <w:b/>
          <w:sz w:val="22"/>
          <w:szCs w:val="22"/>
          <w:lang w:val="ro-RO"/>
        </w:rPr>
      </w:pPr>
    </w:p>
    <w:p w14:paraId="71B6F027" w14:textId="77777777" w:rsidR="00C02C9D" w:rsidRPr="00996890" w:rsidRDefault="00C02C9D" w:rsidP="00581FFB">
      <w:pPr>
        <w:pStyle w:val="BodyText2"/>
        <w:spacing w:line="240" w:lineRule="auto"/>
        <w:ind w:firstLine="426"/>
        <w:contextualSpacing/>
        <w:jc w:val="both"/>
        <w:rPr>
          <w:rFonts w:asciiTheme="minorHAnsi" w:hAnsiTheme="minorHAnsi" w:cstheme="minorHAnsi"/>
          <w:b/>
          <w:sz w:val="22"/>
          <w:szCs w:val="22"/>
          <w:lang w:val="ro-RO"/>
        </w:rPr>
      </w:pPr>
      <w:r w:rsidRPr="00996890">
        <w:rPr>
          <w:rFonts w:asciiTheme="minorHAnsi" w:hAnsiTheme="minorHAnsi" w:cstheme="minorHAnsi"/>
          <w:sz w:val="22"/>
          <w:szCs w:val="22"/>
          <w:lang w:val="ro-RO"/>
        </w:rPr>
        <w:t>Rezultatele concursului de admitere pentru sesiunea iulie 201</w:t>
      </w:r>
      <w:r w:rsidR="009431E8" w:rsidRPr="00996890">
        <w:rPr>
          <w:rFonts w:asciiTheme="minorHAnsi" w:hAnsiTheme="minorHAnsi" w:cstheme="minorHAnsi"/>
          <w:sz w:val="22"/>
          <w:szCs w:val="22"/>
          <w:lang w:val="ro-RO"/>
        </w:rPr>
        <w:t>8</w:t>
      </w:r>
      <w:r w:rsidRPr="00996890">
        <w:rPr>
          <w:rFonts w:asciiTheme="minorHAnsi" w:hAnsiTheme="minorHAnsi" w:cstheme="minorHAnsi"/>
          <w:sz w:val="22"/>
          <w:szCs w:val="22"/>
          <w:lang w:val="ro-RO"/>
        </w:rPr>
        <w:t xml:space="preserve"> se vor afişa la avizierul facultăţii şi pe </w:t>
      </w:r>
      <w:r w:rsidR="00E5616E" w:rsidRPr="00996890">
        <w:rPr>
          <w:rFonts w:asciiTheme="minorHAnsi" w:hAnsiTheme="minorHAnsi" w:cstheme="minorHAnsi"/>
          <w:sz w:val="22"/>
          <w:szCs w:val="22"/>
          <w:lang w:val="ro-RO"/>
        </w:rPr>
        <w:t>pagina de web a facultății</w:t>
      </w:r>
      <w:r w:rsidRPr="00996890">
        <w:rPr>
          <w:rFonts w:asciiTheme="minorHAnsi" w:hAnsiTheme="minorHAnsi" w:cstheme="minorHAnsi"/>
          <w:sz w:val="22"/>
          <w:szCs w:val="22"/>
          <w:lang w:val="ro-RO"/>
        </w:rPr>
        <w:t xml:space="preserve"> (</w:t>
      </w:r>
      <w:hyperlink r:id="rId11" w:history="1">
        <w:r w:rsidRPr="00996890">
          <w:rPr>
            <w:rStyle w:val="Hyperlink"/>
            <w:rFonts w:asciiTheme="minorHAnsi" w:hAnsiTheme="minorHAnsi" w:cstheme="minorHAnsi"/>
            <w:color w:val="auto"/>
            <w:sz w:val="22"/>
            <w:szCs w:val="22"/>
            <w:lang w:val="ro-RO"/>
          </w:rPr>
          <w:t>www.fspac.ubbcluj.ro)</w:t>
        </w:r>
      </w:hyperlink>
      <w:r w:rsidRPr="00996890">
        <w:rPr>
          <w:rFonts w:asciiTheme="minorHAnsi" w:hAnsiTheme="minorHAnsi" w:cstheme="minorHAnsi"/>
          <w:sz w:val="22"/>
          <w:szCs w:val="22"/>
          <w:lang w:val="ro-RO"/>
        </w:rPr>
        <w:t xml:space="preserve">, în data de </w:t>
      </w:r>
      <w:r w:rsidR="009431E8" w:rsidRPr="00996890">
        <w:rPr>
          <w:rFonts w:asciiTheme="minorHAnsi" w:hAnsiTheme="minorHAnsi" w:cstheme="minorHAnsi"/>
          <w:b/>
          <w:sz w:val="22"/>
          <w:szCs w:val="22"/>
          <w:lang w:val="ro-RO"/>
        </w:rPr>
        <w:t>27</w:t>
      </w:r>
      <w:r w:rsidRPr="00996890">
        <w:rPr>
          <w:rFonts w:asciiTheme="minorHAnsi" w:hAnsiTheme="minorHAnsi" w:cstheme="minorHAnsi"/>
          <w:b/>
          <w:sz w:val="22"/>
          <w:szCs w:val="22"/>
          <w:lang w:val="ro-RO"/>
        </w:rPr>
        <w:t xml:space="preserve"> iulie.</w:t>
      </w:r>
    </w:p>
    <w:p w14:paraId="122809F3" w14:textId="77777777" w:rsidR="00C02C9D" w:rsidRPr="00996890" w:rsidRDefault="00C02C9D" w:rsidP="00E5616E">
      <w:pPr>
        <w:pStyle w:val="BodyText2"/>
        <w:spacing w:line="240" w:lineRule="auto"/>
        <w:ind w:firstLine="426"/>
        <w:contextualSpacing/>
        <w:jc w:val="both"/>
        <w:rPr>
          <w:rFonts w:asciiTheme="minorHAnsi" w:hAnsiTheme="minorHAnsi" w:cstheme="minorHAnsi"/>
          <w:b/>
          <w:sz w:val="22"/>
          <w:szCs w:val="22"/>
          <w:lang w:val="ro-RO"/>
        </w:rPr>
      </w:pPr>
      <w:r w:rsidRPr="00996890">
        <w:rPr>
          <w:rFonts w:asciiTheme="minorHAnsi" w:hAnsiTheme="minorHAnsi" w:cstheme="minorHAnsi"/>
          <w:b/>
          <w:sz w:val="22"/>
          <w:szCs w:val="22"/>
          <w:lang w:val="ro-RO"/>
        </w:rPr>
        <w:lastRenderedPageBreak/>
        <w:t>Candidaţii sunt rugaţi să verifice exactitatea mediilor (media de bacalaureat, nota obţinută la disciplinele care se iau în calcul pentru departajare în caz de medii egale) afişate pe listele de admitere.</w:t>
      </w:r>
    </w:p>
    <w:p w14:paraId="25125F02" w14:textId="77777777" w:rsidR="00E5616E" w:rsidRPr="00996890" w:rsidRDefault="00E5616E" w:rsidP="005E2B4E">
      <w:pPr>
        <w:pStyle w:val="BodyText2"/>
        <w:spacing w:line="240" w:lineRule="auto"/>
        <w:contextualSpacing/>
        <w:jc w:val="both"/>
        <w:rPr>
          <w:rFonts w:asciiTheme="minorHAnsi" w:hAnsiTheme="minorHAnsi" w:cstheme="minorHAnsi"/>
          <w:b/>
          <w:sz w:val="22"/>
          <w:szCs w:val="22"/>
          <w:lang w:val="ro-RO"/>
        </w:rPr>
      </w:pPr>
    </w:p>
    <w:p w14:paraId="4CD39E40" w14:textId="77777777" w:rsidR="00C02C9D" w:rsidRPr="00996890" w:rsidRDefault="00C02C9D" w:rsidP="00E5616E">
      <w:pPr>
        <w:pStyle w:val="BodyText2"/>
        <w:spacing w:line="240" w:lineRule="auto"/>
        <w:ind w:firstLine="426"/>
        <w:contextualSpacing/>
        <w:jc w:val="both"/>
        <w:rPr>
          <w:rFonts w:asciiTheme="minorHAnsi" w:hAnsiTheme="minorHAnsi" w:cstheme="minorHAnsi"/>
          <w:b/>
          <w:sz w:val="22"/>
          <w:szCs w:val="22"/>
          <w:lang w:val="ro-RO"/>
        </w:rPr>
      </w:pPr>
      <w:r w:rsidRPr="00996890">
        <w:rPr>
          <w:rFonts w:asciiTheme="minorHAnsi" w:hAnsiTheme="minorHAnsi" w:cstheme="minorHAnsi"/>
          <w:b/>
          <w:sz w:val="22"/>
          <w:szCs w:val="22"/>
          <w:lang w:val="ro-RO"/>
        </w:rPr>
        <w:t>Se vor afişa 3 tipuri de liste:</w:t>
      </w:r>
    </w:p>
    <w:p w14:paraId="6D6AE4E0" w14:textId="77777777" w:rsidR="00C02C9D" w:rsidRPr="00996890" w:rsidRDefault="00C02C9D" w:rsidP="005E2B4E">
      <w:pPr>
        <w:pStyle w:val="BodyText2"/>
        <w:numPr>
          <w:ilvl w:val="0"/>
          <w:numId w:val="4"/>
        </w:numPr>
        <w:spacing w:line="240" w:lineRule="auto"/>
        <w:contextualSpacing/>
        <w:jc w:val="both"/>
        <w:rPr>
          <w:rFonts w:asciiTheme="minorHAnsi" w:hAnsiTheme="minorHAnsi" w:cstheme="minorHAnsi"/>
          <w:b/>
          <w:sz w:val="22"/>
          <w:szCs w:val="22"/>
          <w:lang w:val="ro-RO"/>
        </w:rPr>
      </w:pPr>
      <w:r w:rsidRPr="00996890">
        <w:rPr>
          <w:rFonts w:asciiTheme="minorHAnsi" w:hAnsiTheme="minorHAnsi" w:cstheme="minorHAnsi"/>
          <w:b/>
          <w:sz w:val="22"/>
          <w:szCs w:val="22"/>
          <w:lang w:val="ro-RO"/>
        </w:rPr>
        <w:t xml:space="preserve">lista candidaţilor admişi, </w:t>
      </w:r>
      <w:r w:rsidRPr="00996890">
        <w:rPr>
          <w:rFonts w:asciiTheme="minorHAnsi" w:hAnsiTheme="minorHAnsi" w:cstheme="minorHAnsi"/>
          <w:sz w:val="22"/>
          <w:szCs w:val="22"/>
          <w:lang w:val="ro-RO"/>
        </w:rPr>
        <w:t>specificând specializarea, linia de studiu, forma de finanţare, forma de învăţământ la care sunt admişi</w:t>
      </w:r>
      <w:r w:rsidR="00E5616E" w:rsidRPr="00996890">
        <w:rPr>
          <w:rFonts w:asciiTheme="minorHAnsi" w:hAnsiTheme="minorHAnsi" w:cstheme="minorHAnsi"/>
          <w:sz w:val="22"/>
          <w:szCs w:val="22"/>
          <w:lang w:val="ro-RO"/>
        </w:rPr>
        <w:t>;</w:t>
      </w:r>
    </w:p>
    <w:p w14:paraId="38DB473B" w14:textId="77777777" w:rsidR="00C02C9D" w:rsidRPr="00996890" w:rsidRDefault="00C02C9D" w:rsidP="005E2B4E">
      <w:pPr>
        <w:pStyle w:val="BodyText2"/>
        <w:numPr>
          <w:ilvl w:val="0"/>
          <w:numId w:val="4"/>
        </w:numPr>
        <w:spacing w:line="240" w:lineRule="auto"/>
        <w:contextualSpacing/>
        <w:jc w:val="both"/>
        <w:rPr>
          <w:rFonts w:asciiTheme="minorHAnsi" w:hAnsiTheme="minorHAnsi" w:cstheme="minorHAnsi"/>
          <w:b/>
          <w:sz w:val="22"/>
          <w:szCs w:val="22"/>
          <w:lang w:val="ro-RO"/>
        </w:rPr>
      </w:pPr>
      <w:r w:rsidRPr="00996890">
        <w:rPr>
          <w:rFonts w:asciiTheme="minorHAnsi" w:hAnsiTheme="minorHAnsi" w:cstheme="minorHAnsi"/>
          <w:b/>
          <w:sz w:val="22"/>
          <w:szCs w:val="22"/>
          <w:lang w:val="ro-RO"/>
        </w:rPr>
        <w:t>lista candidaţilor respinşi</w:t>
      </w:r>
      <w:r w:rsidR="00E5616E" w:rsidRPr="00996890">
        <w:rPr>
          <w:rFonts w:asciiTheme="minorHAnsi" w:hAnsiTheme="minorHAnsi" w:cstheme="minorHAnsi"/>
          <w:b/>
          <w:sz w:val="22"/>
          <w:szCs w:val="22"/>
          <w:lang w:val="ro-RO"/>
        </w:rPr>
        <w:t>;</w:t>
      </w:r>
    </w:p>
    <w:p w14:paraId="4F4884F7" w14:textId="77777777" w:rsidR="00C02C9D" w:rsidRPr="00996890" w:rsidRDefault="00E5616E" w:rsidP="005E2B4E">
      <w:pPr>
        <w:pStyle w:val="BodyText2"/>
        <w:numPr>
          <w:ilvl w:val="0"/>
          <w:numId w:val="4"/>
        </w:numPr>
        <w:spacing w:line="240" w:lineRule="auto"/>
        <w:contextualSpacing/>
        <w:jc w:val="both"/>
        <w:rPr>
          <w:rFonts w:asciiTheme="minorHAnsi" w:hAnsiTheme="minorHAnsi" w:cstheme="minorHAnsi"/>
          <w:sz w:val="22"/>
          <w:szCs w:val="22"/>
          <w:lang w:val="ro-RO"/>
        </w:rPr>
      </w:pPr>
      <w:r w:rsidRPr="00996890">
        <w:rPr>
          <w:rFonts w:asciiTheme="minorHAnsi" w:hAnsiTheme="minorHAnsi" w:cstheme="minorHAnsi"/>
          <w:b/>
          <w:sz w:val="22"/>
          <w:szCs w:val="22"/>
          <w:lang w:val="ro-RO"/>
        </w:rPr>
        <w:t>lista candidaţilor</w:t>
      </w:r>
      <w:r w:rsidR="00C02C9D" w:rsidRPr="00996890">
        <w:rPr>
          <w:rFonts w:asciiTheme="minorHAnsi" w:hAnsiTheme="minorHAnsi" w:cstheme="minorHAnsi"/>
          <w:b/>
          <w:sz w:val="22"/>
          <w:szCs w:val="22"/>
          <w:lang w:val="ro-RO"/>
        </w:rPr>
        <w:t> în aş</w:t>
      </w:r>
      <w:r w:rsidRPr="00996890">
        <w:rPr>
          <w:rFonts w:asciiTheme="minorHAnsi" w:hAnsiTheme="minorHAnsi" w:cstheme="minorHAnsi"/>
          <w:b/>
          <w:sz w:val="22"/>
          <w:szCs w:val="22"/>
          <w:lang w:val="ro-RO"/>
        </w:rPr>
        <w:t>teptare</w:t>
      </w:r>
      <w:r w:rsidR="00C02C9D" w:rsidRPr="00996890">
        <w:rPr>
          <w:rFonts w:asciiTheme="minorHAnsi" w:hAnsiTheme="minorHAnsi" w:cstheme="minorHAnsi"/>
          <w:b/>
          <w:sz w:val="22"/>
          <w:szCs w:val="22"/>
          <w:lang w:val="ro-RO"/>
        </w:rPr>
        <w:t xml:space="preserve">, </w:t>
      </w:r>
      <w:r w:rsidR="00C02C9D" w:rsidRPr="00996890">
        <w:rPr>
          <w:rFonts w:asciiTheme="minorHAnsi" w:hAnsiTheme="minorHAnsi" w:cstheme="minorHAnsi"/>
          <w:sz w:val="22"/>
          <w:szCs w:val="22"/>
          <w:lang w:val="ro-RO"/>
        </w:rPr>
        <w:t>care vor putea ocupa locurile rămase disponibile ca urmare a neconfirmării, dacă depun cerere de redistribuire.</w:t>
      </w:r>
    </w:p>
    <w:p w14:paraId="2C21CC1A" w14:textId="4391285B" w:rsidR="00C02C9D" w:rsidRPr="00996890" w:rsidRDefault="00C02C9D" w:rsidP="005E2B4E">
      <w:pPr>
        <w:spacing w:line="240" w:lineRule="auto"/>
        <w:ind w:firstLine="720"/>
        <w:contextualSpacing/>
        <w:jc w:val="both"/>
        <w:rPr>
          <w:rFonts w:cstheme="minorHAnsi"/>
          <w:b/>
        </w:rPr>
      </w:pPr>
      <w:r w:rsidRPr="00996890">
        <w:rPr>
          <w:rFonts w:cstheme="minorHAnsi"/>
          <w:b/>
        </w:rPr>
        <w:t xml:space="preserve">Candidaţii admişi </w:t>
      </w:r>
      <w:r w:rsidRPr="00996890">
        <w:rPr>
          <w:rFonts w:cstheme="minorHAnsi"/>
        </w:rPr>
        <w:t>pe locuri BUGETATE şi pe locuri cu TAXĂ trebuie să confirme locul</w:t>
      </w:r>
      <w:r w:rsidR="003A739B" w:rsidRPr="00996890">
        <w:rPr>
          <w:rFonts w:cstheme="minorHAnsi"/>
        </w:rPr>
        <w:t>,</w:t>
      </w:r>
      <w:r w:rsidRPr="00996890">
        <w:rPr>
          <w:rFonts w:cstheme="minorHAnsi"/>
        </w:rPr>
        <w:t xml:space="preserve"> în perioada </w:t>
      </w:r>
      <w:r w:rsidR="003A739B" w:rsidRPr="00996890">
        <w:rPr>
          <w:rFonts w:cstheme="minorHAnsi"/>
        </w:rPr>
        <w:t>indicată în calendarul admiteri</w:t>
      </w:r>
      <w:r w:rsidRPr="00996890">
        <w:rPr>
          <w:rFonts w:cstheme="minorHAnsi"/>
        </w:rPr>
        <w:t>, la sediul facultăţii.</w:t>
      </w:r>
      <w:r w:rsidRPr="00996890">
        <w:rPr>
          <w:rFonts w:cstheme="minorHAnsi"/>
          <w:b/>
        </w:rPr>
        <w:t xml:space="preserve"> Candidaţii care nu confirmă vor pierde locul ocupat, iar pe locurile răm</w:t>
      </w:r>
      <w:r w:rsidR="00753146">
        <w:rPr>
          <w:rFonts w:cstheme="minorHAnsi"/>
          <w:b/>
        </w:rPr>
        <w:t>ase libere se vor repartiza altor</w:t>
      </w:r>
      <w:r w:rsidRPr="00996890">
        <w:rPr>
          <w:rFonts w:cstheme="minorHAnsi"/>
          <w:b/>
        </w:rPr>
        <w:t xml:space="preserve"> candidaţi.</w:t>
      </w:r>
    </w:p>
    <w:p w14:paraId="279FC927" w14:textId="77777777" w:rsidR="003A739B" w:rsidRPr="00996890" w:rsidRDefault="003A739B" w:rsidP="005E2B4E">
      <w:pPr>
        <w:spacing w:line="240" w:lineRule="auto"/>
        <w:ind w:firstLine="720"/>
        <w:contextualSpacing/>
        <w:jc w:val="both"/>
        <w:rPr>
          <w:rFonts w:cstheme="minorHAnsi"/>
          <w:b/>
        </w:rPr>
      </w:pPr>
    </w:p>
    <w:p w14:paraId="37F4B07D" w14:textId="5E77E3EF" w:rsidR="00C02C9D" w:rsidRPr="00996890" w:rsidRDefault="00C02C9D" w:rsidP="00753146">
      <w:pPr>
        <w:spacing w:line="240" w:lineRule="auto"/>
        <w:ind w:firstLine="360"/>
        <w:contextualSpacing/>
        <w:jc w:val="both"/>
        <w:rPr>
          <w:rFonts w:cstheme="minorHAnsi"/>
        </w:rPr>
      </w:pPr>
      <w:r w:rsidRPr="00996890">
        <w:rPr>
          <w:rFonts w:cstheme="minorHAnsi"/>
        </w:rPr>
        <w:t>Candidaţii d</w:t>
      </w:r>
      <w:r w:rsidR="003A739B" w:rsidRPr="00996890">
        <w:rPr>
          <w:rFonts w:cstheme="minorHAnsi"/>
        </w:rPr>
        <w:t>e pe</w:t>
      </w:r>
      <w:r w:rsidRPr="00996890">
        <w:rPr>
          <w:rFonts w:cstheme="minorHAnsi"/>
        </w:rPr>
        <w:t xml:space="preserve"> </w:t>
      </w:r>
      <w:r w:rsidRPr="00996890">
        <w:rPr>
          <w:rFonts w:cstheme="minorHAnsi"/>
          <w:b/>
        </w:rPr>
        <w:t xml:space="preserve">LISTELE DE AŞTEPTARE </w:t>
      </w:r>
      <w:r w:rsidRPr="00996890">
        <w:rPr>
          <w:rFonts w:cstheme="minorHAnsi"/>
        </w:rPr>
        <w:t>trebuie:</w:t>
      </w:r>
    </w:p>
    <w:p w14:paraId="412384A6" w14:textId="77777777" w:rsidR="00C02C9D" w:rsidRPr="00996890" w:rsidRDefault="00A24778" w:rsidP="005E2B4E">
      <w:pPr>
        <w:numPr>
          <w:ilvl w:val="0"/>
          <w:numId w:val="8"/>
        </w:numPr>
        <w:spacing w:after="0" w:line="240" w:lineRule="auto"/>
        <w:contextualSpacing/>
        <w:jc w:val="both"/>
        <w:rPr>
          <w:rFonts w:cstheme="minorHAnsi"/>
        </w:rPr>
      </w:pPr>
      <w:r w:rsidRPr="00996890">
        <w:rPr>
          <w:rFonts w:cstheme="minorHAnsi"/>
        </w:rPr>
        <w:t>să depună, în perioada redistribuirilor</w:t>
      </w:r>
      <w:r w:rsidR="00C02C9D" w:rsidRPr="00996890">
        <w:rPr>
          <w:rFonts w:cstheme="minorHAnsi"/>
        </w:rPr>
        <w:t xml:space="preserve">, </w:t>
      </w:r>
      <w:r w:rsidRPr="00996890">
        <w:rPr>
          <w:rFonts w:cstheme="minorHAnsi"/>
        </w:rPr>
        <w:t>o cerere de redistribuire</w:t>
      </w:r>
      <w:r w:rsidR="00C02C9D" w:rsidRPr="00996890">
        <w:rPr>
          <w:rFonts w:cstheme="minorHAnsi"/>
        </w:rPr>
        <w:t xml:space="preserve"> (prin care îşi exprimă intenţia de a intra în procesul de glisări de pe lista de de aşteptare pe lista de buget sau taxă, în funcţie de media de admitere); </w:t>
      </w:r>
    </w:p>
    <w:p w14:paraId="0AA4BAF6" w14:textId="77777777" w:rsidR="00C02C9D" w:rsidRPr="00996890" w:rsidRDefault="00A24778" w:rsidP="005E2B4E">
      <w:pPr>
        <w:numPr>
          <w:ilvl w:val="0"/>
          <w:numId w:val="8"/>
        </w:numPr>
        <w:spacing w:after="0" w:line="240" w:lineRule="auto"/>
        <w:contextualSpacing/>
        <w:jc w:val="both"/>
        <w:rPr>
          <w:rFonts w:cstheme="minorHAnsi"/>
        </w:rPr>
      </w:pPr>
      <w:r w:rsidRPr="00996890">
        <w:rPr>
          <w:rFonts w:cstheme="minorHAnsi"/>
        </w:rPr>
        <w:t>să confirme ocuparea locului</w:t>
      </w:r>
      <w:r w:rsidR="00C02C9D" w:rsidRPr="00996890">
        <w:rPr>
          <w:rFonts w:cstheme="minorHAnsi"/>
        </w:rPr>
        <w:t>.</w:t>
      </w:r>
    </w:p>
    <w:p w14:paraId="6CA51CFF" w14:textId="77777777" w:rsidR="00A24778" w:rsidRPr="00996890" w:rsidRDefault="00A24778" w:rsidP="00A24778">
      <w:pPr>
        <w:spacing w:after="0" w:line="240" w:lineRule="auto"/>
        <w:ind w:left="720"/>
        <w:contextualSpacing/>
        <w:jc w:val="both"/>
        <w:rPr>
          <w:rFonts w:cstheme="minorHAnsi"/>
        </w:rPr>
      </w:pPr>
    </w:p>
    <w:p w14:paraId="1556543B" w14:textId="77777777" w:rsidR="00C02C9D" w:rsidRPr="00996890" w:rsidRDefault="00C02C9D" w:rsidP="00A24778">
      <w:pPr>
        <w:spacing w:line="240" w:lineRule="auto"/>
        <w:ind w:firstLine="360"/>
        <w:contextualSpacing/>
        <w:jc w:val="both"/>
        <w:rPr>
          <w:rFonts w:cstheme="minorHAnsi"/>
          <w:b/>
        </w:rPr>
      </w:pPr>
      <w:r w:rsidRPr="00996890">
        <w:rPr>
          <w:rFonts w:cstheme="minorHAnsi"/>
          <w:b/>
        </w:rPr>
        <w:t>D</w:t>
      </w:r>
      <w:r w:rsidR="00A24778" w:rsidRPr="00996890">
        <w:rPr>
          <w:rFonts w:cstheme="minorHAnsi"/>
          <w:b/>
        </w:rPr>
        <w:t>oar candidații care depun cerere de redistribuire vor fi luați în considerare la redistibuirea locurilor.</w:t>
      </w:r>
    </w:p>
    <w:p w14:paraId="2BEA1CFF" w14:textId="77777777" w:rsidR="00C02C9D" w:rsidRPr="00996890" w:rsidRDefault="00C02C9D" w:rsidP="005E2B4E">
      <w:pPr>
        <w:spacing w:line="240" w:lineRule="auto"/>
        <w:contextualSpacing/>
        <w:jc w:val="both"/>
        <w:rPr>
          <w:rFonts w:cstheme="minorHAnsi"/>
        </w:rPr>
      </w:pPr>
    </w:p>
    <w:p w14:paraId="4F673A01" w14:textId="77777777" w:rsidR="00C02C9D" w:rsidRPr="00996890" w:rsidRDefault="00C02C9D" w:rsidP="00A24778">
      <w:pPr>
        <w:spacing w:line="240" w:lineRule="auto"/>
        <w:ind w:firstLine="360"/>
        <w:contextualSpacing/>
        <w:jc w:val="both"/>
        <w:rPr>
          <w:rFonts w:cstheme="minorHAnsi"/>
        </w:rPr>
      </w:pPr>
      <w:r w:rsidRPr="00996890">
        <w:rPr>
          <w:rFonts w:cstheme="minorHAnsi"/>
        </w:rPr>
        <w:t>Cererile de redistribuire se pot depune</w:t>
      </w:r>
    </w:p>
    <w:p w14:paraId="46290A43" w14:textId="77777777" w:rsidR="00C02C9D" w:rsidRPr="00996890" w:rsidRDefault="00C02C9D" w:rsidP="005E2B4E">
      <w:pPr>
        <w:numPr>
          <w:ilvl w:val="0"/>
          <w:numId w:val="7"/>
        </w:numPr>
        <w:spacing w:after="0" w:line="240" w:lineRule="auto"/>
        <w:contextualSpacing/>
        <w:jc w:val="both"/>
        <w:rPr>
          <w:rFonts w:cstheme="minorHAnsi"/>
        </w:rPr>
      </w:pPr>
      <w:r w:rsidRPr="00996890">
        <w:rPr>
          <w:rFonts w:cstheme="minorHAnsi"/>
        </w:rPr>
        <w:t>la sediul Facultăţii de Ştiinţe Politice, Administrative şi ale Comunicării;</w:t>
      </w:r>
    </w:p>
    <w:p w14:paraId="2F7B7446" w14:textId="77777777" w:rsidR="00C02C9D" w:rsidRPr="00996890" w:rsidRDefault="00C02C9D" w:rsidP="005E2B4E">
      <w:pPr>
        <w:numPr>
          <w:ilvl w:val="0"/>
          <w:numId w:val="7"/>
        </w:numPr>
        <w:spacing w:after="0" w:line="240" w:lineRule="auto"/>
        <w:contextualSpacing/>
        <w:jc w:val="both"/>
        <w:rPr>
          <w:rFonts w:cstheme="minorHAnsi"/>
        </w:rPr>
      </w:pPr>
      <w:r w:rsidRPr="00996890">
        <w:rPr>
          <w:rFonts w:cstheme="minorHAnsi"/>
        </w:rPr>
        <w:t xml:space="preserve">prin e-mail, la adresa: </w:t>
      </w:r>
      <w:hyperlink r:id="rId12" w:history="1">
        <w:r w:rsidRPr="00996890">
          <w:rPr>
            <w:rStyle w:val="Hyperlink"/>
            <w:rFonts w:cstheme="minorHAnsi"/>
            <w:color w:val="auto"/>
          </w:rPr>
          <w:t>admitere@fspac.ro</w:t>
        </w:r>
      </w:hyperlink>
      <w:r w:rsidRPr="00996890">
        <w:rPr>
          <w:rFonts w:cstheme="minorHAnsi"/>
        </w:rPr>
        <w:t>;</w:t>
      </w:r>
    </w:p>
    <w:p w14:paraId="2E28634B" w14:textId="77777777" w:rsidR="00C02C9D" w:rsidRPr="00996890" w:rsidRDefault="00C02C9D" w:rsidP="005E2B4E">
      <w:pPr>
        <w:numPr>
          <w:ilvl w:val="0"/>
          <w:numId w:val="7"/>
        </w:numPr>
        <w:spacing w:after="0" w:line="240" w:lineRule="auto"/>
        <w:contextualSpacing/>
        <w:jc w:val="both"/>
        <w:rPr>
          <w:rFonts w:cstheme="minorHAnsi"/>
        </w:rPr>
      </w:pPr>
      <w:r w:rsidRPr="00996890">
        <w:rPr>
          <w:rFonts w:cstheme="minorHAnsi"/>
        </w:rPr>
        <w:t>prin fax la numărul: 0264-406054;</w:t>
      </w:r>
    </w:p>
    <w:p w14:paraId="5E76011F" w14:textId="77777777" w:rsidR="00C02C9D" w:rsidRPr="00996890" w:rsidRDefault="00C02C9D" w:rsidP="005E2B4E">
      <w:pPr>
        <w:numPr>
          <w:ilvl w:val="0"/>
          <w:numId w:val="7"/>
        </w:numPr>
        <w:spacing w:after="0" w:line="240" w:lineRule="auto"/>
        <w:contextualSpacing/>
        <w:jc w:val="both"/>
        <w:rPr>
          <w:rFonts w:cstheme="minorHAnsi"/>
        </w:rPr>
      </w:pPr>
      <w:r w:rsidRPr="00996890">
        <w:rPr>
          <w:rFonts w:cstheme="minorHAnsi"/>
        </w:rPr>
        <w:t>online</w:t>
      </w:r>
      <w:r w:rsidR="00A24778" w:rsidRPr="00996890">
        <w:rPr>
          <w:rFonts w:cstheme="minorHAnsi"/>
        </w:rPr>
        <w:t>,</w:t>
      </w:r>
      <w:r w:rsidRPr="00996890">
        <w:rPr>
          <w:rFonts w:cstheme="minorHAnsi"/>
        </w:rPr>
        <w:t xml:space="preserve"> pe site-ul facultăţii (www.fspac.ubbcluj.ro)</w:t>
      </w:r>
    </w:p>
    <w:p w14:paraId="7015EA09" w14:textId="77777777" w:rsidR="00C02C9D" w:rsidRPr="00996890" w:rsidRDefault="00C02C9D" w:rsidP="005E2B4E">
      <w:pPr>
        <w:pStyle w:val="BodyText2"/>
        <w:spacing w:line="240" w:lineRule="auto"/>
        <w:ind w:firstLine="720"/>
        <w:contextualSpacing/>
        <w:rPr>
          <w:rFonts w:asciiTheme="minorHAnsi" w:hAnsiTheme="minorHAnsi" w:cstheme="minorHAnsi"/>
          <w:b/>
          <w:sz w:val="22"/>
          <w:szCs w:val="22"/>
          <w:lang w:val="ro-RO"/>
        </w:rPr>
      </w:pPr>
    </w:p>
    <w:p w14:paraId="13C04B11" w14:textId="77777777" w:rsidR="00C02C9D" w:rsidRPr="00996890" w:rsidRDefault="00C02C9D" w:rsidP="005E2B4E">
      <w:pPr>
        <w:pStyle w:val="BodyText2"/>
        <w:spacing w:line="240" w:lineRule="auto"/>
        <w:ind w:firstLine="720"/>
        <w:contextualSpacing/>
        <w:rPr>
          <w:rFonts w:asciiTheme="minorHAnsi" w:hAnsiTheme="minorHAnsi" w:cstheme="minorHAnsi"/>
          <w:b/>
          <w:sz w:val="22"/>
          <w:szCs w:val="22"/>
          <w:lang w:val="ro-RO"/>
        </w:rPr>
      </w:pPr>
      <w:r w:rsidRPr="00996890">
        <w:rPr>
          <w:rFonts w:asciiTheme="minorHAnsi" w:hAnsiTheme="minorHAnsi" w:cstheme="minorHAnsi"/>
          <w:b/>
          <w:sz w:val="22"/>
          <w:szCs w:val="22"/>
          <w:lang w:val="ro-RO"/>
        </w:rPr>
        <w:t>CONFIRMAREA LOCURILOR</w:t>
      </w:r>
    </w:p>
    <w:p w14:paraId="530C7EF3" w14:textId="77777777" w:rsidR="00A24778" w:rsidRPr="00996890" w:rsidRDefault="00A24778" w:rsidP="005E2B4E">
      <w:pPr>
        <w:pStyle w:val="BodyText2"/>
        <w:spacing w:line="240" w:lineRule="auto"/>
        <w:contextualSpacing/>
        <w:jc w:val="both"/>
        <w:rPr>
          <w:rFonts w:asciiTheme="minorHAnsi" w:hAnsiTheme="minorHAnsi" w:cstheme="minorHAnsi"/>
          <w:b/>
          <w:sz w:val="22"/>
          <w:szCs w:val="22"/>
          <w:lang w:val="ro-RO"/>
        </w:rPr>
      </w:pPr>
    </w:p>
    <w:p w14:paraId="216F1DD3" w14:textId="77777777" w:rsidR="00C02C9D" w:rsidRPr="00996890" w:rsidRDefault="00C02C9D" w:rsidP="00A24778">
      <w:pPr>
        <w:pStyle w:val="BodyText2"/>
        <w:spacing w:line="240" w:lineRule="auto"/>
        <w:ind w:firstLine="72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Cei care nu vor confirma locul ocupat în urma admiterii, în perioada stabilită, prin  depunerea dosarului cu documentele de studii necesare, inclusiv dovada achitării primei rate a taxei de şcolarizare (pentru candidaţii declaraţi reuşiţi pe locurile cu taxă), vor pierde locul.</w:t>
      </w:r>
    </w:p>
    <w:p w14:paraId="3ED7F08F" w14:textId="77777777" w:rsidR="00A24778" w:rsidRPr="00180F4E" w:rsidRDefault="00A24778" w:rsidP="005E2B4E">
      <w:pPr>
        <w:pStyle w:val="BodyText2"/>
        <w:spacing w:line="240" w:lineRule="auto"/>
        <w:contextualSpacing/>
        <w:jc w:val="both"/>
        <w:rPr>
          <w:rFonts w:asciiTheme="minorHAnsi" w:hAnsiTheme="minorHAnsi" w:cstheme="minorHAnsi"/>
          <w:b/>
          <w:color w:val="00B050"/>
          <w:sz w:val="22"/>
          <w:szCs w:val="22"/>
          <w:lang w:val="ro-RO"/>
        </w:rPr>
      </w:pPr>
    </w:p>
    <w:p w14:paraId="7D346DAB" w14:textId="3D00C83C" w:rsidR="00C02C9D" w:rsidRPr="00CF54EB" w:rsidRDefault="00C02C9D" w:rsidP="00A24778">
      <w:pPr>
        <w:pStyle w:val="BodyText2"/>
        <w:spacing w:line="240" w:lineRule="auto"/>
        <w:ind w:firstLine="720"/>
        <w:contextualSpacing/>
        <w:jc w:val="both"/>
        <w:rPr>
          <w:rFonts w:asciiTheme="minorHAnsi" w:hAnsiTheme="minorHAnsi" w:cstheme="minorHAnsi"/>
          <w:b/>
          <w:sz w:val="22"/>
          <w:szCs w:val="22"/>
          <w:lang w:val="ro-RO"/>
        </w:rPr>
      </w:pPr>
      <w:r w:rsidRPr="00CF54EB">
        <w:rPr>
          <w:rFonts w:asciiTheme="minorHAnsi" w:hAnsiTheme="minorHAnsi" w:cstheme="minorHAnsi"/>
          <w:b/>
          <w:sz w:val="22"/>
          <w:szCs w:val="22"/>
          <w:lang w:val="ro-RO"/>
        </w:rPr>
        <w:t xml:space="preserve">Candidatul îşi confirmă locul obţinut la Facultatea de Ştiinţe Politice, Administrative şi ale Comunicării la specializarea, forma de finanţare, linia de studiu şi forma de învăţământ la care este declarat reuşit pe listele inițiale. În perioada admiterii, după procesul de redistribuiri, locul confirmat inițial poate suferi modificări, respectând </w:t>
      </w:r>
      <w:r w:rsidR="00A24778" w:rsidRPr="00CF54EB">
        <w:rPr>
          <w:rFonts w:asciiTheme="minorHAnsi" w:hAnsiTheme="minorHAnsi" w:cstheme="minorHAnsi"/>
          <w:b/>
          <w:sz w:val="22"/>
          <w:szCs w:val="22"/>
          <w:lang w:val="ro-RO"/>
        </w:rPr>
        <w:t>opțiunea</w:t>
      </w:r>
      <w:r w:rsidRPr="00CF54EB">
        <w:rPr>
          <w:rFonts w:asciiTheme="minorHAnsi" w:hAnsiTheme="minorHAnsi" w:cstheme="minorHAnsi"/>
          <w:b/>
          <w:sz w:val="22"/>
          <w:szCs w:val="22"/>
          <w:lang w:val="ro-RO"/>
        </w:rPr>
        <w:t xml:space="preserve"> candidatului exprimată în fişa de înscriere. După încheiere</w:t>
      </w:r>
      <w:r w:rsidR="00774B04">
        <w:rPr>
          <w:rFonts w:asciiTheme="minorHAnsi" w:hAnsiTheme="minorHAnsi" w:cstheme="minorHAnsi"/>
          <w:b/>
          <w:sz w:val="22"/>
          <w:szCs w:val="22"/>
          <w:lang w:val="ro-RO"/>
        </w:rPr>
        <w:t>a perioadei de admitere, locul</w:t>
      </w:r>
      <w:r w:rsidRPr="00CF54EB">
        <w:rPr>
          <w:rFonts w:asciiTheme="minorHAnsi" w:hAnsiTheme="minorHAnsi" w:cstheme="minorHAnsi"/>
          <w:b/>
          <w:sz w:val="22"/>
          <w:szCs w:val="22"/>
          <w:lang w:val="ro-RO"/>
        </w:rPr>
        <w:t xml:space="preserve"> ocupat inițial poate suferi modificări numai în caz de glisare de pe locurile cu taxa pe locuri bugetate, în cadrul aceleiași specializări. </w:t>
      </w:r>
    </w:p>
    <w:p w14:paraId="5F604383" w14:textId="77777777" w:rsidR="00C02C9D" w:rsidRPr="00996890" w:rsidRDefault="00C02C9D" w:rsidP="00D31764">
      <w:pPr>
        <w:spacing w:line="240" w:lineRule="auto"/>
        <w:ind w:firstLine="360"/>
        <w:contextualSpacing/>
        <w:jc w:val="both"/>
        <w:rPr>
          <w:rStyle w:val="Strong"/>
          <w:rFonts w:cstheme="minorHAnsi"/>
          <w:b w:val="0"/>
        </w:rPr>
      </w:pPr>
      <w:r w:rsidRPr="00996890">
        <w:rPr>
          <w:rStyle w:val="Strong"/>
          <w:rFonts w:cstheme="minorHAnsi"/>
          <w:b w:val="0"/>
        </w:rPr>
        <w:t>La confirmarea locului, candidatul admis va depune un dosar cu următoarele acte:</w:t>
      </w:r>
    </w:p>
    <w:p w14:paraId="0B0AE550" w14:textId="77777777" w:rsidR="00C02C9D" w:rsidRPr="0004514B" w:rsidRDefault="00C02C9D" w:rsidP="005E2B4E">
      <w:pPr>
        <w:numPr>
          <w:ilvl w:val="0"/>
          <w:numId w:val="6"/>
        </w:numPr>
        <w:spacing w:after="0" w:line="240" w:lineRule="auto"/>
        <w:contextualSpacing/>
        <w:jc w:val="both"/>
        <w:rPr>
          <w:rStyle w:val="Emphasis"/>
          <w:rFonts w:cstheme="minorHAnsi"/>
          <w:i w:val="0"/>
          <w:iCs w:val="0"/>
        </w:rPr>
      </w:pPr>
      <w:r w:rsidRPr="00996890">
        <w:rPr>
          <w:rFonts w:cstheme="minorHAnsi"/>
        </w:rPr>
        <w:t xml:space="preserve">diploma de bacalaureat în original sau diploma echivalentă cu aceasta în original. </w:t>
      </w:r>
      <w:r w:rsidR="00D31764" w:rsidRPr="00996890">
        <w:rPr>
          <w:rFonts w:cstheme="minorHAnsi"/>
        </w:rPr>
        <w:t>S</w:t>
      </w:r>
      <w:r w:rsidRPr="00996890">
        <w:rPr>
          <w:rFonts w:cstheme="minorHAnsi"/>
        </w:rPr>
        <w:t>tudenţii care urmează o a doua specializare</w:t>
      </w:r>
      <w:r w:rsidR="00D31764" w:rsidRPr="00996890">
        <w:rPr>
          <w:rFonts w:cstheme="minorHAnsi"/>
        </w:rPr>
        <w:t xml:space="preserve"> vor depune</w:t>
      </w:r>
      <w:r w:rsidRPr="00996890">
        <w:rPr>
          <w:rFonts w:cstheme="minorHAnsi"/>
        </w:rPr>
        <w:t xml:space="preserve"> </w:t>
      </w:r>
      <w:r w:rsidRPr="00996890">
        <w:rPr>
          <w:rStyle w:val="Emphasis"/>
          <w:rFonts w:cstheme="minorHAnsi"/>
          <w:i w:val="0"/>
        </w:rPr>
        <w:t>diploma de bacalaureat sau diploma echivalentă cu aceasta şi adeverinţă din care să rezulte calitatea de student;</w:t>
      </w:r>
    </w:p>
    <w:p w14:paraId="64EA79DE" w14:textId="125235CF" w:rsidR="0004514B" w:rsidRPr="00996890" w:rsidRDefault="0004514B" w:rsidP="005E2B4E">
      <w:pPr>
        <w:numPr>
          <w:ilvl w:val="0"/>
          <w:numId w:val="6"/>
        </w:numPr>
        <w:spacing w:after="0" w:line="240" w:lineRule="auto"/>
        <w:contextualSpacing/>
        <w:jc w:val="both"/>
        <w:rPr>
          <w:rStyle w:val="Emphasis"/>
          <w:rFonts w:cstheme="minorHAnsi"/>
          <w:i w:val="0"/>
          <w:iCs w:val="0"/>
        </w:rPr>
      </w:pPr>
      <w:r>
        <w:rPr>
          <w:rStyle w:val="Emphasis"/>
          <w:rFonts w:cstheme="minorHAnsi"/>
          <w:i w:val="0"/>
        </w:rPr>
        <w:t>foaia matricolă în original</w:t>
      </w:r>
    </w:p>
    <w:p w14:paraId="7C28E059" w14:textId="77777777" w:rsidR="0004514B" w:rsidRDefault="00C02C9D" w:rsidP="0004514B">
      <w:pPr>
        <w:numPr>
          <w:ilvl w:val="0"/>
          <w:numId w:val="6"/>
        </w:numPr>
        <w:spacing w:after="0" w:line="240" w:lineRule="auto"/>
        <w:contextualSpacing/>
        <w:jc w:val="both"/>
        <w:rPr>
          <w:rFonts w:cstheme="minorHAnsi"/>
        </w:rPr>
      </w:pPr>
      <w:r w:rsidRPr="00996890">
        <w:rPr>
          <w:rFonts w:cstheme="minorHAnsi"/>
        </w:rPr>
        <w:t>certificatul de naştere în copie şi original</w:t>
      </w:r>
      <w:r w:rsidR="00D31764" w:rsidRPr="00996890">
        <w:rPr>
          <w:rFonts w:cstheme="minorHAnsi"/>
        </w:rPr>
        <w:t xml:space="preserve"> (pentru verificare)</w:t>
      </w:r>
      <w:r w:rsidRPr="00996890">
        <w:rPr>
          <w:rFonts w:cstheme="minorHAnsi"/>
        </w:rPr>
        <w:t>;</w:t>
      </w:r>
    </w:p>
    <w:p w14:paraId="22F1D9EB" w14:textId="7DF51D90" w:rsidR="0004514B" w:rsidRPr="0004514B" w:rsidRDefault="0004514B" w:rsidP="0004514B">
      <w:pPr>
        <w:pStyle w:val="BodyText2"/>
        <w:numPr>
          <w:ilvl w:val="0"/>
          <w:numId w:val="6"/>
        </w:numPr>
        <w:spacing w:after="0" w:line="240" w:lineRule="auto"/>
        <w:contextualSpacing/>
        <w:jc w:val="both"/>
        <w:rPr>
          <w:rFonts w:asciiTheme="minorHAnsi" w:hAnsiTheme="minorHAnsi" w:cstheme="minorHAnsi"/>
          <w:i/>
          <w:sz w:val="22"/>
          <w:szCs w:val="22"/>
          <w:lang w:val="ro-RO"/>
        </w:rPr>
      </w:pPr>
      <w:r w:rsidRPr="00996890">
        <w:rPr>
          <w:rStyle w:val="Emphasis"/>
          <w:rFonts w:asciiTheme="minorHAnsi" w:hAnsiTheme="minorHAnsi" w:cstheme="minorHAnsi"/>
          <w:i w:val="0"/>
          <w:sz w:val="22"/>
          <w:szCs w:val="22"/>
          <w:lang w:val="ro-RO"/>
        </w:rPr>
        <w:t>adeverinţă medicală cu mențiunea „clinic sănătos” (în original);</w:t>
      </w:r>
    </w:p>
    <w:p w14:paraId="59923AD8" w14:textId="4733A29A" w:rsidR="00C02C9D" w:rsidRPr="0004514B" w:rsidRDefault="00C02C9D" w:rsidP="0004514B">
      <w:pPr>
        <w:numPr>
          <w:ilvl w:val="0"/>
          <w:numId w:val="6"/>
        </w:numPr>
        <w:spacing w:after="0" w:line="240" w:lineRule="auto"/>
        <w:contextualSpacing/>
        <w:jc w:val="both"/>
        <w:rPr>
          <w:rStyle w:val="Emphasis"/>
          <w:rFonts w:cstheme="minorHAnsi"/>
          <w:i w:val="0"/>
          <w:iCs w:val="0"/>
        </w:rPr>
      </w:pPr>
      <w:r w:rsidRPr="0004514B">
        <w:rPr>
          <w:rStyle w:val="Emphasis"/>
          <w:rFonts w:cstheme="minorHAnsi"/>
          <w:i w:val="0"/>
        </w:rPr>
        <w:t xml:space="preserve">două fotografii tip ¾ cm; </w:t>
      </w:r>
    </w:p>
    <w:p w14:paraId="59E85D7D" w14:textId="77777777" w:rsidR="00C02C9D" w:rsidRPr="00996890" w:rsidRDefault="00C02C9D" w:rsidP="005E2B4E">
      <w:pPr>
        <w:numPr>
          <w:ilvl w:val="0"/>
          <w:numId w:val="6"/>
        </w:numPr>
        <w:spacing w:after="0" w:line="240" w:lineRule="auto"/>
        <w:contextualSpacing/>
        <w:jc w:val="both"/>
        <w:rPr>
          <w:rStyle w:val="Emphasis"/>
          <w:rFonts w:cstheme="minorHAnsi"/>
          <w:i w:val="0"/>
          <w:iCs w:val="0"/>
        </w:rPr>
      </w:pPr>
      <w:r w:rsidRPr="00996890">
        <w:rPr>
          <w:rStyle w:val="Emphasis"/>
          <w:rFonts w:cstheme="minorHAnsi"/>
          <w:i w:val="0"/>
        </w:rPr>
        <w:lastRenderedPageBreak/>
        <w:t>fotocopie c</w:t>
      </w:r>
      <w:r w:rsidR="00D31764" w:rsidRPr="00996890">
        <w:rPr>
          <w:rStyle w:val="Emphasis"/>
          <w:rFonts w:cstheme="minorHAnsi"/>
          <w:i w:val="0"/>
        </w:rPr>
        <w:t>arte de i</w:t>
      </w:r>
      <w:r w:rsidRPr="00996890">
        <w:rPr>
          <w:rStyle w:val="Emphasis"/>
          <w:rFonts w:cstheme="minorHAnsi"/>
          <w:i w:val="0"/>
        </w:rPr>
        <w:t>dentitate;</w:t>
      </w:r>
    </w:p>
    <w:p w14:paraId="42576944" w14:textId="77777777" w:rsidR="00C02C9D" w:rsidRPr="00996890" w:rsidRDefault="00C02C9D" w:rsidP="005E2B4E">
      <w:pPr>
        <w:numPr>
          <w:ilvl w:val="0"/>
          <w:numId w:val="6"/>
        </w:numPr>
        <w:spacing w:after="0" w:line="240" w:lineRule="auto"/>
        <w:contextualSpacing/>
        <w:jc w:val="both"/>
        <w:rPr>
          <w:rStyle w:val="Emphasis"/>
          <w:rFonts w:cstheme="minorHAnsi"/>
          <w:i w:val="0"/>
          <w:iCs w:val="0"/>
        </w:rPr>
      </w:pPr>
      <w:r w:rsidRPr="00996890">
        <w:rPr>
          <w:rFonts w:cstheme="minorHAnsi"/>
        </w:rPr>
        <w:t xml:space="preserve">dovada achitării primei rate a taxei de şcolarizare (pentru candidaţii admişi în regim cu taxă). </w:t>
      </w:r>
    </w:p>
    <w:p w14:paraId="2E6E1BEA" w14:textId="77777777" w:rsidR="00C02C9D" w:rsidRPr="00996890" w:rsidRDefault="00C02C9D" w:rsidP="005E2B4E">
      <w:pPr>
        <w:pStyle w:val="BodyText2"/>
        <w:spacing w:after="0" w:line="240" w:lineRule="auto"/>
        <w:ind w:left="360"/>
        <w:contextualSpacing/>
        <w:jc w:val="both"/>
        <w:rPr>
          <w:rStyle w:val="Emphasis"/>
          <w:rFonts w:asciiTheme="minorHAnsi" w:hAnsiTheme="minorHAnsi" w:cstheme="minorHAnsi"/>
          <w:i w:val="0"/>
          <w:sz w:val="22"/>
          <w:szCs w:val="22"/>
          <w:lang w:val="ro-RO"/>
        </w:rPr>
      </w:pPr>
    </w:p>
    <w:p w14:paraId="51319B0D" w14:textId="0EE500C9" w:rsidR="00C02C9D" w:rsidRDefault="00056723" w:rsidP="005E2B4E">
      <w:pPr>
        <w:pStyle w:val="BodyText2"/>
        <w:spacing w:after="0" w:line="240" w:lineRule="auto"/>
        <w:ind w:left="360"/>
        <w:contextualSpacing/>
        <w:jc w:val="both"/>
        <w:rPr>
          <w:rFonts w:asciiTheme="minorHAnsi" w:hAnsiTheme="minorHAnsi" w:cstheme="minorHAnsi"/>
          <w:sz w:val="22"/>
          <w:szCs w:val="22"/>
          <w:lang w:val="ro-RO"/>
        </w:rPr>
      </w:pPr>
      <w:r w:rsidRPr="00056723">
        <w:rPr>
          <w:rFonts w:asciiTheme="minorHAnsi" w:hAnsiTheme="minorHAnsi" w:cstheme="minorHAnsi"/>
          <w:sz w:val="22"/>
          <w:szCs w:val="22"/>
          <w:lang w:val="ro-RO"/>
        </w:rPr>
        <w:t>Rezultatele finale ale sesiunii de admitere iulie 2018 vor fi afișate în data de 27 iulie 2018.</w:t>
      </w:r>
    </w:p>
    <w:p w14:paraId="73D3D392" w14:textId="77777777" w:rsidR="00056723" w:rsidRDefault="00056723" w:rsidP="005E2B4E">
      <w:pPr>
        <w:pStyle w:val="BodyText2"/>
        <w:spacing w:after="0" w:line="240" w:lineRule="auto"/>
        <w:ind w:left="360"/>
        <w:contextualSpacing/>
        <w:jc w:val="both"/>
        <w:rPr>
          <w:rFonts w:asciiTheme="minorHAnsi" w:hAnsiTheme="minorHAnsi" w:cstheme="minorHAnsi"/>
          <w:sz w:val="22"/>
          <w:szCs w:val="22"/>
          <w:lang w:val="ro-RO"/>
        </w:rPr>
      </w:pPr>
    </w:p>
    <w:p w14:paraId="025BC59D" w14:textId="77777777" w:rsidR="00056723" w:rsidRPr="00996890" w:rsidRDefault="00056723" w:rsidP="005E2B4E">
      <w:pPr>
        <w:pStyle w:val="BodyText2"/>
        <w:spacing w:after="0" w:line="240" w:lineRule="auto"/>
        <w:ind w:left="360"/>
        <w:contextualSpacing/>
        <w:jc w:val="both"/>
        <w:rPr>
          <w:rFonts w:asciiTheme="minorHAnsi" w:hAnsiTheme="minorHAnsi" w:cstheme="minorHAnsi"/>
          <w:sz w:val="22"/>
          <w:szCs w:val="22"/>
          <w:lang w:val="ro-RO"/>
        </w:rPr>
      </w:pPr>
    </w:p>
    <w:p w14:paraId="771620A7" w14:textId="77777777" w:rsidR="00C02C9D" w:rsidRPr="00996890" w:rsidRDefault="00C02C9D" w:rsidP="005E2B4E">
      <w:pPr>
        <w:pStyle w:val="Heading51"/>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noProof/>
          <w:lang w:val="en-US" w:eastAsia="en-US"/>
        </w:rPr>
        <mc:AlternateContent>
          <mc:Choice Requires="wps">
            <w:drawing>
              <wp:anchor distT="0" distB="0" distL="114300" distR="114300" simplePos="0" relativeHeight="251665408" behindDoc="0" locked="0" layoutInCell="1" allowOverlap="1" wp14:anchorId="19EAD1E8" wp14:editId="60836821">
                <wp:simplePos x="0" y="0"/>
                <wp:positionH relativeFrom="column">
                  <wp:posOffset>-99695</wp:posOffset>
                </wp:positionH>
                <wp:positionV relativeFrom="paragraph">
                  <wp:posOffset>175260</wp:posOffset>
                </wp:positionV>
                <wp:extent cx="4038600" cy="7620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4E53E" id="Rectangle 8" o:spid="_x0000_s1026" style="position:absolute;margin-left:-7.85pt;margin-top:13.8pt;width:318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" stroked="f"/>
            </w:pict>
          </mc:Fallback>
        </mc:AlternateContent>
      </w:r>
      <w:r w:rsidRPr="00996890">
        <w:rPr>
          <w:rFonts w:asciiTheme="minorHAnsi" w:hAnsiTheme="minorHAnsi" w:cstheme="minorHAnsi"/>
          <w:sz w:val="22"/>
          <w:szCs w:val="22"/>
          <w:lang w:val="ro-RO"/>
        </w:rPr>
        <w:t xml:space="preserve">IV. REZOLVAREA CONTESTAŢIILOR </w:t>
      </w:r>
    </w:p>
    <w:p w14:paraId="26EFAC31" w14:textId="77777777" w:rsidR="00C02C9D" w:rsidRPr="00996890" w:rsidRDefault="00C02C9D" w:rsidP="005E2B4E">
      <w:pPr>
        <w:spacing w:line="240" w:lineRule="auto"/>
        <w:contextualSpacing/>
        <w:rPr>
          <w:rFonts w:cstheme="minorHAnsi"/>
          <w:b/>
        </w:rPr>
      </w:pPr>
      <w:r w:rsidRPr="00996890">
        <w:rPr>
          <w:rFonts w:cstheme="minorHAnsi"/>
          <w:b/>
        </w:rPr>
        <w:t xml:space="preserve">   </w:t>
      </w:r>
    </w:p>
    <w:p w14:paraId="53ADA1A7"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1. Rezultatele concursului de admitere, verificate şi aprobate de Comisia de admitere a facultăţii, se aduc la cunoştinţă publică prin afişare imediată la sediul facultăţii, la loc vizibil, menţionându-se data şi ora afişării, şi pe pagina de web a facultăţii</w:t>
      </w:r>
      <w:r w:rsidR="00683EF1" w:rsidRPr="00996890">
        <w:rPr>
          <w:rFonts w:asciiTheme="minorHAnsi" w:hAnsiTheme="minorHAnsi" w:cstheme="minorHAnsi"/>
          <w:sz w:val="22"/>
          <w:szCs w:val="22"/>
          <w:lang w:val="ro-RO"/>
        </w:rPr>
        <w:t>,</w:t>
      </w:r>
      <w:r w:rsidRPr="00996890">
        <w:rPr>
          <w:rFonts w:asciiTheme="minorHAnsi" w:hAnsiTheme="minorHAnsi" w:cstheme="minorHAnsi"/>
          <w:sz w:val="22"/>
          <w:szCs w:val="22"/>
          <w:lang w:val="ro-RO"/>
        </w:rPr>
        <w:t xml:space="preserve"> </w:t>
      </w:r>
      <w:hyperlink r:id="rId13" w:history="1">
        <w:r w:rsidRPr="00996890">
          <w:rPr>
            <w:rStyle w:val="Hyperlink"/>
            <w:rFonts w:asciiTheme="minorHAnsi" w:hAnsiTheme="minorHAnsi" w:cstheme="minorHAnsi"/>
            <w:color w:val="auto"/>
            <w:sz w:val="22"/>
            <w:szCs w:val="22"/>
            <w:lang w:val="ro-RO"/>
          </w:rPr>
          <w:t>fspac.ubbcluj.ro</w:t>
        </w:r>
      </w:hyperlink>
      <w:r w:rsidR="00D31764" w:rsidRPr="00996890">
        <w:rPr>
          <w:rStyle w:val="Hyperlink"/>
          <w:rFonts w:asciiTheme="minorHAnsi" w:hAnsiTheme="minorHAnsi" w:cstheme="minorHAnsi"/>
          <w:color w:val="auto"/>
          <w:sz w:val="22"/>
          <w:szCs w:val="22"/>
          <w:lang w:val="ro-RO"/>
        </w:rPr>
        <w:t>.</w:t>
      </w:r>
      <w:r w:rsidRPr="00996890">
        <w:rPr>
          <w:rFonts w:asciiTheme="minorHAnsi" w:hAnsiTheme="minorHAnsi" w:cstheme="minorHAnsi"/>
          <w:sz w:val="22"/>
          <w:szCs w:val="22"/>
          <w:lang w:val="ro-RO"/>
        </w:rPr>
        <w:t xml:space="preserve"> </w:t>
      </w:r>
    </w:p>
    <w:p w14:paraId="471F52F1"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17BDC823"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2. Până la această fază finală au loc următoarele faze intermediare:</w:t>
      </w:r>
    </w:p>
    <w:p w14:paraId="66B39F5C"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a. </w:t>
      </w:r>
      <w:r w:rsidR="00F51674" w:rsidRPr="00996890">
        <w:rPr>
          <w:rFonts w:asciiTheme="minorHAnsi" w:hAnsiTheme="minorHAnsi" w:cstheme="minorHAnsi"/>
          <w:sz w:val="22"/>
          <w:szCs w:val="22"/>
          <w:lang w:val="ro-RO"/>
        </w:rPr>
        <w:t>Ierarhizarea prin prelucrare</w:t>
      </w:r>
      <w:r w:rsidRPr="00996890">
        <w:rPr>
          <w:rFonts w:asciiTheme="minorHAnsi" w:hAnsiTheme="minorHAnsi" w:cstheme="minorHAnsi"/>
          <w:sz w:val="22"/>
          <w:szCs w:val="22"/>
          <w:lang w:val="ro-RO"/>
        </w:rPr>
        <w:t xml:space="preserve"> </w:t>
      </w:r>
      <w:r w:rsidR="00D31764" w:rsidRPr="00996890">
        <w:rPr>
          <w:rFonts w:asciiTheme="minorHAnsi" w:hAnsiTheme="minorHAnsi" w:cstheme="minorHAnsi"/>
          <w:sz w:val="22"/>
          <w:szCs w:val="22"/>
          <w:lang w:val="ro-RO"/>
        </w:rPr>
        <w:t>computerizată</w:t>
      </w:r>
      <w:r w:rsidRPr="00996890">
        <w:rPr>
          <w:rFonts w:asciiTheme="minorHAnsi" w:hAnsiTheme="minorHAnsi" w:cstheme="minorHAnsi"/>
          <w:sz w:val="22"/>
          <w:szCs w:val="22"/>
          <w:lang w:val="ro-RO"/>
        </w:rPr>
        <w:t xml:space="preserve"> a notelor obţinute de candidaţi.</w:t>
      </w:r>
    </w:p>
    <w:p w14:paraId="13F5728D"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b. Media finală (generală) a fiecărui candidat </w:t>
      </w:r>
      <w:r w:rsidR="007A19B5" w:rsidRPr="00996890">
        <w:rPr>
          <w:rFonts w:asciiTheme="minorHAnsi" w:hAnsiTheme="minorHAnsi" w:cstheme="minorHAnsi"/>
          <w:sz w:val="22"/>
          <w:szCs w:val="22"/>
          <w:lang w:val="ro-RO"/>
        </w:rPr>
        <w:t>este media obținută la examenul de bacalaureat</w:t>
      </w:r>
      <w:r w:rsidRPr="00996890">
        <w:rPr>
          <w:rFonts w:asciiTheme="minorHAnsi" w:hAnsiTheme="minorHAnsi" w:cstheme="minorHAnsi"/>
          <w:sz w:val="22"/>
          <w:szCs w:val="22"/>
          <w:lang w:val="ro-RO"/>
        </w:rPr>
        <w:t xml:space="preserve">. </w:t>
      </w:r>
    </w:p>
    <w:p w14:paraId="4A3854CD"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c. Rezultatele admiterii, semnate de preşedintele comisiei pe facultate şi de Rectorul Universităţii, se afişează la avizierul facultăţii. Fac obiectul afişării listele cu candidaţii admişi pe specializări în regim bugetat şi cu taxă, ordonaţi descrescător după media generală (şi celelalte criterii suplimentare) şi lista cu candidaţii respinşi şi cei pe lista de aşteptare (pentru toate specializările concursului), ordonaţi alfabetic. </w:t>
      </w:r>
    </w:p>
    <w:p w14:paraId="6E1A248C"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7BF8F429"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3. Contestaţiile vor fi depuse la sediul facultăţii unde candidatul a susţinut concursul de admitere, în termen de 48 de ore de la data afişării rezultatelor, urmând a fi soluţionate de comisia de admitere pe facultate. Comisia de admitere a facultăţii va afişa la loc vizibil rezolvarea acestora. </w:t>
      </w:r>
      <w:r w:rsidR="00C5334B" w:rsidRPr="00996890">
        <w:rPr>
          <w:rFonts w:asciiTheme="minorHAnsi" w:hAnsiTheme="minorHAnsi" w:cstheme="minorHAnsi"/>
          <w:sz w:val="22"/>
          <w:szCs w:val="22"/>
          <w:lang w:val="ro-RO"/>
        </w:rPr>
        <w:t>Î</w:t>
      </w:r>
      <w:r w:rsidRPr="00996890">
        <w:rPr>
          <w:rFonts w:asciiTheme="minorHAnsi" w:hAnsiTheme="minorHAnsi" w:cstheme="minorHAnsi"/>
          <w:sz w:val="22"/>
          <w:szCs w:val="22"/>
          <w:lang w:val="ro-RO"/>
        </w:rPr>
        <w:t>n cazul în care candidatul este nemulţumit de rezolvarea contestaţiei sau consideră că rezolvarea nu are temei legal, acesta se poate adresa comisiei de admitere pe universitate.</w:t>
      </w:r>
    </w:p>
    <w:p w14:paraId="18BBB8EA"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p>
    <w:p w14:paraId="74B1B1C3" w14:textId="77777777" w:rsidR="00C02C9D" w:rsidRPr="00996890" w:rsidRDefault="00C02C9D" w:rsidP="005E2B4E">
      <w:pPr>
        <w:pStyle w:val="NormalWeb2"/>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4. Comunicarea rezultatelor la contestaţii se face prin afişare</w:t>
      </w:r>
      <w:r w:rsidR="0040685C" w:rsidRPr="00996890">
        <w:rPr>
          <w:rFonts w:asciiTheme="minorHAnsi" w:hAnsiTheme="minorHAnsi" w:cstheme="minorHAnsi"/>
          <w:sz w:val="22"/>
          <w:szCs w:val="22"/>
          <w:lang w:val="ro-RO"/>
        </w:rPr>
        <w:t xml:space="preserve"> la sediul facultății și pe site</w:t>
      </w:r>
      <w:r w:rsidRPr="00996890">
        <w:rPr>
          <w:rFonts w:asciiTheme="minorHAnsi" w:hAnsiTheme="minorHAnsi" w:cstheme="minorHAnsi"/>
          <w:sz w:val="22"/>
          <w:szCs w:val="22"/>
          <w:lang w:val="ro-RO"/>
        </w:rPr>
        <w:t xml:space="preserve">. După expirarea termenului de rezolvare şi de răspuns la contestaţii, rezultatul concursului la admitere se consideră definitiv şi nu mai poate fi modificat, decât prin mecanismele retragerilor, neconfirmărilor şi glisărilor. </w:t>
      </w:r>
    </w:p>
    <w:p w14:paraId="5FFD6DFD" w14:textId="77777777" w:rsidR="00C02C9D" w:rsidRPr="00996890" w:rsidRDefault="00C02C9D" w:rsidP="005E2B4E">
      <w:pPr>
        <w:pStyle w:val="Heading51"/>
        <w:spacing w:before="0" w:after="0"/>
        <w:ind w:left="0" w:right="0"/>
        <w:contextualSpacing/>
        <w:jc w:val="both"/>
        <w:rPr>
          <w:rFonts w:asciiTheme="minorHAnsi" w:hAnsiTheme="minorHAnsi" w:cstheme="minorHAnsi"/>
          <w:sz w:val="22"/>
          <w:szCs w:val="22"/>
          <w:lang w:val="ro-RO"/>
        </w:rPr>
      </w:pPr>
    </w:p>
    <w:p w14:paraId="18716F56" w14:textId="77777777" w:rsidR="00C02C9D" w:rsidRPr="00996890" w:rsidRDefault="00C02C9D" w:rsidP="005E2B4E">
      <w:pPr>
        <w:pStyle w:val="Heading51"/>
        <w:spacing w:before="0" w:after="0"/>
        <w:ind w:left="0" w:right="0" w:firstLine="360"/>
        <w:contextualSpacing/>
        <w:jc w:val="both"/>
        <w:rPr>
          <w:rFonts w:asciiTheme="minorHAnsi" w:hAnsiTheme="minorHAnsi" w:cstheme="minorHAnsi"/>
          <w:sz w:val="22"/>
          <w:szCs w:val="22"/>
          <w:lang w:val="ro-RO"/>
        </w:rPr>
      </w:pPr>
      <w:r w:rsidRPr="00996890">
        <w:rPr>
          <w:rFonts w:asciiTheme="minorHAnsi" w:hAnsiTheme="minorHAnsi" w:cstheme="minorHAnsi"/>
          <w:noProof/>
          <w:lang w:val="en-US" w:eastAsia="en-US"/>
        </w:rPr>
        <mc:AlternateContent>
          <mc:Choice Requires="wps">
            <w:drawing>
              <wp:anchor distT="0" distB="0" distL="114300" distR="114300" simplePos="0" relativeHeight="251666432" behindDoc="0" locked="0" layoutInCell="1" allowOverlap="1" wp14:anchorId="2C3E9255" wp14:editId="77808045">
                <wp:simplePos x="0" y="0"/>
                <wp:positionH relativeFrom="column">
                  <wp:posOffset>-99695</wp:posOffset>
                </wp:positionH>
                <wp:positionV relativeFrom="paragraph">
                  <wp:posOffset>179705</wp:posOffset>
                </wp:positionV>
                <wp:extent cx="4038600" cy="76200"/>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76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4BCA" id="Rectangle 9" o:spid="_x0000_s1026" style="position:absolute;margin-left:-7.85pt;margin-top:14.15pt;width:318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" stroked="f"/>
            </w:pict>
          </mc:Fallback>
        </mc:AlternateContent>
      </w:r>
      <w:r w:rsidRPr="00996890">
        <w:rPr>
          <w:rFonts w:asciiTheme="minorHAnsi" w:hAnsiTheme="minorHAnsi" w:cstheme="minorHAnsi"/>
          <w:sz w:val="22"/>
          <w:szCs w:val="22"/>
          <w:lang w:val="ro-RO"/>
        </w:rPr>
        <w:t xml:space="preserve">V. DISPOZIŢII FINALE </w:t>
      </w:r>
    </w:p>
    <w:p w14:paraId="52C8E359" w14:textId="77777777" w:rsidR="00C02C9D" w:rsidRPr="00996890" w:rsidRDefault="00C02C9D" w:rsidP="005E2B4E">
      <w:pPr>
        <w:pStyle w:val="Heading51"/>
        <w:spacing w:before="0" w:after="0"/>
        <w:ind w:left="0" w:right="0" w:firstLine="360"/>
        <w:contextualSpacing/>
        <w:jc w:val="both"/>
        <w:rPr>
          <w:rFonts w:asciiTheme="minorHAnsi" w:hAnsiTheme="minorHAnsi" w:cstheme="minorHAnsi"/>
          <w:b w:val="0"/>
          <w:bCs w:val="0"/>
          <w:sz w:val="22"/>
          <w:szCs w:val="22"/>
        </w:rPr>
      </w:pPr>
    </w:p>
    <w:p w14:paraId="7FC6B481" w14:textId="77777777" w:rsidR="0040685C" w:rsidRPr="00996890" w:rsidRDefault="00217E9D" w:rsidP="00217E9D">
      <w:pPr>
        <w:pStyle w:val="NormalWeb2"/>
        <w:spacing w:before="0" w:after="0"/>
        <w:ind w:left="567" w:right="0" w:hanging="141"/>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1. </w:t>
      </w:r>
      <w:r w:rsidR="00C02C9D" w:rsidRPr="00996890">
        <w:rPr>
          <w:rFonts w:asciiTheme="minorHAnsi" w:hAnsiTheme="minorHAnsi" w:cstheme="minorHAnsi"/>
          <w:sz w:val="22"/>
          <w:szCs w:val="22"/>
          <w:lang w:val="ro-RO"/>
        </w:rPr>
        <w:t>Facultatea de Ştiinţe Politice, Administrative şi ale Comunicării va depune</w:t>
      </w:r>
      <w:r w:rsidR="0040685C" w:rsidRPr="00996890">
        <w:rPr>
          <w:rFonts w:asciiTheme="minorHAnsi" w:hAnsiTheme="minorHAnsi" w:cstheme="minorHAnsi"/>
          <w:sz w:val="22"/>
          <w:szCs w:val="22"/>
          <w:lang w:val="ro-RO"/>
        </w:rPr>
        <w:t>,</w:t>
      </w:r>
      <w:r w:rsidR="00C02C9D" w:rsidRPr="00996890">
        <w:rPr>
          <w:rFonts w:asciiTheme="minorHAnsi" w:hAnsiTheme="minorHAnsi" w:cstheme="minorHAnsi"/>
          <w:sz w:val="22"/>
          <w:szCs w:val="22"/>
          <w:lang w:val="ro-RO"/>
        </w:rPr>
        <w:t xml:space="preserve"> înainte de</w:t>
      </w:r>
      <w:r w:rsidR="0040685C" w:rsidRPr="00996890">
        <w:rPr>
          <w:rFonts w:asciiTheme="minorHAnsi" w:hAnsiTheme="minorHAnsi" w:cstheme="minorHAnsi"/>
          <w:sz w:val="22"/>
          <w:szCs w:val="22"/>
          <w:lang w:val="ro-RO"/>
        </w:rPr>
        <w:t xml:space="preserve"> afișarea</w:t>
      </w:r>
    </w:p>
    <w:p w14:paraId="0507BDA4" w14:textId="77777777" w:rsidR="00C02C9D" w:rsidRPr="00996890" w:rsidRDefault="0040685C" w:rsidP="0040685C">
      <w:pPr>
        <w:pStyle w:val="NormalWeb2"/>
        <w:spacing w:before="0" w:after="0"/>
        <w:ind w:left="0" w:right="0"/>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rezultat</w:t>
      </w:r>
      <w:r w:rsidR="00C02C9D" w:rsidRPr="00996890">
        <w:rPr>
          <w:rFonts w:asciiTheme="minorHAnsi" w:hAnsiTheme="minorHAnsi" w:cstheme="minorHAnsi"/>
          <w:sz w:val="22"/>
          <w:szCs w:val="22"/>
          <w:lang w:val="ro-RO"/>
        </w:rPr>
        <w:t>elor la Rectoratul Universităţii</w:t>
      </w:r>
      <w:r w:rsidRPr="00996890">
        <w:rPr>
          <w:rFonts w:asciiTheme="minorHAnsi" w:hAnsiTheme="minorHAnsi" w:cstheme="minorHAnsi"/>
          <w:sz w:val="22"/>
          <w:szCs w:val="22"/>
          <w:lang w:val="ro-RO"/>
        </w:rPr>
        <w:t>,</w:t>
      </w:r>
      <w:r w:rsidR="00C02C9D" w:rsidRPr="00996890">
        <w:rPr>
          <w:rFonts w:asciiTheme="minorHAnsi" w:hAnsiTheme="minorHAnsi" w:cstheme="minorHAnsi"/>
          <w:sz w:val="22"/>
          <w:szCs w:val="22"/>
          <w:lang w:val="ro-RO"/>
        </w:rPr>
        <w:t xml:space="preserve"> listele finale cu candidaţii admişi în anul universitar proxim, date după </w:t>
      </w:r>
      <w:r w:rsidR="00C02C9D" w:rsidRPr="00996890">
        <w:rPr>
          <w:rFonts w:asciiTheme="minorHAnsi" w:hAnsiTheme="minorHAnsi" w:cstheme="minorHAnsi"/>
          <w:spacing w:val="-2"/>
          <w:sz w:val="22"/>
          <w:szCs w:val="22"/>
          <w:lang w:val="ro-RO"/>
        </w:rPr>
        <w:t xml:space="preserve">care nu se mai admit modificări. Aceste liste vor fi semnate şi de preşedintele Comisiei de Admitere pe Universitate şi vor constitui actul de bază pe care se va opera înmatricularea. Retragerile şi glisările ulterioare se rezolvă după </w:t>
      </w:r>
      <w:r w:rsidR="00C02C9D" w:rsidRPr="00996890">
        <w:rPr>
          <w:rFonts w:asciiTheme="minorHAnsi" w:hAnsiTheme="minorHAnsi" w:cstheme="minorHAnsi"/>
          <w:sz w:val="22"/>
          <w:szCs w:val="22"/>
          <w:lang w:val="ro-RO"/>
        </w:rPr>
        <w:t>mecanismele valabile în cazul celor înmatriculaţi.</w:t>
      </w:r>
    </w:p>
    <w:p w14:paraId="1502EAF6" w14:textId="77777777" w:rsidR="00C02C9D" w:rsidRPr="00996890" w:rsidRDefault="00C02C9D" w:rsidP="00217E9D">
      <w:pPr>
        <w:pStyle w:val="NormalWeb2"/>
        <w:spacing w:before="0" w:after="0"/>
        <w:ind w:left="0" w:right="0" w:firstLine="426"/>
        <w:contextualSpacing/>
        <w:jc w:val="both"/>
        <w:rPr>
          <w:rFonts w:asciiTheme="minorHAnsi" w:hAnsiTheme="minorHAnsi" w:cstheme="minorHAnsi"/>
          <w:sz w:val="22"/>
          <w:szCs w:val="22"/>
          <w:lang w:val="ro-RO"/>
        </w:rPr>
      </w:pPr>
      <w:r w:rsidRPr="00996890">
        <w:rPr>
          <w:rFonts w:asciiTheme="minorHAnsi" w:hAnsiTheme="minorHAnsi" w:cstheme="minorHAnsi"/>
          <w:sz w:val="22"/>
          <w:szCs w:val="22"/>
          <w:lang w:val="ro-RO"/>
        </w:rPr>
        <w:t xml:space="preserve">2. Prin adoptarea prezentului Regulament sunt abrogate hotărârile şi regulamentele anterioare. Orice modificare poate fi adusă numai cu aprobarea Senatului Universităţii Babeş-Bolyai, ori prin publicarea unor acte normative imperative. </w:t>
      </w:r>
    </w:p>
    <w:p w14:paraId="2BFCA38E" w14:textId="77777777" w:rsidR="00C02C9D" w:rsidRPr="00996890" w:rsidRDefault="00C02C9D" w:rsidP="005E2B4E">
      <w:pPr>
        <w:pStyle w:val="NormalWeb2"/>
        <w:spacing w:before="0" w:after="0"/>
        <w:ind w:left="0" w:right="0" w:firstLine="360"/>
        <w:contextualSpacing/>
        <w:jc w:val="both"/>
        <w:rPr>
          <w:rStyle w:val="Strong"/>
          <w:rFonts w:asciiTheme="minorHAnsi" w:hAnsiTheme="minorHAnsi" w:cstheme="minorHAnsi"/>
          <w:bCs w:val="0"/>
          <w:sz w:val="22"/>
          <w:szCs w:val="22"/>
          <w:lang w:val="ro-RO"/>
        </w:rPr>
      </w:pPr>
      <w:r w:rsidRPr="00996890">
        <w:rPr>
          <w:rFonts w:asciiTheme="minorHAnsi" w:hAnsiTheme="minorHAnsi" w:cstheme="minorHAnsi"/>
          <w:sz w:val="22"/>
          <w:szCs w:val="22"/>
          <w:lang w:val="ro-RO"/>
        </w:rPr>
        <w:t>3. Consiliul de Administraţie are dreptul de a compatibiliza acest regulament cu Ordine ale Ministerului emise până la data concursului de admitere.</w:t>
      </w:r>
      <w:r w:rsidRPr="00996890">
        <w:rPr>
          <w:rStyle w:val="Strong"/>
          <w:rFonts w:asciiTheme="minorHAnsi" w:hAnsiTheme="minorHAnsi" w:cstheme="minorHAnsi"/>
          <w:bCs w:val="0"/>
          <w:sz w:val="22"/>
          <w:szCs w:val="22"/>
          <w:lang w:val="ro-RO"/>
        </w:rPr>
        <w:t xml:space="preserve"> </w:t>
      </w:r>
    </w:p>
    <w:p w14:paraId="161B3D4E" w14:textId="77777777" w:rsidR="00C02C9D" w:rsidRPr="00996890" w:rsidRDefault="00C02C9D" w:rsidP="005E2B4E">
      <w:pPr>
        <w:ind w:right="-1"/>
        <w:contextualSpacing/>
      </w:pPr>
    </w:p>
    <w:sectPr w:rsidR="00C02C9D" w:rsidRPr="00996890" w:rsidSect="00C92889">
      <w:headerReference w:type="defaul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A1DC" w14:textId="77777777" w:rsidR="001A1AA2" w:rsidRDefault="001A1AA2" w:rsidP="00C033CD">
      <w:pPr>
        <w:spacing w:after="0" w:line="240" w:lineRule="auto"/>
      </w:pPr>
      <w:r>
        <w:separator/>
      </w:r>
    </w:p>
  </w:endnote>
  <w:endnote w:type="continuationSeparator" w:id="0">
    <w:p w14:paraId="335A9996" w14:textId="77777777" w:rsidR="001A1AA2" w:rsidRDefault="001A1AA2" w:rsidP="00C0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E09E9" w14:textId="77777777" w:rsidR="001A1AA2" w:rsidRDefault="001A1AA2" w:rsidP="00C033CD">
      <w:pPr>
        <w:spacing w:after="0" w:line="240" w:lineRule="auto"/>
      </w:pPr>
      <w:r>
        <w:separator/>
      </w:r>
    </w:p>
  </w:footnote>
  <w:footnote w:type="continuationSeparator" w:id="0">
    <w:p w14:paraId="499335B7" w14:textId="77777777" w:rsidR="001A1AA2" w:rsidRDefault="001A1AA2" w:rsidP="00C03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BE43D" w14:textId="77777777" w:rsidR="00C033CD" w:rsidRDefault="00C033CD" w:rsidP="00161FB1">
    <w:pPr>
      <w:pStyle w:val="Header"/>
      <w:tabs>
        <w:tab w:val="clear" w:pos="9026"/>
        <w:tab w:val="right" w:pos="9781"/>
      </w:tabs>
    </w:pPr>
    <w:r>
      <w:rPr>
        <w:lang w:val="en-US"/>
      </w:rPr>
      <w:drawing>
        <wp:inline distT="0" distB="0" distL="0" distR="0" wp14:anchorId="773B8EC5" wp14:editId="42E102E5">
          <wp:extent cx="6266785" cy="919685"/>
          <wp:effectExtent l="0" t="0" r="1270" b="0"/>
          <wp:docPr id="1" name="Picture 1" descr="C:\Users\ioana\Downloads\an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Downloads\ante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7086" cy="919729"/>
                  </a:xfrm>
                  <a:prstGeom prst="rect">
                    <a:avLst/>
                  </a:prstGeom>
                  <a:noFill/>
                  <a:ln>
                    <a:noFill/>
                  </a:ln>
                </pic:spPr>
              </pic:pic>
            </a:graphicData>
          </a:graphic>
        </wp:inline>
      </w:drawing>
    </w:r>
  </w:p>
  <w:p w14:paraId="085FCAE3" w14:textId="77777777" w:rsidR="00C033CD" w:rsidRDefault="00C03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3E7F"/>
    <w:multiLevelType w:val="hybridMultilevel"/>
    <w:tmpl w:val="A544AA28"/>
    <w:lvl w:ilvl="0" w:tplc="48B2517E">
      <w:start w:val="1"/>
      <w:numFmt w:val="decimal"/>
      <w:lvlText w:val="%1."/>
      <w:lvlJc w:val="left"/>
      <w:pPr>
        <w:ind w:left="765" w:hanging="360"/>
      </w:pPr>
      <w:rPr>
        <w:rFonts w:cs="Times New Roman" w:hint="default"/>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15:restartNumberingAfterBreak="0">
    <w:nsid w:val="1AFD00AE"/>
    <w:multiLevelType w:val="multilevel"/>
    <w:tmpl w:val="601C8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FD79EC"/>
    <w:multiLevelType w:val="hybridMultilevel"/>
    <w:tmpl w:val="3C249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F016C"/>
    <w:multiLevelType w:val="hybridMultilevel"/>
    <w:tmpl w:val="2AA4629E"/>
    <w:lvl w:ilvl="0" w:tplc="6C30C72A">
      <w:start w:val="1"/>
      <w:numFmt w:val="bullet"/>
      <w:lvlText w:val=""/>
      <w:lvlJc w:val="left"/>
      <w:pPr>
        <w:tabs>
          <w:tab w:val="num" w:pos="720"/>
        </w:tabs>
        <w:ind w:left="720" w:hanging="360"/>
      </w:pPr>
      <w:rPr>
        <w:rFonts w:ascii="Symbol" w:hAnsi="Symbol" w:hint="default"/>
      </w:rPr>
    </w:lvl>
    <w:lvl w:ilvl="1" w:tplc="A2E81914">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F39C7"/>
    <w:multiLevelType w:val="hybridMultilevel"/>
    <w:tmpl w:val="502AB0E8"/>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93A4213"/>
    <w:multiLevelType w:val="hybridMultilevel"/>
    <w:tmpl w:val="9C388F76"/>
    <w:lvl w:ilvl="0" w:tplc="0409000F">
      <w:start w:val="4"/>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2AE011BC"/>
    <w:multiLevelType w:val="hybridMultilevel"/>
    <w:tmpl w:val="27BCE396"/>
    <w:lvl w:ilvl="0" w:tplc="8AF69CFE">
      <w:start w:val="13"/>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AF6388A"/>
    <w:multiLevelType w:val="hybridMultilevel"/>
    <w:tmpl w:val="3C6A02B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63F33E0"/>
    <w:multiLevelType w:val="hybridMultilevel"/>
    <w:tmpl w:val="AB9E6CF4"/>
    <w:lvl w:ilvl="0" w:tplc="B080CD5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4019BE"/>
    <w:multiLevelType w:val="hybridMultilevel"/>
    <w:tmpl w:val="6E10C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B916D2"/>
    <w:multiLevelType w:val="hybridMultilevel"/>
    <w:tmpl w:val="D29676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24C69C4"/>
    <w:multiLevelType w:val="multilevel"/>
    <w:tmpl w:val="7A406942"/>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C5738BC"/>
    <w:multiLevelType w:val="hybridMultilevel"/>
    <w:tmpl w:val="89CCEB44"/>
    <w:lvl w:ilvl="0" w:tplc="48C04344">
      <w:start w:val="1"/>
      <w:numFmt w:val="lowerLetter"/>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0776246"/>
    <w:multiLevelType w:val="multilevel"/>
    <w:tmpl w:val="C7DC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A1951"/>
    <w:multiLevelType w:val="hybridMultilevel"/>
    <w:tmpl w:val="27D6A3C0"/>
    <w:lvl w:ilvl="0" w:tplc="1B96B48E">
      <w:start w:val="1"/>
      <w:numFmt w:val="bullet"/>
      <w:lvlText w:val="-"/>
      <w:lvlJc w:val="left"/>
      <w:pPr>
        <w:tabs>
          <w:tab w:val="num" w:pos="294"/>
        </w:tabs>
        <w:ind w:left="294" w:hanging="360"/>
      </w:pPr>
      <w:rPr>
        <w:rFonts w:ascii="Times New Roman" w:eastAsia="Times New Roman" w:hAnsi="Times New Roman" w:hint="default"/>
      </w:rPr>
    </w:lvl>
    <w:lvl w:ilvl="1" w:tplc="04090003" w:tentative="1">
      <w:start w:val="1"/>
      <w:numFmt w:val="bullet"/>
      <w:lvlText w:val="o"/>
      <w:lvlJc w:val="left"/>
      <w:pPr>
        <w:tabs>
          <w:tab w:val="num" w:pos="1014"/>
        </w:tabs>
        <w:ind w:left="1014" w:hanging="360"/>
      </w:pPr>
      <w:rPr>
        <w:rFonts w:ascii="Courier New" w:hAnsi="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15" w15:restartNumberingAfterBreak="0">
    <w:nsid w:val="730015BF"/>
    <w:multiLevelType w:val="hybridMultilevel"/>
    <w:tmpl w:val="A0184C64"/>
    <w:lvl w:ilvl="0" w:tplc="4156FCE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0"/>
  </w:num>
  <w:num w:numId="4">
    <w:abstractNumId w:val="14"/>
  </w:num>
  <w:num w:numId="5">
    <w:abstractNumId w:val="5"/>
  </w:num>
  <w:num w:numId="6">
    <w:abstractNumId w:val="12"/>
  </w:num>
  <w:num w:numId="7">
    <w:abstractNumId w:val="2"/>
  </w:num>
  <w:num w:numId="8">
    <w:abstractNumId w:val="9"/>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7"/>
  </w:num>
  <w:num w:numId="13">
    <w:abstractNumId w:val="15"/>
  </w:num>
  <w:num w:numId="14">
    <w:abstractNumId w:val="1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3CD"/>
    <w:rsid w:val="0000133A"/>
    <w:rsid w:val="0001703C"/>
    <w:rsid w:val="00021D74"/>
    <w:rsid w:val="00026D4F"/>
    <w:rsid w:val="000342A5"/>
    <w:rsid w:val="0004514B"/>
    <w:rsid w:val="00056723"/>
    <w:rsid w:val="000731F7"/>
    <w:rsid w:val="000800D7"/>
    <w:rsid w:val="000878FD"/>
    <w:rsid w:val="001122E5"/>
    <w:rsid w:val="00132A21"/>
    <w:rsid w:val="00144CC8"/>
    <w:rsid w:val="00146308"/>
    <w:rsid w:val="00161FB1"/>
    <w:rsid w:val="00180F4E"/>
    <w:rsid w:val="00191B30"/>
    <w:rsid w:val="001A1AA2"/>
    <w:rsid w:val="001C4ECC"/>
    <w:rsid w:val="001C6F97"/>
    <w:rsid w:val="001E4BC7"/>
    <w:rsid w:val="00217E9D"/>
    <w:rsid w:val="002430C3"/>
    <w:rsid w:val="00244E95"/>
    <w:rsid w:val="00274102"/>
    <w:rsid w:val="00277154"/>
    <w:rsid w:val="00292AA3"/>
    <w:rsid w:val="002B560A"/>
    <w:rsid w:val="002C5248"/>
    <w:rsid w:val="00320E01"/>
    <w:rsid w:val="00333A1E"/>
    <w:rsid w:val="003376D4"/>
    <w:rsid w:val="0035493A"/>
    <w:rsid w:val="00371780"/>
    <w:rsid w:val="00373256"/>
    <w:rsid w:val="00394FA9"/>
    <w:rsid w:val="003A739B"/>
    <w:rsid w:val="003E19C5"/>
    <w:rsid w:val="003E408C"/>
    <w:rsid w:val="0040685C"/>
    <w:rsid w:val="00427F4E"/>
    <w:rsid w:val="00430F3A"/>
    <w:rsid w:val="00433858"/>
    <w:rsid w:val="004351C5"/>
    <w:rsid w:val="00463112"/>
    <w:rsid w:val="00493357"/>
    <w:rsid w:val="004963E4"/>
    <w:rsid w:val="004F1ABB"/>
    <w:rsid w:val="004F40BF"/>
    <w:rsid w:val="004F4179"/>
    <w:rsid w:val="00502367"/>
    <w:rsid w:val="00554FBB"/>
    <w:rsid w:val="00567B76"/>
    <w:rsid w:val="005773FD"/>
    <w:rsid w:val="00581FFB"/>
    <w:rsid w:val="005C7637"/>
    <w:rsid w:val="005D3AE2"/>
    <w:rsid w:val="005E2B4E"/>
    <w:rsid w:val="006012F8"/>
    <w:rsid w:val="00611419"/>
    <w:rsid w:val="00660406"/>
    <w:rsid w:val="00683EF1"/>
    <w:rsid w:val="006933D0"/>
    <w:rsid w:val="006B60A3"/>
    <w:rsid w:val="006C49AA"/>
    <w:rsid w:val="00706794"/>
    <w:rsid w:val="007526F5"/>
    <w:rsid w:val="00753146"/>
    <w:rsid w:val="00760816"/>
    <w:rsid w:val="00774B04"/>
    <w:rsid w:val="00795CE4"/>
    <w:rsid w:val="007A19B5"/>
    <w:rsid w:val="007C00E2"/>
    <w:rsid w:val="007D5DB5"/>
    <w:rsid w:val="00824887"/>
    <w:rsid w:val="008666A6"/>
    <w:rsid w:val="008B10B0"/>
    <w:rsid w:val="008D6AF2"/>
    <w:rsid w:val="008E761B"/>
    <w:rsid w:val="008F558B"/>
    <w:rsid w:val="00922892"/>
    <w:rsid w:val="00934CB0"/>
    <w:rsid w:val="009431E8"/>
    <w:rsid w:val="00977F6F"/>
    <w:rsid w:val="00993EBB"/>
    <w:rsid w:val="00996890"/>
    <w:rsid w:val="00A24778"/>
    <w:rsid w:val="00A73992"/>
    <w:rsid w:val="00A85904"/>
    <w:rsid w:val="00AB7360"/>
    <w:rsid w:val="00B25740"/>
    <w:rsid w:val="00B26905"/>
    <w:rsid w:val="00B35F76"/>
    <w:rsid w:val="00B81082"/>
    <w:rsid w:val="00B90568"/>
    <w:rsid w:val="00B9112F"/>
    <w:rsid w:val="00B97F9D"/>
    <w:rsid w:val="00BB3D50"/>
    <w:rsid w:val="00BC4316"/>
    <w:rsid w:val="00BC7CFE"/>
    <w:rsid w:val="00BD123B"/>
    <w:rsid w:val="00BD42EC"/>
    <w:rsid w:val="00BD68A4"/>
    <w:rsid w:val="00BE5944"/>
    <w:rsid w:val="00BF33ED"/>
    <w:rsid w:val="00C02C9D"/>
    <w:rsid w:val="00C033CD"/>
    <w:rsid w:val="00C12DB7"/>
    <w:rsid w:val="00C356F6"/>
    <w:rsid w:val="00C5334B"/>
    <w:rsid w:val="00C85404"/>
    <w:rsid w:val="00C92889"/>
    <w:rsid w:val="00C951F2"/>
    <w:rsid w:val="00CB5C33"/>
    <w:rsid w:val="00CD6BF3"/>
    <w:rsid w:val="00CF54EB"/>
    <w:rsid w:val="00CF6349"/>
    <w:rsid w:val="00D11A30"/>
    <w:rsid w:val="00D31764"/>
    <w:rsid w:val="00D50E11"/>
    <w:rsid w:val="00D637A7"/>
    <w:rsid w:val="00D87336"/>
    <w:rsid w:val="00DA1554"/>
    <w:rsid w:val="00DA455B"/>
    <w:rsid w:val="00DC008F"/>
    <w:rsid w:val="00DD03C5"/>
    <w:rsid w:val="00DD4E24"/>
    <w:rsid w:val="00DE7CB3"/>
    <w:rsid w:val="00E26946"/>
    <w:rsid w:val="00E275B4"/>
    <w:rsid w:val="00E32A0F"/>
    <w:rsid w:val="00E5616E"/>
    <w:rsid w:val="00E62C09"/>
    <w:rsid w:val="00F109D3"/>
    <w:rsid w:val="00F50DD8"/>
    <w:rsid w:val="00F51674"/>
    <w:rsid w:val="00F769BD"/>
    <w:rsid w:val="00FB302B"/>
    <w:rsid w:val="00FC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2A79A"/>
  <w15:docId w15:val="{D051B30E-F137-4676-BDA6-BFBDA1FC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lang w:val="ro-RO"/>
    </w:rPr>
  </w:style>
  <w:style w:type="paragraph" w:styleId="Heading4">
    <w:name w:val="heading 4"/>
    <w:basedOn w:val="Normal"/>
    <w:next w:val="Normal"/>
    <w:link w:val="Heading4Char"/>
    <w:uiPriority w:val="99"/>
    <w:qFormat/>
    <w:rsid w:val="00C02C9D"/>
    <w:pPr>
      <w:keepNext/>
      <w:keepLines/>
      <w:spacing w:before="200" w:after="0"/>
      <w:outlineLvl w:val="3"/>
    </w:pPr>
    <w:rPr>
      <w:rFonts w:ascii="Cambria" w:eastAsia="Times New Roman" w:hAnsi="Cambria" w:cs="Times New Roman"/>
      <w:b/>
      <w:bCs/>
      <w:i/>
      <w:iCs/>
      <w:noProof w:val="0"/>
      <w:color w:val="4F81B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33CD"/>
    <w:rPr>
      <w:noProof/>
      <w:lang w:val="ro-RO"/>
    </w:rPr>
  </w:style>
  <w:style w:type="paragraph" w:styleId="Footer">
    <w:name w:val="footer"/>
    <w:basedOn w:val="Normal"/>
    <w:link w:val="FooterChar"/>
    <w:uiPriority w:val="99"/>
    <w:unhideWhenUsed/>
    <w:rsid w:val="00C03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33CD"/>
    <w:rPr>
      <w:noProof/>
      <w:lang w:val="ro-RO"/>
    </w:rPr>
  </w:style>
  <w:style w:type="paragraph" w:styleId="BalloonText">
    <w:name w:val="Balloon Text"/>
    <w:basedOn w:val="Normal"/>
    <w:link w:val="BalloonTextChar"/>
    <w:uiPriority w:val="99"/>
    <w:semiHidden/>
    <w:unhideWhenUsed/>
    <w:rsid w:val="00C0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CD"/>
    <w:rPr>
      <w:rFonts w:ascii="Tahoma" w:hAnsi="Tahoma" w:cs="Tahoma"/>
      <w:noProof/>
      <w:sz w:val="16"/>
      <w:szCs w:val="16"/>
      <w:lang w:val="ro-RO"/>
    </w:rPr>
  </w:style>
  <w:style w:type="paragraph" w:customStyle="1" w:styleId="Default">
    <w:name w:val="Default"/>
    <w:uiPriority w:val="99"/>
    <w:rsid w:val="00C033C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paragraph" w:customStyle="1" w:styleId="Heading51">
    <w:name w:val="Heading 51"/>
    <w:basedOn w:val="Normal"/>
    <w:uiPriority w:val="99"/>
    <w:rsid w:val="00C033CD"/>
    <w:pPr>
      <w:pBdr>
        <w:bottom w:val="dotted" w:sz="4" w:space="1" w:color="E7E7DF"/>
      </w:pBdr>
      <w:spacing w:before="107" w:after="107" w:line="240" w:lineRule="auto"/>
      <w:ind w:left="107" w:right="107"/>
      <w:outlineLvl w:val="5"/>
    </w:pPr>
    <w:rPr>
      <w:rFonts w:ascii="Times New Roman" w:eastAsia="Times New Roman" w:hAnsi="Times New Roman" w:cs="Times New Roman"/>
      <w:b/>
      <w:bCs/>
      <w:noProof w:val="0"/>
      <w:sz w:val="12"/>
      <w:szCs w:val="12"/>
      <w:lang w:val="hu-HU" w:eastAsia="hu-HU"/>
    </w:rPr>
  </w:style>
  <w:style w:type="paragraph" w:styleId="NormalWeb">
    <w:name w:val="Normal (Web)"/>
    <w:basedOn w:val="Normal"/>
    <w:uiPriority w:val="99"/>
    <w:rsid w:val="00C033CD"/>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customStyle="1" w:styleId="Heading4Char">
    <w:name w:val="Heading 4 Char"/>
    <w:basedOn w:val="DefaultParagraphFont"/>
    <w:link w:val="Heading4"/>
    <w:uiPriority w:val="99"/>
    <w:rsid w:val="00C02C9D"/>
    <w:rPr>
      <w:rFonts w:ascii="Cambria" w:eastAsia="Times New Roman" w:hAnsi="Cambria" w:cs="Times New Roman"/>
      <w:b/>
      <w:bCs/>
      <w:i/>
      <w:iCs/>
      <w:color w:val="4F81BD"/>
      <w:lang w:val="en-US"/>
    </w:rPr>
  </w:style>
  <w:style w:type="character" w:styleId="Strong">
    <w:name w:val="Strong"/>
    <w:basedOn w:val="DefaultParagraphFont"/>
    <w:uiPriority w:val="99"/>
    <w:qFormat/>
    <w:rsid w:val="00C02C9D"/>
    <w:rPr>
      <w:rFonts w:cs="Times New Roman"/>
      <w:b/>
      <w:bCs/>
    </w:rPr>
  </w:style>
  <w:style w:type="paragraph" w:customStyle="1" w:styleId="NormalWeb2">
    <w:name w:val="Normal (Web)2"/>
    <w:basedOn w:val="Normal"/>
    <w:uiPriority w:val="99"/>
    <w:rsid w:val="00C02C9D"/>
    <w:pPr>
      <w:spacing w:before="86" w:after="86" w:line="240" w:lineRule="auto"/>
      <w:ind w:left="86" w:right="86"/>
    </w:pPr>
    <w:rPr>
      <w:rFonts w:ascii="Times New Roman" w:eastAsia="Times New Roman" w:hAnsi="Times New Roman" w:cs="Times New Roman"/>
      <w:noProof w:val="0"/>
      <w:sz w:val="24"/>
      <w:szCs w:val="24"/>
      <w:lang w:val="hu-HU" w:eastAsia="hu-HU"/>
    </w:rPr>
  </w:style>
  <w:style w:type="paragraph" w:customStyle="1" w:styleId="Heading41">
    <w:name w:val="Heading 41"/>
    <w:basedOn w:val="Normal"/>
    <w:uiPriority w:val="99"/>
    <w:rsid w:val="00C02C9D"/>
    <w:pPr>
      <w:pBdr>
        <w:bottom w:val="dotted" w:sz="4" w:space="1" w:color="E7E7DF"/>
      </w:pBdr>
      <w:spacing w:before="107" w:after="107" w:line="240" w:lineRule="auto"/>
      <w:ind w:left="107" w:right="107"/>
      <w:outlineLvl w:val="4"/>
    </w:pPr>
    <w:rPr>
      <w:rFonts w:ascii="Times New Roman" w:eastAsia="Times New Roman" w:hAnsi="Times New Roman" w:cs="Times New Roman"/>
      <w:b/>
      <w:bCs/>
      <w:noProof w:val="0"/>
      <w:sz w:val="13"/>
      <w:szCs w:val="13"/>
      <w:lang w:val="hu-HU" w:eastAsia="hu-HU"/>
    </w:rPr>
  </w:style>
  <w:style w:type="character" w:styleId="Hyperlink">
    <w:name w:val="Hyperlink"/>
    <w:basedOn w:val="DefaultParagraphFont"/>
    <w:uiPriority w:val="99"/>
    <w:rsid w:val="00C02C9D"/>
    <w:rPr>
      <w:rFonts w:cs="Times New Roman"/>
      <w:color w:val="0000FF"/>
      <w:u w:val="single"/>
    </w:rPr>
  </w:style>
  <w:style w:type="paragraph" w:styleId="BodyText2">
    <w:name w:val="Body Text 2"/>
    <w:basedOn w:val="Normal"/>
    <w:link w:val="BodyText2Char"/>
    <w:uiPriority w:val="99"/>
    <w:rsid w:val="00C02C9D"/>
    <w:pPr>
      <w:spacing w:after="120" w:line="480" w:lineRule="auto"/>
    </w:pPr>
    <w:rPr>
      <w:rFonts w:ascii="Times New Roman" w:eastAsia="Times New Roman" w:hAnsi="Times New Roman" w:cs="Times New Roman"/>
      <w:noProof w:val="0"/>
      <w:sz w:val="24"/>
      <w:szCs w:val="24"/>
      <w:lang w:val="en-GB"/>
    </w:rPr>
  </w:style>
  <w:style w:type="character" w:customStyle="1" w:styleId="BodyText2Char">
    <w:name w:val="Body Text 2 Char"/>
    <w:basedOn w:val="DefaultParagraphFont"/>
    <w:link w:val="BodyText2"/>
    <w:uiPriority w:val="99"/>
    <w:rsid w:val="00C02C9D"/>
    <w:rPr>
      <w:rFonts w:ascii="Times New Roman" w:eastAsia="Times New Roman" w:hAnsi="Times New Roman" w:cs="Times New Roman"/>
      <w:sz w:val="24"/>
      <w:szCs w:val="24"/>
    </w:rPr>
  </w:style>
  <w:style w:type="paragraph" w:styleId="BodyText3">
    <w:name w:val="Body Text 3"/>
    <w:basedOn w:val="Normal"/>
    <w:link w:val="BodyText3Char"/>
    <w:uiPriority w:val="99"/>
    <w:rsid w:val="00C02C9D"/>
    <w:pPr>
      <w:spacing w:after="120" w:line="240" w:lineRule="auto"/>
    </w:pPr>
    <w:rPr>
      <w:rFonts w:ascii="Times New Roman" w:eastAsia="Times New Roman" w:hAnsi="Times New Roman" w:cs="Times New Roman"/>
      <w:noProof w:val="0"/>
      <w:sz w:val="16"/>
      <w:szCs w:val="16"/>
      <w:lang w:val="en-GB"/>
    </w:rPr>
  </w:style>
  <w:style w:type="character" w:customStyle="1" w:styleId="BodyText3Char">
    <w:name w:val="Body Text 3 Char"/>
    <w:basedOn w:val="DefaultParagraphFont"/>
    <w:link w:val="BodyText3"/>
    <w:uiPriority w:val="99"/>
    <w:rsid w:val="00C02C9D"/>
    <w:rPr>
      <w:rFonts w:ascii="Times New Roman" w:eastAsia="Times New Roman" w:hAnsi="Times New Roman" w:cs="Times New Roman"/>
      <w:sz w:val="16"/>
      <w:szCs w:val="16"/>
    </w:rPr>
  </w:style>
  <w:style w:type="character" w:styleId="Emphasis">
    <w:name w:val="Emphasis"/>
    <w:basedOn w:val="DefaultParagraphFont"/>
    <w:uiPriority w:val="99"/>
    <w:qFormat/>
    <w:rsid w:val="00C02C9D"/>
    <w:rPr>
      <w:rFonts w:cs="Times New Roman"/>
      <w:i/>
      <w:iCs/>
    </w:rPr>
  </w:style>
  <w:style w:type="paragraph" w:customStyle="1" w:styleId="CharChar">
    <w:name w:val="Char Char"/>
    <w:basedOn w:val="Normal"/>
    <w:uiPriority w:val="99"/>
    <w:rsid w:val="00C02C9D"/>
    <w:pPr>
      <w:spacing w:after="0" w:line="240" w:lineRule="auto"/>
    </w:pPr>
    <w:rPr>
      <w:rFonts w:ascii="Times New Roman" w:eastAsia="Times New Roman" w:hAnsi="Times New Roman" w:cs="Times New Roman"/>
      <w:noProof w:val="0"/>
      <w:sz w:val="24"/>
      <w:szCs w:val="24"/>
      <w:lang w:val="pl-PL" w:eastAsia="pl-PL"/>
    </w:rPr>
  </w:style>
  <w:style w:type="paragraph" w:customStyle="1" w:styleId="CharCharCharCharCharChar">
    <w:name w:val="Char Char Char Char Char Char"/>
    <w:basedOn w:val="Normal"/>
    <w:uiPriority w:val="99"/>
    <w:rsid w:val="00C02C9D"/>
    <w:pPr>
      <w:spacing w:after="0" w:line="240" w:lineRule="auto"/>
    </w:pPr>
    <w:rPr>
      <w:rFonts w:ascii="Times New Roman" w:eastAsia="Times New Roman" w:hAnsi="Times New Roman" w:cs="Times New Roman"/>
      <w:noProof w:val="0"/>
      <w:sz w:val="24"/>
      <w:szCs w:val="24"/>
      <w:lang w:val="pl-PL" w:eastAsia="pl-PL"/>
    </w:rPr>
  </w:style>
  <w:style w:type="character" w:customStyle="1" w:styleId="apple-converted-space">
    <w:name w:val="apple-converted-space"/>
    <w:basedOn w:val="DefaultParagraphFont"/>
    <w:uiPriority w:val="99"/>
    <w:rsid w:val="00C02C9D"/>
    <w:rPr>
      <w:rFonts w:cs="Times New Roman"/>
    </w:rPr>
  </w:style>
  <w:style w:type="character" w:styleId="CommentReference">
    <w:name w:val="annotation reference"/>
    <w:basedOn w:val="DefaultParagraphFont"/>
    <w:uiPriority w:val="99"/>
    <w:semiHidden/>
    <w:unhideWhenUsed/>
    <w:rsid w:val="0001703C"/>
    <w:rPr>
      <w:sz w:val="16"/>
      <w:szCs w:val="16"/>
    </w:rPr>
  </w:style>
  <w:style w:type="paragraph" w:styleId="CommentText">
    <w:name w:val="annotation text"/>
    <w:basedOn w:val="Normal"/>
    <w:link w:val="CommentTextChar"/>
    <w:uiPriority w:val="99"/>
    <w:semiHidden/>
    <w:unhideWhenUsed/>
    <w:rsid w:val="0001703C"/>
    <w:pPr>
      <w:spacing w:line="240" w:lineRule="auto"/>
    </w:pPr>
    <w:rPr>
      <w:sz w:val="20"/>
      <w:szCs w:val="20"/>
    </w:rPr>
  </w:style>
  <w:style w:type="character" w:customStyle="1" w:styleId="CommentTextChar">
    <w:name w:val="Comment Text Char"/>
    <w:basedOn w:val="DefaultParagraphFont"/>
    <w:link w:val="CommentText"/>
    <w:uiPriority w:val="99"/>
    <w:semiHidden/>
    <w:rsid w:val="0001703C"/>
    <w:rPr>
      <w:noProof/>
      <w:sz w:val="20"/>
      <w:szCs w:val="20"/>
      <w:lang w:val="ro-RO"/>
    </w:rPr>
  </w:style>
  <w:style w:type="paragraph" w:styleId="CommentSubject">
    <w:name w:val="annotation subject"/>
    <w:basedOn w:val="CommentText"/>
    <w:next w:val="CommentText"/>
    <w:link w:val="CommentSubjectChar"/>
    <w:uiPriority w:val="99"/>
    <w:semiHidden/>
    <w:unhideWhenUsed/>
    <w:rsid w:val="0001703C"/>
    <w:rPr>
      <w:b/>
      <w:bCs/>
    </w:rPr>
  </w:style>
  <w:style w:type="character" w:customStyle="1" w:styleId="CommentSubjectChar">
    <w:name w:val="Comment Subject Char"/>
    <w:basedOn w:val="CommentTextChar"/>
    <w:link w:val="CommentSubject"/>
    <w:uiPriority w:val="99"/>
    <w:semiHidden/>
    <w:rsid w:val="0001703C"/>
    <w:rPr>
      <w:b/>
      <w:bCs/>
      <w:noProof/>
      <w:sz w:val="20"/>
      <w:szCs w:val="20"/>
      <w:lang w:val="ro-RO"/>
    </w:rPr>
  </w:style>
  <w:style w:type="paragraph" w:styleId="ListParagraph">
    <w:name w:val="List Paragraph"/>
    <w:basedOn w:val="Normal"/>
    <w:uiPriority w:val="34"/>
    <w:qFormat/>
    <w:rsid w:val="005D3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pac.ubbcluj.ro/jurnalism/" TargetMode="External"/><Relationship Id="rId13" Type="http://schemas.openxmlformats.org/officeDocument/2006/relationships/hyperlink" Target="http://www.fspac.ubbcluj.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tere@fspac.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pac.ubbcluj.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ubb.ro/admitere/leadership-of-the-public-sector/" TargetMode="External"/><Relationship Id="rId4" Type="http://schemas.openxmlformats.org/officeDocument/2006/relationships/settings" Target="settings.xml"/><Relationship Id="rId9" Type="http://schemas.openxmlformats.org/officeDocument/2006/relationships/hyperlink" Target="http://fspac.ubbcluj.ro/wp-content/uploads/2017/01/Concursuri-admitere-SPH.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5EF89-D582-4931-8706-976A0C84D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5718</Words>
  <Characters>32596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Filipas</dc:creator>
  <cp:lastModifiedBy>Dorin Spoaller</cp:lastModifiedBy>
  <cp:revision>9</cp:revision>
  <cp:lastPrinted>2018-01-17T10:13:00Z</cp:lastPrinted>
  <dcterms:created xsi:type="dcterms:W3CDTF">2018-01-18T10:12:00Z</dcterms:created>
  <dcterms:modified xsi:type="dcterms:W3CDTF">2018-06-21T08:15:00Z</dcterms:modified>
</cp:coreProperties>
</file>