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1EEEE" w14:textId="77777777" w:rsidR="00A578E2" w:rsidRDefault="00A578E2"/>
    <w:p w14:paraId="0AE7CFD2" w14:textId="77777777" w:rsidR="001127E3" w:rsidRDefault="001127E3"/>
    <w:p w14:paraId="7A1C56F8" w14:textId="77777777" w:rsidR="00DF14C5" w:rsidRDefault="00DF14C5" w:rsidP="00DF14C5">
      <w:pPr>
        <w:ind w:right="49"/>
        <w:jc w:val="center"/>
        <w:rPr>
          <w:rFonts w:ascii="Calibri" w:hAnsi="Calibri" w:cs="Calibri"/>
          <w:bCs/>
        </w:rPr>
      </w:pPr>
      <w:r w:rsidRPr="00E30DE0">
        <w:rPr>
          <w:rFonts w:ascii="Calibri" w:hAnsi="Calibri" w:cs="Calibri"/>
          <w:bCs/>
        </w:rPr>
        <w:t>Anexa 3 – Contract de comodat</w:t>
      </w:r>
    </w:p>
    <w:p w14:paraId="2C416FD4" w14:textId="77777777" w:rsidR="00DF14C5" w:rsidRPr="00E30DE0" w:rsidRDefault="00DF14C5" w:rsidP="00DF14C5">
      <w:pPr>
        <w:ind w:right="49"/>
        <w:jc w:val="center"/>
        <w:rPr>
          <w:rFonts w:ascii="Calibri" w:hAnsi="Calibri" w:cs="Calibri"/>
          <w:bCs/>
        </w:rPr>
      </w:pPr>
    </w:p>
    <w:p w14:paraId="656BE052" w14:textId="77777777" w:rsidR="00DF14C5" w:rsidRPr="00E30DE0" w:rsidRDefault="00DF14C5" w:rsidP="00DF14C5">
      <w:pPr>
        <w:ind w:right="49"/>
        <w:rPr>
          <w:rFonts w:ascii="Calibri" w:hAnsi="Calibri" w:cs="Calibri"/>
          <w:bCs/>
        </w:rPr>
      </w:pPr>
    </w:p>
    <w:p w14:paraId="76898E7D" w14:textId="77777777" w:rsidR="00DF14C5" w:rsidRDefault="00DF14C5" w:rsidP="00DF14C5">
      <w:pPr>
        <w:pStyle w:val="ListParagraph"/>
        <w:ind w:left="1080" w:right="49"/>
        <w:jc w:val="both"/>
        <w:rPr>
          <w:rFonts w:ascii="Calibri" w:hAnsi="Calibri" w:cs="Calibri"/>
          <w:bCs/>
        </w:rPr>
      </w:pPr>
      <w:proofErr w:type="spellStart"/>
      <w:r w:rsidRPr="00E30DE0">
        <w:rPr>
          <w:rFonts w:ascii="Calibri" w:hAnsi="Calibri" w:cs="Calibri"/>
          <w:bCs/>
        </w:rPr>
        <w:t>Preambul</w:t>
      </w:r>
      <w:proofErr w:type="spellEnd"/>
    </w:p>
    <w:p w14:paraId="162C5669" w14:textId="77777777" w:rsidR="00DF14C5" w:rsidRPr="00E30DE0" w:rsidRDefault="00DF14C5" w:rsidP="00DF14C5">
      <w:pPr>
        <w:pStyle w:val="ListParagraph"/>
        <w:ind w:left="1080" w:right="49"/>
        <w:jc w:val="both"/>
        <w:rPr>
          <w:rFonts w:ascii="Calibri" w:hAnsi="Calibri" w:cs="Calibri"/>
          <w:bCs/>
        </w:rPr>
      </w:pPr>
    </w:p>
    <w:p w14:paraId="3DFBBD81" w14:textId="77777777" w:rsidR="00DF14C5" w:rsidRDefault="00DF14C5" w:rsidP="00DF14C5">
      <w:pPr>
        <w:pStyle w:val="BodyText"/>
        <w:spacing w:before="1"/>
        <w:ind w:right="119" w:firstLine="360"/>
        <w:jc w:val="both"/>
        <w:rPr>
          <w:bCs/>
          <w:sz w:val="24"/>
          <w:szCs w:val="24"/>
        </w:rPr>
      </w:pPr>
      <w:proofErr w:type="spellStart"/>
      <w:r w:rsidRPr="00E30DE0">
        <w:rPr>
          <w:bCs/>
          <w:sz w:val="24"/>
          <w:szCs w:val="24"/>
        </w:rPr>
        <w:t>Luând</w:t>
      </w:r>
      <w:proofErr w:type="spellEnd"/>
      <w:r w:rsidRPr="00E30DE0">
        <w:rPr>
          <w:bCs/>
          <w:sz w:val="24"/>
          <w:szCs w:val="24"/>
        </w:rPr>
        <w:t xml:space="preserve"> </w:t>
      </w:r>
      <w:proofErr w:type="spellStart"/>
      <w:r w:rsidRPr="00E30DE0">
        <w:rPr>
          <w:bCs/>
          <w:sz w:val="24"/>
          <w:szCs w:val="24"/>
        </w:rPr>
        <w:t>în</w:t>
      </w:r>
      <w:proofErr w:type="spellEnd"/>
      <w:r w:rsidRPr="00E30DE0">
        <w:rPr>
          <w:bCs/>
          <w:sz w:val="24"/>
          <w:szCs w:val="24"/>
        </w:rPr>
        <w:t xml:space="preserve"> </w:t>
      </w:r>
      <w:proofErr w:type="spellStart"/>
      <w:r w:rsidRPr="00E30DE0">
        <w:rPr>
          <w:bCs/>
          <w:sz w:val="24"/>
          <w:szCs w:val="24"/>
        </w:rPr>
        <w:t>considerare</w:t>
      </w:r>
      <w:proofErr w:type="spellEnd"/>
      <w:r w:rsidRPr="00E30DE0">
        <w:rPr>
          <w:bCs/>
          <w:sz w:val="24"/>
          <w:szCs w:val="24"/>
        </w:rPr>
        <w:t xml:space="preserve"> </w:t>
      </w:r>
      <w:proofErr w:type="spellStart"/>
      <w:r w:rsidRPr="00E30DE0">
        <w:rPr>
          <w:bCs/>
          <w:sz w:val="24"/>
          <w:szCs w:val="24"/>
        </w:rPr>
        <w:t>prevederile</w:t>
      </w:r>
      <w:proofErr w:type="spellEnd"/>
      <w:r w:rsidRPr="00E30DE0">
        <w:rPr>
          <w:bCs/>
          <w:sz w:val="24"/>
          <w:szCs w:val="24"/>
        </w:rPr>
        <w:t xml:space="preserve"> </w:t>
      </w:r>
      <w:proofErr w:type="spellStart"/>
      <w:r w:rsidRPr="00E30DE0">
        <w:rPr>
          <w:bCs/>
          <w:sz w:val="24"/>
          <w:szCs w:val="24"/>
        </w:rPr>
        <w:t>contractului</w:t>
      </w:r>
      <w:proofErr w:type="spellEnd"/>
      <w:r w:rsidRPr="00E30DE0">
        <w:rPr>
          <w:bCs/>
          <w:sz w:val="24"/>
          <w:szCs w:val="24"/>
        </w:rPr>
        <w:t xml:space="preserve"> de </w:t>
      </w:r>
      <w:proofErr w:type="spellStart"/>
      <w:r w:rsidRPr="00E30DE0">
        <w:rPr>
          <w:bCs/>
          <w:sz w:val="24"/>
          <w:szCs w:val="24"/>
        </w:rPr>
        <w:t>finanțare</w:t>
      </w:r>
      <w:proofErr w:type="spellEnd"/>
      <w:r w:rsidRPr="00E30DE0">
        <w:rPr>
          <w:bCs/>
          <w:sz w:val="24"/>
          <w:szCs w:val="24"/>
        </w:rPr>
        <w:t xml:space="preserve"> nr. 295/233t/30.07.2021 </w:t>
      </w:r>
      <w:proofErr w:type="spellStart"/>
      <w:r w:rsidRPr="00E30DE0">
        <w:rPr>
          <w:bCs/>
          <w:sz w:val="24"/>
          <w:szCs w:val="24"/>
        </w:rPr>
        <w:t>pentru</w:t>
      </w:r>
      <w:proofErr w:type="spellEnd"/>
      <w:r w:rsidRPr="00E30DE0">
        <w:rPr>
          <w:bCs/>
          <w:sz w:val="24"/>
          <w:szCs w:val="24"/>
        </w:rPr>
        <w:t xml:space="preserve"> </w:t>
      </w:r>
      <w:proofErr w:type="spellStart"/>
      <w:r w:rsidRPr="00E30DE0">
        <w:rPr>
          <w:bCs/>
          <w:sz w:val="24"/>
          <w:szCs w:val="24"/>
        </w:rPr>
        <w:t>implementarea</w:t>
      </w:r>
      <w:proofErr w:type="spellEnd"/>
      <w:r w:rsidRPr="00E30DE0">
        <w:rPr>
          <w:bCs/>
          <w:sz w:val="24"/>
          <w:szCs w:val="24"/>
        </w:rPr>
        <w:t xml:space="preserve"> </w:t>
      </w:r>
      <w:proofErr w:type="spellStart"/>
      <w:r w:rsidRPr="00E30DE0">
        <w:rPr>
          <w:bCs/>
          <w:sz w:val="24"/>
          <w:szCs w:val="24"/>
        </w:rPr>
        <w:t>proiectului</w:t>
      </w:r>
      <w:proofErr w:type="spellEnd"/>
      <w:r w:rsidRPr="00E30DE0">
        <w:rPr>
          <w:bCs/>
          <w:sz w:val="24"/>
          <w:szCs w:val="24"/>
        </w:rPr>
        <w:t xml:space="preserve"> POC 144800 cu </w:t>
      </w:r>
      <w:proofErr w:type="spellStart"/>
      <w:r w:rsidRPr="00E30DE0">
        <w:rPr>
          <w:bCs/>
          <w:sz w:val="24"/>
          <w:szCs w:val="24"/>
        </w:rPr>
        <w:t>titlul</w:t>
      </w:r>
      <w:proofErr w:type="spellEnd"/>
      <w:r w:rsidRPr="00E30DE0">
        <w:rPr>
          <w:bCs/>
          <w:sz w:val="24"/>
          <w:szCs w:val="24"/>
        </w:rPr>
        <w:t xml:space="preserve"> </w:t>
      </w:r>
      <w:r w:rsidRPr="00E30DE0">
        <w:rPr>
          <w:rFonts w:asciiTheme="minorHAnsi" w:hAnsiTheme="minorHAnsi" w:cstheme="minorHAnsi"/>
          <w:sz w:val="24"/>
          <w:szCs w:val="24"/>
        </w:rPr>
        <w:t>TIC4UBB</w:t>
      </w:r>
      <w:r w:rsidRPr="00E30DE0">
        <w:rPr>
          <w:bCs/>
          <w:sz w:val="24"/>
          <w:szCs w:val="24"/>
        </w:rPr>
        <w:t xml:space="preserve">, </w:t>
      </w:r>
    </w:p>
    <w:p w14:paraId="7DA1E303" w14:textId="77777777" w:rsidR="00DF14C5" w:rsidRPr="00E30DE0" w:rsidRDefault="00DF14C5" w:rsidP="00DF14C5">
      <w:pPr>
        <w:pStyle w:val="BodyText"/>
        <w:spacing w:before="1"/>
        <w:ind w:right="119" w:firstLine="360"/>
        <w:jc w:val="both"/>
        <w:rPr>
          <w:bCs/>
          <w:sz w:val="24"/>
          <w:szCs w:val="24"/>
        </w:rPr>
      </w:pPr>
    </w:p>
    <w:p w14:paraId="468EF289" w14:textId="77777777" w:rsidR="00DF14C5" w:rsidRDefault="00DF14C5" w:rsidP="00DF14C5">
      <w:pPr>
        <w:pStyle w:val="BodyText"/>
        <w:numPr>
          <w:ilvl w:val="0"/>
          <w:numId w:val="3"/>
        </w:numPr>
        <w:spacing w:before="1"/>
        <w:ind w:right="119"/>
        <w:jc w:val="both"/>
        <w:rPr>
          <w:bCs/>
          <w:sz w:val="24"/>
          <w:szCs w:val="24"/>
        </w:rPr>
      </w:pPr>
      <w:proofErr w:type="spellStart"/>
      <w:r w:rsidRPr="00E30DE0">
        <w:rPr>
          <w:bCs/>
          <w:sz w:val="24"/>
          <w:szCs w:val="24"/>
        </w:rPr>
        <w:t>Părțile</w:t>
      </w:r>
      <w:proofErr w:type="spellEnd"/>
      <w:r w:rsidRPr="00E30DE0">
        <w:rPr>
          <w:bCs/>
          <w:sz w:val="24"/>
          <w:szCs w:val="24"/>
        </w:rPr>
        <w:t xml:space="preserve"> </w:t>
      </w:r>
      <w:proofErr w:type="spellStart"/>
      <w:r w:rsidRPr="00E30DE0">
        <w:rPr>
          <w:bCs/>
          <w:sz w:val="24"/>
          <w:szCs w:val="24"/>
        </w:rPr>
        <w:t>contractante</w:t>
      </w:r>
      <w:proofErr w:type="spellEnd"/>
      <w:r w:rsidRPr="00E30DE0">
        <w:rPr>
          <w:bCs/>
          <w:sz w:val="24"/>
          <w:szCs w:val="24"/>
        </w:rPr>
        <w:t xml:space="preserve">: </w:t>
      </w:r>
    </w:p>
    <w:p w14:paraId="74FB42C4" w14:textId="77777777" w:rsidR="001127E3" w:rsidRPr="00E30DE0" w:rsidRDefault="001127E3" w:rsidP="001127E3">
      <w:pPr>
        <w:pStyle w:val="BodyText"/>
        <w:spacing w:before="1"/>
        <w:ind w:left="1080" w:right="119"/>
        <w:jc w:val="both"/>
        <w:rPr>
          <w:bCs/>
          <w:sz w:val="24"/>
          <w:szCs w:val="24"/>
        </w:rPr>
      </w:pPr>
    </w:p>
    <w:p w14:paraId="663D409A" w14:textId="77777777" w:rsidR="00DF14C5" w:rsidRPr="00E30DE0" w:rsidRDefault="00DF14C5" w:rsidP="001127E3">
      <w:pPr>
        <w:spacing w:line="276" w:lineRule="auto"/>
        <w:ind w:right="49"/>
        <w:jc w:val="both"/>
        <w:rPr>
          <w:rFonts w:ascii="Calibri" w:hAnsi="Calibri" w:cs="Calibri"/>
          <w:bCs/>
        </w:rPr>
      </w:pPr>
      <w:r w:rsidRPr="00E30DE0">
        <w:rPr>
          <w:rFonts w:ascii="Calibri" w:hAnsi="Calibri" w:cs="Calibri"/>
          <w:bCs/>
        </w:rPr>
        <w:t>UNIVERSITATEA "BABEŞ-BOLYAI", cu sediul în Cluj-Napoca, str. Mihail Kogălniceanu nr. 1, reprezentată legal de Rector Prof. univ. dr. Daniel David, în calitate de instituţie de învăţământ superior de stat acreditată, înregistrată ca operator de date cu caracter personal sub nr. 5533, denumită în continuare UNIVERSITATE, în calitate de comodant,</w:t>
      </w:r>
      <w:r w:rsidRPr="00E30DE0">
        <w:rPr>
          <w:rFonts w:ascii="Calibri" w:hAnsi="Calibri" w:cs="Calibri"/>
          <w:bCs/>
        </w:rPr>
        <w:tab/>
      </w:r>
    </w:p>
    <w:p w14:paraId="56E44742" w14:textId="77777777" w:rsidR="00DF14C5" w:rsidRPr="00E30DE0" w:rsidRDefault="00DF14C5" w:rsidP="001127E3">
      <w:pPr>
        <w:spacing w:line="276" w:lineRule="auto"/>
        <w:ind w:left="360" w:right="49"/>
        <w:jc w:val="both"/>
        <w:rPr>
          <w:rFonts w:ascii="Calibri" w:hAnsi="Calibri" w:cs="Calibri"/>
          <w:bCs/>
        </w:rPr>
      </w:pPr>
      <w:r w:rsidRPr="00E30DE0">
        <w:rPr>
          <w:rFonts w:ascii="Calibri" w:hAnsi="Calibri" w:cs="Calibri"/>
          <w:bCs/>
        </w:rPr>
        <w:t>si</w:t>
      </w:r>
    </w:p>
    <w:p w14:paraId="0E8E9DB9" w14:textId="77777777" w:rsidR="00DF14C5" w:rsidRDefault="00DF14C5" w:rsidP="001127E3">
      <w:pPr>
        <w:spacing w:line="276" w:lineRule="auto"/>
        <w:ind w:right="49"/>
        <w:jc w:val="both"/>
        <w:rPr>
          <w:rFonts w:ascii="Calibri" w:hAnsi="Calibri" w:cs="Calibri"/>
          <w:bCs/>
        </w:rPr>
      </w:pPr>
      <w:r w:rsidRPr="00E30DE0">
        <w:rPr>
          <w:rFonts w:ascii="Calibri" w:hAnsi="Calibri" w:cs="Calibri"/>
          <w:bCs/>
        </w:rPr>
        <w:t>Dl/D-na ...........................</w:t>
      </w:r>
      <w:r>
        <w:rPr>
          <w:rFonts w:ascii="Calibri" w:hAnsi="Calibri" w:cs="Calibri"/>
          <w:bCs/>
        </w:rPr>
        <w:t>...............</w:t>
      </w:r>
      <w:r w:rsidRPr="00E30DE0">
        <w:rPr>
          <w:rFonts w:ascii="Calibri" w:hAnsi="Calibri" w:cs="Calibri"/>
          <w:bCs/>
        </w:rPr>
        <w:t>....................................., cu domiciliul în localitatea ..................................., str............................................., nr. ............, bl. ............., sc.  ........., et. ..........., ap. ........, jud. .............................................,    identificat(ă) cu actul de identitate ......., seria ......., nr. ........., CNP………</w:t>
      </w:r>
      <w:r>
        <w:rPr>
          <w:rFonts w:ascii="Calibri" w:hAnsi="Calibri" w:cs="Calibri"/>
          <w:bCs/>
        </w:rPr>
        <w:t>...</w:t>
      </w:r>
      <w:r w:rsidRPr="00E30DE0">
        <w:rPr>
          <w:rFonts w:ascii="Calibri" w:hAnsi="Calibri" w:cs="Calibri"/>
          <w:bCs/>
        </w:rPr>
        <w:t>………...……</w:t>
      </w:r>
      <w:r>
        <w:rPr>
          <w:rFonts w:ascii="Calibri" w:hAnsi="Calibri" w:cs="Calibri"/>
          <w:bCs/>
        </w:rPr>
        <w:t>.....</w:t>
      </w:r>
      <w:r w:rsidRPr="00E30DE0">
        <w:rPr>
          <w:rFonts w:ascii="Calibri" w:hAnsi="Calibri" w:cs="Calibri"/>
          <w:bCs/>
        </w:rPr>
        <w:t>………….., telefon:….....</w:t>
      </w:r>
      <w:r>
        <w:rPr>
          <w:rFonts w:ascii="Calibri" w:hAnsi="Calibri" w:cs="Calibri"/>
          <w:bCs/>
        </w:rPr>
        <w:t>...................</w:t>
      </w:r>
      <w:r w:rsidRPr="00E30DE0">
        <w:rPr>
          <w:rFonts w:ascii="Calibri" w:hAnsi="Calibri" w:cs="Calibri"/>
          <w:bCs/>
        </w:rPr>
        <w:t>....................,</w:t>
      </w:r>
    </w:p>
    <w:p w14:paraId="10458785" w14:textId="24236C55" w:rsidR="00DF14C5" w:rsidRPr="00E30DE0" w:rsidRDefault="00DF14C5" w:rsidP="00DF14C5">
      <w:pPr>
        <w:spacing w:line="276" w:lineRule="auto"/>
        <w:ind w:right="49"/>
        <w:jc w:val="both"/>
        <w:rPr>
          <w:rFonts w:ascii="Calibri" w:hAnsi="Calibri" w:cs="Calibri"/>
          <w:bCs/>
        </w:rPr>
      </w:pPr>
      <w:r w:rsidRPr="00E30DE0">
        <w:rPr>
          <w:rFonts w:ascii="Calibri" w:hAnsi="Calibri" w:cs="Calibri"/>
          <w:bCs/>
        </w:rPr>
        <w:t>e-mail:……...………</w:t>
      </w:r>
      <w:r>
        <w:rPr>
          <w:rFonts w:ascii="Calibri" w:hAnsi="Calibri" w:cs="Calibri"/>
          <w:bCs/>
        </w:rPr>
        <w:t>...................</w:t>
      </w:r>
      <w:r w:rsidRPr="00E30DE0">
        <w:rPr>
          <w:rFonts w:ascii="Calibri" w:hAnsi="Calibri" w:cs="Calibri"/>
          <w:bCs/>
        </w:rPr>
        <w:t xml:space="preserve">………, în calitate de student al Universității ”Babeș-Bolyai”, </w:t>
      </w:r>
      <w:r w:rsidR="00CF2A32" w:rsidRPr="00CF2A32">
        <w:rPr>
          <w:rFonts w:asciiTheme="minorHAnsi" w:hAnsiTheme="minorHAnsi" w:cstheme="minorHAnsi"/>
          <w:b/>
        </w:rPr>
        <w:t>Facultatea de Științe Politice, Administrative și ale Comunicării</w:t>
      </w:r>
      <w:r w:rsidR="00CF2A32" w:rsidRPr="00E30DE0">
        <w:rPr>
          <w:rFonts w:ascii="Calibri" w:hAnsi="Calibri" w:cs="Calibri"/>
          <w:bCs/>
        </w:rPr>
        <w:t>,</w:t>
      </w:r>
      <w:r w:rsidR="00CF2A32">
        <w:rPr>
          <w:rFonts w:ascii="Calibri" w:hAnsi="Calibri" w:cs="Calibri"/>
          <w:bCs/>
        </w:rPr>
        <w:t xml:space="preserve"> </w:t>
      </w:r>
      <w:r w:rsidRPr="00E30DE0">
        <w:rPr>
          <w:rFonts w:ascii="Calibri" w:hAnsi="Calibri" w:cs="Calibri"/>
          <w:bCs/>
        </w:rPr>
        <w:t xml:space="preserve">domeniul ........................................................, specializarea .........................................................., nivel ..............................................., regim de finanțare buget / taxă, denumit în continuare STUDENT, în calitate de comodatar (student), </w:t>
      </w:r>
    </w:p>
    <w:p w14:paraId="566CAD77" w14:textId="77777777" w:rsidR="001127E3" w:rsidRDefault="001127E3" w:rsidP="00DF14C5">
      <w:pPr>
        <w:ind w:right="49"/>
        <w:jc w:val="both"/>
        <w:rPr>
          <w:rFonts w:ascii="Calibri" w:hAnsi="Calibri" w:cs="Calibri"/>
          <w:bCs/>
        </w:rPr>
      </w:pPr>
    </w:p>
    <w:p w14:paraId="22479842" w14:textId="77777777" w:rsidR="00DF14C5" w:rsidRPr="00E30DE0" w:rsidRDefault="00DF14C5" w:rsidP="00DF14C5">
      <w:pPr>
        <w:ind w:right="49"/>
        <w:jc w:val="both"/>
        <w:rPr>
          <w:rFonts w:ascii="Calibri" w:hAnsi="Calibri" w:cs="Calibri"/>
          <w:bCs/>
        </w:rPr>
      </w:pPr>
      <w:r w:rsidRPr="00E30DE0">
        <w:rPr>
          <w:rFonts w:ascii="Calibri" w:hAnsi="Calibri" w:cs="Calibri"/>
          <w:bCs/>
        </w:rPr>
        <w:t>au convenit la încheierea prezentului contract de comodat, cu respectarea dispozițiilor art. 2146-2157 Cod Civil și a următoarelor clauze:</w:t>
      </w:r>
    </w:p>
    <w:p w14:paraId="2FA8D047" w14:textId="77777777" w:rsidR="00DF14C5" w:rsidRPr="00E30DE0" w:rsidRDefault="00DF14C5" w:rsidP="00DF14C5">
      <w:pPr>
        <w:ind w:right="49"/>
        <w:jc w:val="both"/>
        <w:rPr>
          <w:rFonts w:ascii="Calibri" w:hAnsi="Calibri" w:cs="Calibri"/>
          <w:bCs/>
        </w:rPr>
      </w:pPr>
    </w:p>
    <w:p w14:paraId="7A4B0563" w14:textId="77777777" w:rsidR="00DF14C5" w:rsidRPr="00E30DE0" w:rsidRDefault="00DF14C5" w:rsidP="00DF14C5">
      <w:pPr>
        <w:ind w:right="49"/>
        <w:jc w:val="both"/>
        <w:rPr>
          <w:rFonts w:ascii="Calibri" w:hAnsi="Calibri" w:cs="Calibri"/>
          <w:bCs/>
        </w:rPr>
      </w:pPr>
      <w:r w:rsidRPr="00E30DE0">
        <w:rPr>
          <w:rFonts w:ascii="Calibri" w:hAnsi="Calibri" w:cs="Calibri"/>
          <w:bCs/>
        </w:rPr>
        <w:t>II.</w:t>
      </w:r>
      <w:r w:rsidRPr="00E30DE0">
        <w:rPr>
          <w:rFonts w:ascii="Calibri" w:hAnsi="Calibri" w:cs="Calibri"/>
          <w:bCs/>
        </w:rPr>
        <w:tab/>
        <w:t>OBIECTUL CONTRACTULUI</w:t>
      </w:r>
    </w:p>
    <w:p w14:paraId="2B1A9FC0" w14:textId="77777777" w:rsidR="00DF14C5" w:rsidRPr="00E30DE0" w:rsidRDefault="00DF14C5" w:rsidP="00DF14C5">
      <w:pPr>
        <w:ind w:right="49"/>
        <w:jc w:val="both"/>
        <w:rPr>
          <w:rFonts w:ascii="Calibri" w:hAnsi="Calibri" w:cs="Calibri"/>
          <w:bCs/>
        </w:rPr>
      </w:pPr>
      <w:r w:rsidRPr="00E30DE0">
        <w:rPr>
          <w:rFonts w:ascii="Calibri" w:hAnsi="Calibri" w:cs="Calibri"/>
          <w:bCs/>
        </w:rPr>
        <w:t xml:space="preserve">Art. 1. Obiectul contractului îl constituie cedarea de către comodant, , în mod gratuit, sub formă de împrumut, a folosinței bunului: laptop   model  </w:t>
      </w:r>
      <w:r w:rsidRPr="00562CD2">
        <w:rPr>
          <w:rFonts w:ascii="Calibri" w:hAnsi="Calibri" w:cs="Calibri"/>
          <w:bCs/>
        </w:rPr>
        <w:t>ASUS Expert Book L1 L1500 cu servicii de date mobile Digi Net Mobil Activ plus</w:t>
      </w:r>
      <w:r>
        <w:rPr>
          <w:rFonts w:ascii="Calibri" w:hAnsi="Calibri" w:cs="Calibri"/>
          <w:bCs/>
        </w:rPr>
        <w:t xml:space="preserve"> </w:t>
      </w:r>
      <w:r w:rsidRPr="00E30DE0">
        <w:rPr>
          <w:rFonts w:ascii="Calibri" w:hAnsi="Calibri" w:cs="Calibri"/>
          <w:bCs/>
        </w:rPr>
        <w:t>identificat   cu  seria</w:t>
      </w:r>
      <w:r w:rsidR="0094433D">
        <w:rPr>
          <w:rFonts w:ascii="Calibri" w:hAnsi="Calibri" w:cs="Calibri"/>
          <w:bCs/>
        </w:rPr>
        <w:t xml:space="preserve"> ......</w:t>
      </w:r>
      <w:r w:rsidRPr="00E30DE0">
        <w:rPr>
          <w:rFonts w:ascii="Calibri" w:hAnsi="Calibri" w:cs="Calibri"/>
          <w:bCs/>
        </w:rPr>
        <w:t>…………</w:t>
      </w:r>
      <w:r w:rsidR="0094433D">
        <w:rPr>
          <w:rFonts w:ascii="Calibri" w:hAnsi="Calibri" w:cs="Calibri"/>
          <w:bCs/>
        </w:rPr>
        <w:t>............</w:t>
      </w:r>
      <w:r w:rsidRPr="00E30DE0">
        <w:rPr>
          <w:rFonts w:ascii="Calibri" w:hAnsi="Calibri" w:cs="Calibri"/>
          <w:bCs/>
        </w:rPr>
        <w:t>………,</w:t>
      </w:r>
      <w:r>
        <w:rPr>
          <w:rFonts w:ascii="Calibri" w:hAnsi="Calibri" w:cs="Calibri"/>
          <w:bCs/>
        </w:rPr>
        <w:t xml:space="preserve"> nr. inventar .........................,</w:t>
      </w:r>
      <w:r w:rsidRPr="00E30DE0">
        <w:rPr>
          <w:rFonts w:ascii="Calibri" w:hAnsi="Calibri" w:cs="Calibri"/>
          <w:bCs/>
        </w:rPr>
        <w:t xml:space="preserve"> pentru a fi folosit în scopuri exclusiv didactice, cu obligația de a-l restitui comodantului în termen de maxim 10 lucrătoare de la încetarea prezentului contract.  </w:t>
      </w:r>
    </w:p>
    <w:p w14:paraId="376F5B19" w14:textId="77777777" w:rsidR="00DF14C5" w:rsidRPr="00E30DE0" w:rsidRDefault="00DF14C5" w:rsidP="00DF14C5">
      <w:pPr>
        <w:ind w:right="49"/>
        <w:jc w:val="both"/>
        <w:rPr>
          <w:rFonts w:ascii="Calibri" w:hAnsi="Calibri" w:cs="Calibri"/>
          <w:bCs/>
        </w:rPr>
      </w:pPr>
      <w:r w:rsidRPr="00E30DE0">
        <w:rPr>
          <w:rFonts w:ascii="Calibri" w:hAnsi="Calibri" w:cs="Calibri"/>
          <w:bCs/>
        </w:rPr>
        <w:t>Art. 2. Predarea-primirea bunului se realizează în baza unei cereri scrise și a unei declarații pe proprie răspundere a comodatarului, potrivit căreia STUDENTUL nu beneficiază de alt un desktop, laptop sau tabletă din alte surse de finanțare nerambursabilă.</w:t>
      </w:r>
    </w:p>
    <w:p w14:paraId="46069976" w14:textId="77777777" w:rsidR="00DF14C5" w:rsidRPr="00E30DE0" w:rsidRDefault="00DF14C5" w:rsidP="00DF14C5">
      <w:pPr>
        <w:ind w:right="49"/>
        <w:jc w:val="both"/>
        <w:rPr>
          <w:rFonts w:ascii="Calibri" w:hAnsi="Calibri" w:cs="Calibri"/>
          <w:bCs/>
        </w:rPr>
      </w:pPr>
      <w:r w:rsidRPr="00E30DE0">
        <w:rPr>
          <w:rFonts w:ascii="Calibri" w:hAnsi="Calibri" w:cs="Calibri"/>
          <w:bCs/>
        </w:rPr>
        <w:t>Art. 3. Valoarea bunului care face obiectu</w:t>
      </w:r>
      <w:r>
        <w:rPr>
          <w:rFonts w:ascii="Calibri" w:hAnsi="Calibri" w:cs="Calibri"/>
          <w:bCs/>
        </w:rPr>
        <w:t>l prezentului contract este de 3.210,6</w:t>
      </w:r>
      <w:r w:rsidR="00AD17DE">
        <w:rPr>
          <w:rFonts w:ascii="Calibri" w:hAnsi="Calibri" w:cs="Calibri"/>
          <w:bCs/>
        </w:rPr>
        <w:t>2</w:t>
      </w:r>
      <w:r w:rsidRPr="00E30DE0">
        <w:rPr>
          <w:rFonts w:ascii="Calibri" w:hAnsi="Calibri" w:cs="Calibri"/>
          <w:bCs/>
        </w:rPr>
        <w:t xml:space="preserve"> lei. </w:t>
      </w:r>
    </w:p>
    <w:p w14:paraId="063A135F" w14:textId="77777777" w:rsidR="00DF14C5" w:rsidRPr="00E30DE0" w:rsidRDefault="00DF14C5" w:rsidP="00DF14C5">
      <w:pPr>
        <w:ind w:right="49"/>
        <w:jc w:val="both"/>
        <w:rPr>
          <w:rFonts w:ascii="Calibri" w:hAnsi="Calibri" w:cs="Calibri"/>
          <w:bCs/>
        </w:rPr>
      </w:pPr>
    </w:p>
    <w:p w14:paraId="7D05CC45" w14:textId="77777777" w:rsidR="00DF14C5" w:rsidRPr="00E30DE0" w:rsidRDefault="00DF14C5" w:rsidP="00DF14C5">
      <w:pPr>
        <w:ind w:right="49"/>
        <w:jc w:val="both"/>
        <w:rPr>
          <w:rFonts w:ascii="Calibri" w:hAnsi="Calibri" w:cs="Calibri"/>
          <w:bCs/>
        </w:rPr>
      </w:pPr>
      <w:r w:rsidRPr="00E30DE0">
        <w:rPr>
          <w:rFonts w:ascii="Calibri" w:hAnsi="Calibri" w:cs="Calibri"/>
          <w:bCs/>
        </w:rPr>
        <w:t>III.</w:t>
      </w:r>
      <w:r w:rsidRPr="00E30DE0">
        <w:rPr>
          <w:rFonts w:ascii="Calibri" w:hAnsi="Calibri" w:cs="Calibri"/>
          <w:bCs/>
        </w:rPr>
        <w:tab/>
        <w:t>DURATA CONTRACTULUI</w:t>
      </w:r>
    </w:p>
    <w:p w14:paraId="627A6C13" w14:textId="77777777" w:rsidR="00DF14C5" w:rsidRPr="00E30DE0" w:rsidRDefault="00DF14C5" w:rsidP="00DF14C5">
      <w:pPr>
        <w:ind w:right="49"/>
        <w:jc w:val="both"/>
        <w:rPr>
          <w:rFonts w:ascii="Calibri" w:hAnsi="Calibri" w:cs="Calibri"/>
          <w:bCs/>
          <w:strike/>
        </w:rPr>
      </w:pPr>
      <w:r w:rsidRPr="00E30DE0">
        <w:rPr>
          <w:rFonts w:ascii="Calibri" w:hAnsi="Calibri" w:cs="Calibri"/>
          <w:bCs/>
        </w:rPr>
        <w:t xml:space="preserve">Art. 4. Părțile au convenit să încheie prezentul contract de comodat pe întreaga perioadă în care comodatarul are calitatea de student al Universității și îndeplinește condițiile pentru a beneficia de bursă socială sau bursă socială ocazională. </w:t>
      </w:r>
    </w:p>
    <w:p w14:paraId="0D90FC3B" w14:textId="77777777" w:rsidR="00DF14C5" w:rsidRPr="00E30DE0" w:rsidRDefault="00DF14C5" w:rsidP="00DF14C5">
      <w:pPr>
        <w:ind w:right="49"/>
        <w:jc w:val="both"/>
        <w:rPr>
          <w:rFonts w:ascii="Calibri" w:hAnsi="Calibri" w:cs="Calibri"/>
          <w:bCs/>
          <w:strike/>
        </w:rPr>
      </w:pPr>
    </w:p>
    <w:p w14:paraId="0E29296C" w14:textId="77777777" w:rsidR="00DF14C5" w:rsidRPr="00E30DE0" w:rsidRDefault="00DF14C5" w:rsidP="00DF14C5">
      <w:pPr>
        <w:ind w:right="49"/>
        <w:jc w:val="both"/>
        <w:rPr>
          <w:rFonts w:ascii="Calibri" w:hAnsi="Calibri" w:cs="Calibri"/>
          <w:bCs/>
        </w:rPr>
      </w:pPr>
      <w:r w:rsidRPr="00E30DE0">
        <w:rPr>
          <w:rFonts w:ascii="Calibri" w:hAnsi="Calibri" w:cs="Calibri"/>
          <w:bCs/>
        </w:rPr>
        <w:t>IV.</w:t>
      </w:r>
      <w:r w:rsidRPr="00E30DE0">
        <w:rPr>
          <w:rFonts w:ascii="Calibri" w:hAnsi="Calibri" w:cs="Calibri"/>
          <w:bCs/>
        </w:rPr>
        <w:tab/>
        <w:t>DREPTURILE COMODANTULUI</w:t>
      </w:r>
    </w:p>
    <w:p w14:paraId="5C26BA5F" w14:textId="77777777" w:rsidR="00DF14C5" w:rsidRPr="00E30DE0" w:rsidRDefault="00DF14C5" w:rsidP="00DF14C5">
      <w:pPr>
        <w:ind w:right="49"/>
        <w:jc w:val="both"/>
        <w:rPr>
          <w:rFonts w:ascii="Calibri" w:hAnsi="Calibri" w:cs="Calibri"/>
          <w:bCs/>
        </w:rPr>
      </w:pPr>
      <w:r w:rsidRPr="00E30DE0">
        <w:rPr>
          <w:rFonts w:ascii="Calibri" w:hAnsi="Calibri" w:cs="Calibri"/>
          <w:bCs/>
        </w:rPr>
        <w:t xml:space="preserve"> Art. 5 Drepturile comodantului sunt:</w:t>
      </w:r>
    </w:p>
    <w:p w14:paraId="54C8B9CF" w14:textId="77777777" w:rsidR="00DF14C5" w:rsidRPr="00E30DE0" w:rsidRDefault="00DF14C5" w:rsidP="00DF14C5">
      <w:pPr>
        <w:ind w:right="49"/>
        <w:jc w:val="both"/>
        <w:rPr>
          <w:rFonts w:ascii="Calibri" w:hAnsi="Calibri" w:cs="Calibri"/>
          <w:bCs/>
        </w:rPr>
      </w:pPr>
      <w:r w:rsidRPr="00E30DE0">
        <w:rPr>
          <w:rFonts w:ascii="Calibri" w:hAnsi="Calibri" w:cs="Calibri"/>
          <w:bCs/>
        </w:rPr>
        <w:t>a)</w:t>
      </w:r>
      <w:r w:rsidRPr="00E30DE0">
        <w:rPr>
          <w:rFonts w:ascii="Calibri" w:hAnsi="Calibri" w:cs="Calibri"/>
          <w:bCs/>
        </w:rPr>
        <w:tab/>
        <w:t>Să solicite rezilierea contractului în cazul în care comodatarul nu respectă obligațiile prevăzute în prezentul contract;</w:t>
      </w:r>
    </w:p>
    <w:p w14:paraId="338D183C" w14:textId="77777777" w:rsidR="00DF14C5" w:rsidRPr="00E30DE0" w:rsidRDefault="00DF14C5" w:rsidP="00DF14C5">
      <w:pPr>
        <w:ind w:right="49"/>
        <w:jc w:val="both"/>
        <w:rPr>
          <w:rFonts w:ascii="Calibri" w:hAnsi="Calibri" w:cs="Calibri"/>
          <w:bCs/>
        </w:rPr>
      </w:pPr>
    </w:p>
    <w:p w14:paraId="46E78E10" w14:textId="77777777" w:rsidR="00DF14C5" w:rsidRPr="00E30DE0" w:rsidRDefault="00DF14C5" w:rsidP="00DF14C5">
      <w:pPr>
        <w:ind w:right="49"/>
        <w:jc w:val="both"/>
        <w:rPr>
          <w:rFonts w:ascii="Calibri" w:hAnsi="Calibri" w:cs="Calibri"/>
          <w:bCs/>
        </w:rPr>
      </w:pPr>
      <w:r w:rsidRPr="00E30DE0">
        <w:rPr>
          <w:rFonts w:ascii="Calibri" w:hAnsi="Calibri" w:cs="Calibri"/>
          <w:bCs/>
        </w:rPr>
        <w:t>V.</w:t>
      </w:r>
      <w:r w:rsidRPr="00E30DE0">
        <w:rPr>
          <w:rFonts w:ascii="Calibri" w:hAnsi="Calibri" w:cs="Calibri"/>
          <w:bCs/>
        </w:rPr>
        <w:tab/>
        <w:t xml:space="preserve">OBLIGAȚIILE COMODANTULUI </w:t>
      </w:r>
    </w:p>
    <w:p w14:paraId="3C41D49A" w14:textId="77777777" w:rsidR="00DF14C5" w:rsidRPr="00E30DE0" w:rsidRDefault="00DF14C5" w:rsidP="00DF14C5">
      <w:pPr>
        <w:ind w:right="49"/>
        <w:jc w:val="both"/>
        <w:rPr>
          <w:rFonts w:ascii="Calibri" w:hAnsi="Calibri" w:cs="Calibri"/>
          <w:bCs/>
        </w:rPr>
      </w:pPr>
      <w:r w:rsidRPr="00E30DE0">
        <w:rPr>
          <w:rFonts w:ascii="Calibri" w:hAnsi="Calibri" w:cs="Calibri"/>
          <w:bCs/>
        </w:rPr>
        <w:t>Art. 6. Comodantul se obligă:</w:t>
      </w:r>
    </w:p>
    <w:p w14:paraId="4485FB27" w14:textId="77777777" w:rsidR="00DF14C5" w:rsidRPr="00E30DE0" w:rsidRDefault="00DF14C5" w:rsidP="00DF14C5">
      <w:pPr>
        <w:ind w:right="49"/>
        <w:jc w:val="both"/>
        <w:rPr>
          <w:rFonts w:ascii="Calibri" w:hAnsi="Calibri" w:cs="Calibri"/>
          <w:bCs/>
        </w:rPr>
      </w:pPr>
      <w:r w:rsidRPr="00E30DE0">
        <w:rPr>
          <w:rFonts w:ascii="Calibri" w:hAnsi="Calibri" w:cs="Calibri"/>
          <w:bCs/>
        </w:rPr>
        <w:t xml:space="preserve">  a)</w:t>
      </w:r>
      <w:r w:rsidRPr="00E30DE0">
        <w:rPr>
          <w:rFonts w:ascii="Calibri" w:hAnsi="Calibri" w:cs="Calibri"/>
          <w:bCs/>
        </w:rPr>
        <w:tab/>
        <w:t>Să cedeze comodatarului dreptul de folosință gratuită a bunului și să nu îl împiedice să folosească bunul până la termenul stabilit;</w:t>
      </w:r>
    </w:p>
    <w:p w14:paraId="6300CD86" w14:textId="77777777" w:rsidR="00DF14C5" w:rsidRPr="00E30DE0" w:rsidRDefault="00DF14C5" w:rsidP="00DF14C5">
      <w:pPr>
        <w:ind w:right="49"/>
        <w:jc w:val="both"/>
        <w:rPr>
          <w:rFonts w:ascii="Calibri" w:hAnsi="Calibri" w:cs="Calibri"/>
          <w:bCs/>
        </w:rPr>
      </w:pPr>
      <w:r w:rsidRPr="00E30DE0">
        <w:rPr>
          <w:rFonts w:ascii="Calibri" w:hAnsi="Calibri" w:cs="Calibri"/>
          <w:bCs/>
        </w:rPr>
        <w:t>b)</w:t>
      </w:r>
      <w:r w:rsidRPr="00E30DE0">
        <w:rPr>
          <w:rFonts w:ascii="Calibri" w:hAnsi="Calibri" w:cs="Calibri"/>
          <w:bCs/>
        </w:rPr>
        <w:tab/>
        <w:t>Să suporte prejudiciul suferit de comodatar, dacă avea cunoștință de vicii ascunse ale bunului și de care nu l-a prevenit pe comodatar, conform art. 2152 Cod Civil.</w:t>
      </w:r>
    </w:p>
    <w:p w14:paraId="30D97D06" w14:textId="77777777" w:rsidR="00DF14C5" w:rsidRPr="00E30DE0" w:rsidRDefault="00DF14C5" w:rsidP="00DF14C5">
      <w:pPr>
        <w:ind w:right="49"/>
        <w:jc w:val="both"/>
        <w:rPr>
          <w:rFonts w:ascii="Calibri" w:hAnsi="Calibri" w:cs="Calibri"/>
          <w:bCs/>
        </w:rPr>
      </w:pPr>
    </w:p>
    <w:p w14:paraId="229E25E0" w14:textId="77777777" w:rsidR="00DF14C5" w:rsidRPr="00E30DE0" w:rsidRDefault="00DF14C5" w:rsidP="00DF14C5">
      <w:pPr>
        <w:ind w:right="49"/>
        <w:jc w:val="both"/>
        <w:rPr>
          <w:rFonts w:ascii="Calibri" w:hAnsi="Calibri" w:cs="Calibri"/>
          <w:bCs/>
        </w:rPr>
      </w:pPr>
      <w:r w:rsidRPr="00E30DE0">
        <w:rPr>
          <w:rFonts w:ascii="Calibri" w:hAnsi="Calibri" w:cs="Calibri"/>
          <w:bCs/>
        </w:rPr>
        <w:t>VI.</w:t>
      </w:r>
      <w:r w:rsidRPr="00E30DE0">
        <w:rPr>
          <w:rFonts w:ascii="Calibri" w:hAnsi="Calibri" w:cs="Calibri"/>
          <w:bCs/>
        </w:rPr>
        <w:tab/>
        <w:t>DREPTURILE COMODATARULUI</w:t>
      </w:r>
    </w:p>
    <w:p w14:paraId="281FBBEC" w14:textId="77777777" w:rsidR="00DF14C5" w:rsidRPr="00E30DE0" w:rsidRDefault="00DF14C5" w:rsidP="00DF14C5">
      <w:pPr>
        <w:ind w:right="49"/>
        <w:jc w:val="both"/>
        <w:rPr>
          <w:rFonts w:ascii="Calibri" w:hAnsi="Calibri" w:cs="Calibri"/>
          <w:bCs/>
        </w:rPr>
      </w:pPr>
      <w:r w:rsidRPr="00E30DE0">
        <w:rPr>
          <w:rFonts w:ascii="Calibri" w:hAnsi="Calibri" w:cs="Calibri"/>
          <w:bCs/>
        </w:rPr>
        <w:t>Art. 7. Comodatarul are dreptul de folosință gratuită a bunului până la termenul stabilit, cu condiția respectării obligațiilor asumate prin prezentul contract.</w:t>
      </w:r>
    </w:p>
    <w:p w14:paraId="64791364" w14:textId="77777777" w:rsidR="00DF14C5" w:rsidRPr="00E30DE0" w:rsidRDefault="00DF14C5" w:rsidP="00DF14C5">
      <w:pPr>
        <w:ind w:right="49"/>
        <w:jc w:val="both"/>
        <w:rPr>
          <w:rFonts w:ascii="Calibri" w:hAnsi="Calibri" w:cs="Calibri"/>
          <w:bCs/>
        </w:rPr>
      </w:pPr>
    </w:p>
    <w:p w14:paraId="13E9C82F" w14:textId="77777777" w:rsidR="00DF14C5" w:rsidRPr="00E30DE0" w:rsidRDefault="00DF14C5" w:rsidP="00DF14C5">
      <w:pPr>
        <w:ind w:right="49"/>
        <w:jc w:val="both"/>
        <w:rPr>
          <w:rFonts w:ascii="Calibri" w:hAnsi="Calibri" w:cs="Calibri"/>
          <w:bCs/>
        </w:rPr>
      </w:pPr>
      <w:r w:rsidRPr="00E30DE0">
        <w:rPr>
          <w:rFonts w:ascii="Calibri" w:hAnsi="Calibri" w:cs="Calibri"/>
          <w:bCs/>
        </w:rPr>
        <w:t>VII.</w:t>
      </w:r>
      <w:r w:rsidRPr="00E30DE0">
        <w:rPr>
          <w:rFonts w:ascii="Calibri" w:hAnsi="Calibri" w:cs="Calibri"/>
          <w:bCs/>
        </w:rPr>
        <w:tab/>
        <w:t xml:space="preserve">OBLIGAȚIILE COMODATARULUI </w:t>
      </w:r>
    </w:p>
    <w:p w14:paraId="0AB17949" w14:textId="77777777" w:rsidR="00DF14C5" w:rsidRPr="00E30DE0" w:rsidRDefault="00DF14C5" w:rsidP="00DF14C5">
      <w:pPr>
        <w:ind w:right="49"/>
        <w:jc w:val="both"/>
        <w:rPr>
          <w:rFonts w:ascii="Calibri" w:hAnsi="Calibri" w:cs="Calibri"/>
          <w:bCs/>
        </w:rPr>
      </w:pPr>
      <w:r w:rsidRPr="00E30DE0">
        <w:rPr>
          <w:rFonts w:ascii="Calibri" w:hAnsi="Calibri" w:cs="Calibri"/>
          <w:bCs/>
        </w:rPr>
        <w:t>Art. 8. Comodatarul se obligă:</w:t>
      </w:r>
    </w:p>
    <w:p w14:paraId="5586A090" w14:textId="77777777" w:rsidR="00DF14C5" w:rsidRPr="00E30DE0" w:rsidRDefault="00DF14C5" w:rsidP="00DF14C5">
      <w:pPr>
        <w:ind w:right="49"/>
        <w:jc w:val="both"/>
        <w:rPr>
          <w:rFonts w:ascii="Calibri" w:hAnsi="Calibri" w:cs="Calibri"/>
          <w:bCs/>
        </w:rPr>
      </w:pPr>
      <w:r w:rsidRPr="00E30DE0">
        <w:rPr>
          <w:rFonts w:ascii="Calibri" w:hAnsi="Calibri" w:cs="Calibri"/>
          <w:bCs/>
        </w:rPr>
        <w:t>a)</w:t>
      </w:r>
      <w:r w:rsidRPr="00E30DE0">
        <w:rPr>
          <w:rFonts w:ascii="Calibri" w:hAnsi="Calibri" w:cs="Calibri"/>
          <w:bCs/>
        </w:rPr>
        <w:tab/>
        <w:t>Să se îngrijească de conservarea bunului dat în folosință gratuită ca un bun proprietar;</w:t>
      </w:r>
    </w:p>
    <w:p w14:paraId="28CA9340" w14:textId="77777777" w:rsidR="00DF14C5" w:rsidRPr="00E30DE0" w:rsidRDefault="00DF14C5" w:rsidP="00DF14C5">
      <w:pPr>
        <w:ind w:right="49"/>
        <w:jc w:val="both"/>
        <w:rPr>
          <w:rFonts w:ascii="Calibri" w:hAnsi="Calibri" w:cs="Calibri"/>
          <w:bCs/>
          <w:strike/>
        </w:rPr>
      </w:pPr>
      <w:r w:rsidRPr="00E30DE0">
        <w:rPr>
          <w:rFonts w:ascii="Calibri" w:hAnsi="Calibri" w:cs="Calibri"/>
          <w:bCs/>
        </w:rPr>
        <w:t>b)</w:t>
      </w:r>
      <w:r w:rsidRPr="00E30DE0">
        <w:rPr>
          <w:rFonts w:ascii="Calibri" w:hAnsi="Calibri" w:cs="Calibri"/>
          <w:bCs/>
        </w:rPr>
        <w:tab/>
        <w:t xml:space="preserve">Să întrebuințeze bunul conform destinației sale pentru activitățile didactice; </w:t>
      </w:r>
    </w:p>
    <w:p w14:paraId="7E7FB70B" w14:textId="77777777" w:rsidR="00DF14C5" w:rsidRPr="00E30DE0" w:rsidRDefault="00DF14C5" w:rsidP="00DF14C5">
      <w:pPr>
        <w:ind w:right="49"/>
        <w:jc w:val="both"/>
        <w:rPr>
          <w:rFonts w:ascii="Calibri" w:hAnsi="Calibri" w:cs="Calibri"/>
          <w:bCs/>
        </w:rPr>
      </w:pPr>
      <w:r w:rsidRPr="00E30DE0">
        <w:rPr>
          <w:rFonts w:ascii="Calibri" w:hAnsi="Calibri" w:cs="Calibri"/>
          <w:bCs/>
        </w:rPr>
        <w:t>c)</w:t>
      </w:r>
      <w:r w:rsidRPr="00E30DE0">
        <w:rPr>
          <w:rFonts w:ascii="Calibri" w:hAnsi="Calibri" w:cs="Calibri"/>
          <w:bCs/>
        </w:rPr>
        <w:tab/>
        <w:t>Să suporte prejudiciului apărut ca urmare a distrugerii în tot sau în parte a bunului, dacă nu se dovedește că distrugerea s-a produs fortuit sau este consecința folosirii potrivit destinației și fără culpă din partea sa;</w:t>
      </w:r>
    </w:p>
    <w:p w14:paraId="049E1510" w14:textId="77777777" w:rsidR="00DF14C5" w:rsidRPr="00E30DE0" w:rsidRDefault="00DF14C5" w:rsidP="00DF14C5">
      <w:pPr>
        <w:ind w:right="49"/>
        <w:jc w:val="both"/>
        <w:rPr>
          <w:rFonts w:ascii="Calibri" w:hAnsi="Calibri" w:cs="Calibri"/>
          <w:bCs/>
        </w:rPr>
      </w:pPr>
      <w:r w:rsidRPr="00E30DE0">
        <w:rPr>
          <w:rFonts w:ascii="Calibri" w:hAnsi="Calibri" w:cs="Calibri"/>
          <w:bCs/>
        </w:rPr>
        <w:t>d)</w:t>
      </w:r>
      <w:r w:rsidRPr="00E30DE0">
        <w:rPr>
          <w:rFonts w:ascii="Calibri" w:hAnsi="Calibri" w:cs="Calibri"/>
          <w:bCs/>
        </w:rPr>
        <w:tab/>
        <w:t>Să nu încredințeze bunul cu orice titlu unei terțe persoane;</w:t>
      </w:r>
    </w:p>
    <w:p w14:paraId="3F9AC83A" w14:textId="77777777" w:rsidR="00DF14C5" w:rsidRPr="00E30DE0" w:rsidRDefault="00DF14C5" w:rsidP="00DF14C5">
      <w:pPr>
        <w:ind w:right="49"/>
        <w:jc w:val="both"/>
        <w:rPr>
          <w:rFonts w:ascii="Calibri" w:hAnsi="Calibri" w:cs="Calibri"/>
          <w:bCs/>
        </w:rPr>
      </w:pPr>
      <w:r w:rsidRPr="00E30DE0">
        <w:rPr>
          <w:rFonts w:ascii="Calibri" w:hAnsi="Calibri" w:cs="Calibri"/>
          <w:bCs/>
        </w:rPr>
        <w:t>e) Să nu efectueze nicio modificare asupra bunului fără acceptul prealabil al comodantului exprimat în scris;</w:t>
      </w:r>
    </w:p>
    <w:p w14:paraId="30002280" w14:textId="77777777" w:rsidR="00DF14C5" w:rsidRPr="00E30DE0" w:rsidRDefault="00DF14C5" w:rsidP="00DF14C5">
      <w:pPr>
        <w:ind w:right="49"/>
        <w:jc w:val="both"/>
        <w:rPr>
          <w:rFonts w:ascii="Calibri" w:hAnsi="Calibri" w:cs="Calibri"/>
          <w:bCs/>
        </w:rPr>
      </w:pPr>
      <w:r w:rsidRPr="00E30DE0">
        <w:rPr>
          <w:rFonts w:ascii="Calibri" w:hAnsi="Calibri" w:cs="Calibri"/>
          <w:bCs/>
        </w:rPr>
        <w:t>f) Să înștiințeze de îndată, în scris, secretariatul facultății cu privire la deterioarea, distrugerea sau pierderea bunului;</w:t>
      </w:r>
    </w:p>
    <w:p w14:paraId="103862A4" w14:textId="77777777" w:rsidR="00DF14C5" w:rsidRPr="00E30DE0" w:rsidRDefault="00DF14C5" w:rsidP="00DF14C5">
      <w:pPr>
        <w:ind w:right="49"/>
        <w:jc w:val="both"/>
        <w:rPr>
          <w:rFonts w:ascii="Calibri" w:hAnsi="Calibri" w:cs="Calibri"/>
          <w:bCs/>
        </w:rPr>
      </w:pPr>
      <w:r w:rsidRPr="00E30DE0">
        <w:rPr>
          <w:rFonts w:ascii="Calibri" w:hAnsi="Calibri" w:cs="Calibri"/>
          <w:bCs/>
        </w:rPr>
        <w:t>g) Să restituie la termenul stabilit bunul primit sub formă de împrumut, în aceleași condiții de folosință ca atunci când l-a primit.</w:t>
      </w:r>
    </w:p>
    <w:p w14:paraId="5E2CF4C2" w14:textId="77777777" w:rsidR="00DF14C5" w:rsidRPr="00E30DE0" w:rsidRDefault="00DF14C5" w:rsidP="00DF14C5">
      <w:pPr>
        <w:ind w:right="49"/>
        <w:jc w:val="both"/>
        <w:rPr>
          <w:rFonts w:ascii="Calibri" w:hAnsi="Calibri" w:cs="Calibri"/>
          <w:bCs/>
          <w:strike/>
        </w:rPr>
      </w:pPr>
      <w:r w:rsidRPr="00E30DE0">
        <w:rPr>
          <w:rFonts w:ascii="Calibri" w:hAnsi="Calibri" w:cs="Calibri"/>
          <w:bCs/>
        </w:rPr>
        <w:t xml:space="preserve">h) Să depună cererea de menținere a folosinței bunului în termenul stabilit de Universitate pentru depunerea dosarelor de acordare a burselor sociale. </w:t>
      </w:r>
    </w:p>
    <w:p w14:paraId="7DB6A5BE" w14:textId="77777777" w:rsidR="00DF14C5" w:rsidRPr="00E30DE0" w:rsidRDefault="00DF14C5" w:rsidP="00DF14C5">
      <w:pPr>
        <w:ind w:right="49"/>
        <w:jc w:val="both"/>
        <w:rPr>
          <w:rFonts w:ascii="Calibri" w:hAnsi="Calibri" w:cs="Calibri"/>
          <w:bCs/>
        </w:rPr>
      </w:pPr>
    </w:p>
    <w:p w14:paraId="6301601C" w14:textId="77777777" w:rsidR="00DF14C5" w:rsidRPr="00E30DE0" w:rsidRDefault="00DF14C5" w:rsidP="00DF14C5">
      <w:pPr>
        <w:ind w:right="49"/>
        <w:jc w:val="both"/>
        <w:rPr>
          <w:rFonts w:ascii="Calibri" w:hAnsi="Calibri" w:cs="Calibri"/>
          <w:bCs/>
        </w:rPr>
      </w:pPr>
      <w:r w:rsidRPr="00E30DE0">
        <w:rPr>
          <w:rFonts w:ascii="Calibri" w:hAnsi="Calibri" w:cs="Calibri"/>
          <w:bCs/>
        </w:rPr>
        <w:t>VIII.</w:t>
      </w:r>
      <w:r w:rsidRPr="00E30DE0">
        <w:rPr>
          <w:rFonts w:ascii="Calibri" w:hAnsi="Calibri" w:cs="Calibri"/>
          <w:bCs/>
        </w:rPr>
        <w:tab/>
        <w:t>FORȚA MAJORĂ</w:t>
      </w:r>
    </w:p>
    <w:p w14:paraId="46D0F633" w14:textId="77777777" w:rsidR="00DF14C5" w:rsidRPr="00E30DE0" w:rsidRDefault="00DF14C5" w:rsidP="00DF14C5">
      <w:pPr>
        <w:ind w:right="49"/>
        <w:jc w:val="both"/>
        <w:rPr>
          <w:rFonts w:ascii="Calibri" w:hAnsi="Calibri" w:cs="Calibri"/>
          <w:bCs/>
        </w:rPr>
      </w:pPr>
      <w:r w:rsidRPr="00E30DE0">
        <w:rPr>
          <w:rFonts w:ascii="Calibri" w:hAnsi="Calibri" w:cs="Calibri"/>
          <w:bCs/>
        </w:rPr>
        <w:t xml:space="preserve">Art. 9. Niciuna din părțile contractante nu răspunde pentru neexecutarea la termen și/sau pentru executarea în mod necorespunzător, total sau parțial, a oricărei obligații care îi revine în baza prezentului contract, dacă neexecutarea sau executarea în mod necorespunzător a </w:t>
      </w:r>
      <w:r w:rsidRPr="00E30DE0">
        <w:rPr>
          <w:rFonts w:ascii="Calibri" w:hAnsi="Calibri" w:cs="Calibri"/>
          <w:bCs/>
        </w:rPr>
        <w:lastRenderedPageBreak/>
        <w:t>obligației respective a fost cauzată de cazul fortuit sau forță majoră, așa cum sunt definite în lege.</w:t>
      </w:r>
    </w:p>
    <w:p w14:paraId="5981EF2C" w14:textId="77777777" w:rsidR="00DF14C5" w:rsidRPr="00E30DE0" w:rsidRDefault="00DF14C5" w:rsidP="00DF14C5">
      <w:pPr>
        <w:ind w:right="49"/>
        <w:jc w:val="both"/>
        <w:rPr>
          <w:rFonts w:ascii="Calibri" w:hAnsi="Calibri" w:cs="Calibri"/>
          <w:bCs/>
        </w:rPr>
      </w:pPr>
      <w:r w:rsidRPr="00E30DE0">
        <w:rPr>
          <w:rFonts w:ascii="Calibri" w:hAnsi="Calibri" w:cs="Calibri"/>
          <w:bCs/>
        </w:rPr>
        <w:t>Art. 10. Cazul fortuit este un eveniment care nu poate fi prevăzut și nici împiedicat de către cel care ar fi fost chemat să răspundă dacă evenimentul nu s-ar fi produs.</w:t>
      </w:r>
    </w:p>
    <w:p w14:paraId="68C1535B" w14:textId="77777777" w:rsidR="00DF14C5" w:rsidRPr="00E30DE0" w:rsidRDefault="00DF14C5" w:rsidP="00DF14C5">
      <w:pPr>
        <w:ind w:right="49"/>
        <w:jc w:val="both"/>
        <w:rPr>
          <w:rFonts w:ascii="Calibri" w:hAnsi="Calibri" w:cs="Calibri"/>
          <w:bCs/>
        </w:rPr>
      </w:pPr>
      <w:r w:rsidRPr="00E30DE0">
        <w:rPr>
          <w:rFonts w:ascii="Calibri" w:hAnsi="Calibri" w:cs="Calibri"/>
          <w:bCs/>
        </w:rPr>
        <w:t>Art. 11. Forța majoră este orice eveniment extern, imprevizibil, absolut invincibil și inevitabil.</w:t>
      </w:r>
    </w:p>
    <w:p w14:paraId="5BA7CB3C" w14:textId="77777777" w:rsidR="00DF14C5" w:rsidRPr="00E30DE0" w:rsidRDefault="00DF14C5" w:rsidP="00DF14C5">
      <w:pPr>
        <w:ind w:right="49"/>
        <w:jc w:val="both"/>
        <w:rPr>
          <w:rFonts w:ascii="Calibri" w:hAnsi="Calibri" w:cs="Calibri"/>
          <w:bCs/>
        </w:rPr>
      </w:pPr>
    </w:p>
    <w:p w14:paraId="4F2C9C54" w14:textId="77777777" w:rsidR="00DF14C5" w:rsidRPr="00E30DE0" w:rsidRDefault="00DF14C5" w:rsidP="00DF14C5">
      <w:pPr>
        <w:ind w:right="49"/>
        <w:jc w:val="both"/>
        <w:rPr>
          <w:rFonts w:ascii="Calibri" w:hAnsi="Calibri" w:cs="Calibri"/>
          <w:bCs/>
        </w:rPr>
      </w:pPr>
      <w:r w:rsidRPr="00E30DE0">
        <w:rPr>
          <w:rFonts w:ascii="Calibri" w:hAnsi="Calibri" w:cs="Calibri"/>
          <w:bCs/>
        </w:rPr>
        <w:t>IX. ÎNCETAREA CONTRACTULUI</w:t>
      </w:r>
    </w:p>
    <w:p w14:paraId="7D76330E" w14:textId="77777777" w:rsidR="00DF14C5" w:rsidRPr="00E30DE0" w:rsidRDefault="00DF14C5" w:rsidP="00DF14C5">
      <w:pPr>
        <w:ind w:right="49"/>
        <w:jc w:val="both"/>
        <w:rPr>
          <w:rFonts w:ascii="Calibri" w:hAnsi="Calibri" w:cs="Calibri"/>
          <w:bCs/>
        </w:rPr>
      </w:pPr>
      <w:r w:rsidRPr="00E30DE0">
        <w:rPr>
          <w:rFonts w:ascii="Calibri" w:hAnsi="Calibri" w:cs="Calibri"/>
          <w:bCs/>
        </w:rPr>
        <w:t>Art. 12. Prezentul contract va înceta de plin drept înainte de termenul stabilit, în următoatele situații:</w:t>
      </w:r>
    </w:p>
    <w:p w14:paraId="3A91998C" w14:textId="77777777" w:rsidR="00DF14C5" w:rsidRDefault="00DF14C5" w:rsidP="00DF14C5">
      <w:pPr>
        <w:pStyle w:val="ListParagraph"/>
        <w:numPr>
          <w:ilvl w:val="0"/>
          <w:numId w:val="4"/>
        </w:numPr>
        <w:tabs>
          <w:tab w:val="left" w:pos="180"/>
          <w:tab w:val="left" w:pos="360"/>
        </w:tabs>
        <w:ind w:right="49"/>
        <w:jc w:val="both"/>
        <w:rPr>
          <w:rFonts w:ascii="Calibri" w:hAnsi="Calibri" w:cs="Calibri"/>
          <w:bCs/>
        </w:rPr>
      </w:pPr>
      <w:proofErr w:type="spellStart"/>
      <w:r w:rsidRPr="00E30DE0">
        <w:rPr>
          <w:rFonts w:ascii="Calibri" w:hAnsi="Calibri" w:cs="Calibri"/>
          <w:bCs/>
        </w:rPr>
        <w:t>Comodatarul</w:t>
      </w:r>
      <w:proofErr w:type="spellEnd"/>
      <w:r w:rsidRPr="00E30DE0">
        <w:rPr>
          <w:rFonts w:ascii="Calibri" w:hAnsi="Calibri" w:cs="Calibri"/>
          <w:bCs/>
        </w:rPr>
        <w:t xml:space="preserve"> nu </w:t>
      </w:r>
      <w:proofErr w:type="spellStart"/>
      <w:r w:rsidRPr="00E30DE0">
        <w:rPr>
          <w:rFonts w:ascii="Calibri" w:hAnsi="Calibri" w:cs="Calibri"/>
          <w:bCs/>
        </w:rPr>
        <w:t>depune</w:t>
      </w:r>
      <w:proofErr w:type="spellEnd"/>
      <w:r w:rsidRPr="00E30DE0">
        <w:rPr>
          <w:rFonts w:ascii="Calibri" w:hAnsi="Calibri" w:cs="Calibri"/>
          <w:bCs/>
        </w:rPr>
        <w:t xml:space="preserve"> </w:t>
      </w:r>
      <w:proofErr w:type="spellStart"/>
      <w:r w:rsidRPr="00E30DE0">
        <w:rPr>
          <w:rFonts w:ascii="Calibri" w:hAnsi="Calibri" w:cs="Calibri"/>
          <w:bCs/>
        </w:rPr>
        <w:t>cererea</w:t>
      </w:r>
      <w:proofErr w:type="spellEnd"/>
      <w:r w:rsidRPr="00E30DE0">
        <w:rPr>
          <w:rFonts w:ascii="Calibri" w:hAnsi="Calibri" w:cs="Calibri"/>
          <w:bCs/>
        </w:rPr>
        <w:t xml:space="preserve"> de </w:t>
      </w:r>
      <w:proofErr w:type="spellStart"/>
      <w:r w:rsidRPr="00E30DE0">
        <w:rPr>
          <w:rFonts w:ascii="Calibri" w:hAnsi="Calibri" w:cs="Calibri"/>
          <w:bCs/>
        </w:rPr>
        <w:t>menținere</w:t>
      </w:r>
      <w:proofErr w:type="spellEnd"/>
      <w:r w:rsidRPr="00E30DE0">
        <w:rPr>
          <w:rFonts w:ascii="Calibri" w:hAnsi="Calibri" w:cs="Calibri"/>
          <w:bCs/>
        </w:rPr>
        <w:t xml:space="preserve"> </w:t>
      </w:r>
      <w:proofErr w:type="spellStart"/>
      <w:r w:rsidRPr="00E30DE0">
        <w:rPr>
          <w:rFonts w:ascii="Calibri" w:hAnsi="Calibri" w:cs="Calibri"/>
          <w:bCs/>
        </w:rPr>
        <w:t>folosință</w:t>
      </w:r>
      <w:proofErr w:type="spellEnd"/>
      <w:r w:rsidRPr="00E30DE0">
        <w:rPr>
          <w:rFonts w:ascii="Calibri" w:hAnsi="Calibri" w:cs="Calibri"/>
          <w:bCs/>
        </w:rPr>
        <w:t xml:space="preserve"> </w:t>
      </w:r>
      <w:proofErr w:type="spellStart"/>
      <w:r w:rsidRPr="00E30DE0">
        <w:rPr>
          <w:rFonts w:ascii="Calibri" w:hAnsi="Calibri" w:cs="Calibri"/>
          <w:bCs/>
        </w:rPr>
        <w:t>în</w:t>
      </w:r>
      <w:proofErr w:type="spellEnd"/>
      <w:r w:rsidRPr="00E30DE0">
        <w:rPr>
          <w:rFonts w:ascii="Calibri" w:hAnsi="Calibri" w:cs="Calibri"/>
          <w:bCs/>
        </w:rPr>
        <w:t xml:space="preserve"> </w:t>
      </w:r>
      <w:proofErr w:type="gramStart"/>
      <w:r w:rsidRPr="00E30DE0">
        <w:rPr>
          <w:rFonts w:ascii="Calibri" w:hAnsi="Calibri" w:cs="Calibri"/>
          <w:bCs/>
        </w:rPr>
        <w:t>termen;</w:t>
      </w:r>
      <w:proofErr w:type="gramEnd"/>
    </w:p>
    <w:p w14:paraId="7EBC5444" w14:textId="77777777" w:rsidR="00DF14C5" w:rsidRPr="00E30DE0" w:rsidRDefault="00DF14C5" w:rsidP="00DF14C5">
      <w:pPr>
        <w:pStyle w:val="ListParagraph"/>
        <w:numPr>
          <w:ilvl w:val="0"/>
          <w:numId w:val="4"/>
        </w:numPr>
        <w:tabs>
          <w:tab w:val="left" w:pos="180"/>
          <w:tab w:val="left" w:pos="360"/>
        </w:tabs>
        <w:ind w:right="49"/>
        <w:jc w:val="both"/>
        <w:rPr>
          <w:rFonts w:ascii="Calibri" w:hAnsi="Calibri" w:cs="Calibri"/>
          <w:bCs/>
        </w:rPr>
      </w:pPr>
      <w:proofErr w:type="spellStart"/>
      <w:r w:rsidRPr="00E30DE0">
        <w:rPr>
          <w:rFonts w:ascii="Calibri" w:hAnsi="Calibri" w:cs="Calibri"/>
          <w:bCs/>
        </w:rPr>
        <w:t>Comodatarului</w:t>
      </w:r>
      <w:proofErr w:type="spellEnd"/>
      <w:r w:rsidRPr="00E30DE0">
        <w:rPr>
          <w:rFonts w:ascii="Calibri" w:hAnsi="Calibri" w:cs="Calibri"/>
          <w:bCs/>
        </w:rPr>
        <w:t xml:space="preserve"> </w:t>
      </w:r>
      <w:proofErr w:type="spellStart"/>
      <w:r w:rsidRPr="00E30DE0">
        <w:rPr>
          <w:rFonts w:ascii="Calibri" w:hAnsi="Calibri" w:cs="Calibri"/>
          <w:bCs/>
        </w:rPr>
        <w:t>îi</w:t>
      </w:r>
      <w:proofErr w:type="spellEnd"/>
      <w:r w:rsidRPr="00E30DE0">
        <w:rPr>
          <w:rFonts w:ascii="Calibri" w:hAnsi="Calibri" w:cs="Calibri"/>
          <w:bCs/>
        </w:rPr>
        <w:t xml:space="preserve"> </w:t>
      </w:r>
      <w:proofErr w:type="spellStart"/>
      <w:r w:rsidRPr="00E30DE0">
        <w:rPr>
          <w:rFonts w:ascii="Calibri" w:hAnsi="Calibri" w:cs="Calibri"/>
          <w:bCs/>
        </w:rPr>
        <w:t>încetează</w:t>
      </w:r>
      <w:proofErr w:type="spellEnd"/>
      <w:r w:rsidRPr="00E30DE0">
        <w:rPr>
          <w:rFonts w:ascii="Calibri" w:hAnsi="Calibri" w:cs="Calibri"/>
          <w:bCs/>
        </w:rPr>
        <w:t xml:space="preserve"> </w:t>
      </w:r>
      <w:proofErr w:type="spellStart"/>
      <w:r w:rsidRPr="00E30DE0">
        <w:rPr>
          <w:rFonts w:ascii="Calibri" w:hAnsi="Calibri" w:cs="Calibri"/>
          <w:bCs/>
        </w:rPr>
        <w:t>calitatea</w:t>
      </w:r>
      <w:proofErr w:type="spellEnd"/>
      <w:r w:rsidRPr="00E30DE0">
        <w:rPr>
          <w:rFonts w:ascii="Calibri" w:hAnsi="Calibri" w:cs="Calibri"/>
          <w:bCs/>
        </w:rPr>
        <w:t xml:space="preserve"> de student </w:t>
      </w:r>
      <w:proofErr w:type="spellStart"/>
      <w:r w:rsidRPr="00E30DE0">
        <w:rPr>
          <w:rFonts w:ascii="Calibri" w:hAnsi="Calibri" w:cs="Calibri"/>
          <w:bCs/>
        </w:rPr>
        <w:t>sau</w:t>
      </w:r>
      <w:proofErr w:type="spellEnd"/>
      <w:r w:rsidRPr="00E30DE0">
        <w:rPr>
          <w:rFonts w:ascii="Calibri" w:hAnsi="Calibri" w:cs="Calibri"/>
          <w:bCs/>
        </w:rPr>
        <w:t xml:space="preserve"> </w:t>
      </w:r>
      <w:proofErr w:type="spellStart"/>
      <w:r w:rsidRPr="00E30DE0">
        <w:rPr>
          <w:rFonts w:ascii="Calibri" w:hAnsi="Calibri" w:cs="Calibri"/>
          <w:bCs/>
        </w:rPr>
        <w:t>acesta</w:t>
      </w:r>
      <w:proofErr w:type="spellEnd"/>
      <w:r w:rsidRPr="00E30DE0">
        <w:rPr>
          <w:rFonts w:ascii="Calibri" w:hAnsi="Calibri" w:cs="Calibri"/>
          <w:bCs/>
        </w:rPr>
        <w:t xml:space="preserve"> nu </w:t>
      </w:r>
      <w:proofErr w:type="spellStart"/>
      <w:r w:rsidRPr="00E30DE0">
        <w:rPr>
          <w:rFonts w:ascii="Calibri" w:hAnsi="Calibri" w:cs="Calibri"/>
          <w:bCs/>
        </w:rPr>
        <w:t>mai</w:t>
      </w:r>
      <w:proofErr w:type="spellEnd"/>
      <w:r w:rsidRPr="00E30DE0">
        <w:rPr>
          <w:rFonts w:ascii="Calibri" w:hAnsi="Calibri" w:cs="Calibri"/>
          <w:bCs/>
        </w:rPr>
        <w:t xml:space="preserve"> </w:t>
      </w:r>
      <w:proofErr w:type="spellStart"/>
      <w:r w:rsidRPr="00E30DE0">
        <w:rPr>
          <w:rFonts w:ascii="Calibri" w:hAnsi="Calibri" w:cs="Calibri"/>
          <w:bCs/>
        </w:rPr>
        <w:t>îndeplinește</w:t>
      </w:r>
      <w:proofErr w:type="spellEnd"/>
      <w:r w:rsidRPr="00E30DE0">
        <w:rPr>
          <w:rFonts w:ascii="Calibri" w:hAnsi="Calibri" w:cs="Calibri"/>
          <w:bCs/>
        </w:rPr>
        <w:t xml:space="preserve"> </w:t>
      </w:r>
      <w:proofErr w:type="spellStart"/>
      <w:r w:rsidRPr="00E30DE0">
        <w:rPr>
          <w:rFonts w:ascii="Calibri" w:hAnsi="Calibri" w:cs="Calibri"/>
          <w:bCs/>
        </w:rPr>
        <w:t>condițiile</w:t>
      </w:r>
      <w:proofErr w:type="spellEnd"/>
      <w:r w:rsidRPr="00E30DE0">
        <w:rPr>
          <w:rFonts w:ascii="Calibri" w:hAnsi="Calibri" w:cs="Calibri"/>
          <w:bCs/>
        </w:rPr>
        <w:t xml:space="preserve"> </w:t>
      </w:r>
      <w:proofErr w:type="spellStart"/>
      <w:r w:rsidRPr="00E30DE0">
        <w:rPr>
          <w:rFonts w:ascii="Calibri" w:hAnsi="Calibri" w:cs="Calibri"/>
          <w:bCs/>
        </w:rPr>
        <w:t>pentru</w:t>
      </w:r>
      <w:proofErr w:type="spellEnd"/>
      <w:r w:rsidRPr="00E30DE0">
        <w:rPr>
          <w:rFonts w:ascii="Calibri" w:hAnsi="Calibri" w:cs="Calibri"/>
          <w:bCs/>
        </w:rPr>
        <w:t xml:space="preserve"> </w:t>
      </w:r>
      <w:proofErr w:type="spellStart"/>
      <w:r w:rsidRPr="00E30DE0">
        <w:rPr>
          <w:rFonts w:ascii="Calibri" w:hAnsi="Calibri" w:cs="Calibri"/>
          <w:bCs/>
        </w:rPr>
        <w:t>acordarea</w:t>
      </w:r>
      <w:proofErr w:type="spellEnd"/>
      <w:r w:rsidRPr="00E30DE0">
        <w:rPr>
          <w:rFonts w:ascii="Calibri" w:hAnsi="Calibri" w:cs="Calibri"/>
          <w:bCs/>
        </w:rPr>
        <w:t xml:space="preserve"> </w:t>
      </w:r>
      <w:proofErr w:type="spellStart"/>
      <w:r w:rsidRPr="00E30DE0">
        <w:rPr>
          <w:rFonts w:ascii="Calibri" w:hAnsi="Calibri" w:cs="Calibri"/>
          <w:bCs/>
        </w:rPr>
        <w:t>bursei</w:t>
      </w:r>
      <w:proofErr w:type="spellEnd"/>
      <w:r w:rsidRPr="00E30DE0">
        <w:rPr>
          <w:rFonts w:ascii="Calibri" w:hAnsi="Calibri" w:cs="Calibri"/>
          <w:bCs/>
        </w:rPr>
        <w:t xml:space="preserve"> </w:t>
      </w:r>
      <w:proofErr w:type="spellStart"/>
      <w:r w:rsidRPr="00E30DE0">
        <w:rPr>
          <w:rFonts w:ascii="Calibri" w:hAnsi="Calibri" w:cs="Calibri"/>
          <w:bCs/>
        </w:rPr>
        <w:t>sociale</w:t>
      </w:r>
      <w:proofErr w:type="spellEnd"/>
      <w:r w:rsidRPr="00E30DE0">
        <w:rPr>
          <w:rFonts w:ascii="Calibri" w:hAnsi="Calibri" w:cs="Calibri"/>
          <w:bCs/>
        </w:rPr>
        <w:t xml:space="preserve"> </w:t>
      </w:r>
      <w:proofErr w:type="spellStart"/>
      <w:r w:rsidRPr="00E30DE0">
        <w:rPr>
          <w:rFonts w:ascii="Calibri" w:hAnsi="Calibri" w:cs="Calibri"/>
          <w:bCs/>
        </w:rPr>
        <w:t>sau</w:t>
      </w:r>
      <w:proofErr w:type="spellEnd"/>
      <w:r w:rsidRPr="00E30DE0">
        <w:rPr>
          <w:rFonts w:ascii="Calibri" w:hAnsi="Calibri" w:cs="Calibri"/>
          <w:bCs/>
        </w:rPr>
        <w:t xml:space="preserve"> a </w:t>
      </w:r>
      <w:proofErr w:type="spellStart"/>
      <w:r w:rsidRPr="00E30DE0">
        <w:rPr>
          <w:rFonts w:ascii="Calibri" w:hAnsi="Calibri" w:cs="Calibri"/>
          <w:bCs/>
        </w:rPr>
        <w:t>bursei</w:t>
      </w:r>
      <w:proofErr w:type="spellEnd"/>
      <w:r w:rsidRPr="00E30DE0">
        <w:rPr>
          <w:rFonts w:ascii="Calibri" w:hAnsi="Calibri" w:cs="Calibri"/>
          <w:bCs/>
        </w:rPr>
        <w:t xml:space="preserve"> </w:t>
      </w:r>
      <w:proofErr w:type="spellStart"/>
      <w:r w:rsidRPr="00E30DE0">
        <w:rPr>
          <w:rFonts w:ascii="Calibri" w:hAnsi="Calibri" w:cs="Calibri"/>
          <w:bCs/>
        </w:rPr>
        <w:t>sociale</w:t>
      </w:r>
      <w:proofErr w:type="spellEnd"/>
      <w:r w:rsidRPr="00E30DE0">
        <w:rPr>
          <w:rFonts w:ascii="Calibri" w:hAnsi="Calibri" w:cs="Calibri"/>
          <w:bCs/>
        </w:rPr>
        <w:t xml:space="preserve"> </w:t>
      </w:r>
      <w:proofErr w:type="spellStart"/>
      <w:proofErr w:type="gramStart"/>
      <w:r w:rsidRPr="00E30DE0">
        <w:rPr>
          <w:rFonts w:ascii="Calibri" w:hAnsi="Calibri" w:cs="Calibri"/>
          <w:bCs/>
        </w:rPr>
        <w:t>ocazionale</w:t>
      </w:r>
      <w:proofErr w:type="spellEnd"/>
      <w:r w:rsidRPr="00E30DE0">
        <w:rPr>
          <w:rFonts w:ascii="Calibri" w:hAnsi="Calibri" w:cs="Calibri"/>
          <w:bCs/>
        </w:rPr>
        <w:t>;</w:t>
      </w:r>
      <w:proofErr w:type="gramEnd"/>
    </w:p>
    <w:p w14:paraId="19F9AEB0" w14:textId="77777777" w:rsidR="00DF14C5" w:rsidRPr="00E30DE0" w:rsidRDefault="00DF14C5" w:rsidP="00DF14C5">
      <w:pPr>
        <w:pStyle w:val="ListParagraph"/>
        <w:numPr>
          <w:ilvl w:val="0"/>
          <w:numId w:val="4"/>
        </w:numPr>
        <w:tabs>
          <w:tab w:val="left" w:pos="180"/>
          <w:tab w:val="left" w:pos="360"/>
        </w:tabs>
        <w:ind w:right="49"/>
        <w:jc w:val="both"/>
        <w:rPr>
          <w:rFonts w:ascii="Calibri" w:hAnsi="Calibri" w:cs="Calibri"/>
          <w:bCs/>
        </w:rPr>
      </w:pPr>
      <w:proofErr w:type="spellStart"/>
      <w:r w:rsidRPr="00E30DE0">
        <w:rPr>
          <w:rFonts w:ascii="Calibri" w:hAnsi="Calibri" w:cs="Calibri"/>
          <w:bCs/>
        </w:rPr>
        <w:t>Comodatarul</w:t>
      </w:r>
      <w:proofErr w:type="spellEnd"/>
      <w:r w:rsidRPr="00E30DE0">
        <w:rPr>
          <w:rFonts w:ascii="Calibri" w:hAnsi="Calibri" w:cs="Calibri"/>
          <w:bCs/>
        </w:rPr>
        <w:t xml:space="preserve"> </w:t>
      </w:r>
      <w:proofErr w:type="spellStart"/>
      <w:r w:rsidRPr="00E30DE0">
        <w:rPr>
          <w:rFonts w:ascii="Calibri" w:hAnsi="Calibri" w:cs="Calibri"/>
          <w:bCs/>
        </w:rPr>
        <w:t>își</w:t>
      </w:r>
      <w:proofErr w:type="spellEnd"/>
      <w:r w:rsidRPr="00E30DE0">
        <w:rPr>
          <w:rFonts w:ascii="Calibri" w:hAnsi="Calibri" w:cs="Calibri"/>
          <w:bCs/>
        </w:rPr>
        <w:t xml:space="preserve"> </w:t>
      </w:r>
      <w:proofErr w:type="spellStart"/>
      <w:r w:rsidRPr="00E30DE0">
        <w:rPr>
          <w:rFonts w:ascii="Calibri" w:hAnsi="Calibri" w:cs="Calibri"/>
          <w:bCs/>
        </w:rPr>
        <w:t>încalcă</w:t>
      </w:r>
      <w:proofErr w:type="spellEnd"/>
      <w:r w:rsidRPr="00E30DE0">
        <w:rPr>
          <w:rFonts w:ascii="Calibri" w:hAnsi="Calibri" w:cs="Calibri"/>
          <w:bCs/>
        </w:rPr>
        <w:t xml:space="preserve"> </w:t>
      </w:r>
      <w:proofErr w:type="spellStart"/>
      <w:r w:rsidRPr="00E30DE0">
        <w:rPr>
          <w:rFonts w:ascii="Calibri" w:hAnsi="Calibri" w:cs="Calibri"/>
          <w:bCs/>
        </w:rPr>
        <w:t>obligațiile</w:t>
      </w:r>
      <w:proofErr w:type="spellEnd"/>
      <w:r w:rsidRPr="00E30DE0">
        <w:rPr>
          <w:rFonts w:ascii="Calibri" w:hAnsi="Calibri" w:cs="Calibri"/>
          <w:bCs/>
        </w:rPr>
        <w:t xml:space="preserve"> </w:t>
      </w:r>
      <w:proofErr w:type="spellStart"/>
      <w:r w:rsidRPr="00E30DE0">
        <w:rPr>
          <w:rFonts w:ascii="Calibri" w:hAnsi="Calibri" w:cs="Calibri"/>
          <w:bCs/>
        </w:rPr>
        <w:t>asumate</w:t>
      </w:r>
      <w:proofErr w:type="spellEnd"/>
      <w:r w:rsidRPr="00E30DE0">
        <w:rPr>
          <w:rFonts w:ascii="Calibri" w:hAnsi="Calibri" w:cs="Calibri"/>
          <w:bCs/>
        </w:rPr>
        <w:t xml:space="preserve"> </w:t>
      </w:r>
      <w:proofErr w:type="spellStart"/>
      <w:r w:rsidRPr="00E30DE0">
        <w:rPr>
          <w:rFonts w:ascii="Calibri" w:hAnsi="Calibri" w:cs="Calibri"/>
          <w:bCs/>
        </w:rPr>
        <w:t>prin</w:t>
      </w:r>
      <w:proofErr w:type="spellEnd"/>
      <w:r w:rsidRPr="00E30DE0">
        <w:rPr>
          <w:rFonts w:ascii="Calibri" w:hAnsi="Calibri" w:cs="Calibri"/>
          <w:bCs/>
        </w:rPr>
        <w:t xml:space="preserve"> contract. </w:t>
      </w:r>
    </w:p>
    <w:p w14:paraId="1AAF64B1" w14:textId="77777777" w:rsidR="00DF14C5" w:rsidRPr="00E30DE0" w:rsidRDefault="00DF14C5" w:rsidP="00DF14C5">
      <w:pPr>
        <w:tabs>
          <w:tab w:val="left" w:pos="180"/>
          <w:tab w:val="left" w:pos="360"/>
        </w:tabs>
        <w:ind w:right="49"/>
        <w:jc w:val="both"/>
        <w:rPr>
          <w:rFonts w:ascii="Calibri" w:hAnsi="Calibri" w:cs="Calibri"/>
          <w:bCs/>
        </w:rPr>
      </w:pPr>
      <w:r w:rsidRPr="00E30DE0">
        <w:rPr>
          <w:rFonts w:ascii="Calibri" w:hAnsi="Calibri" w:cs="Calibri"/>
          <w:bCs/>
        </w:rPr>
        <w:t xml:space="preserve">Art. 13. Prezentul contract poate înceta înainte de termenul stabilit la art. </w:t>
      </w:r>
      <w:r w:rsidR="00A97627">
        <w:rPr>
          <w:rFonts w:ascii="Calibri" w:hAnsi="Calibri" w:cs="Calibri"/>
          <w:bCs/>
        </w:rPr>
        <w:t>4</w:t>
      </w:r>
      <w:r w:rsidRPr="00E30DE0">
        <w:rPr>
          <w:rFonts w:ascii="Calibri" w:hAnsi="Calibri" w:cs="Calibri"/>
          <w:bCs/>
        </w:rPr>
        <w:t xml:space="preserve">, prin acordul ambelor părți. </w:t>
      </w:r>
    </w:p>
    <w:p w14:paraId="55B68A1B" w14:textId="77777777" w:rsidR="00DF14C5" w:rsidRPr="00E30DE0" w:rsidRDefault="00DF14C5" w:rsidP="00DF14C5">
      <w:pPr>
        <w:ind w:right="49"/>
        <w:jc w:val="both"/>
        <w:rPr>
          <w:rFonts w:ascii="Calibri" w:hAnsi="Calibri" w:cs="Calibri"/>
          <w:bCs/>
        </w:rPr>
      </w:pPr>
    </w:p>
    <w:p w14:paraId="56DD034D" w14:textId="77777777" w:rsidR="00DF14C5" w:rsidRPr="00E30DE0" w:rsidRDefault="00DF14C5" w:rsidP="00DF14C5">
      <w:pPr>
        <w:ind w:right="49"/>
        <w:jc w:val="both"/>
        <w:rPr>
          <w:rFonts w:ascii="Calibri" w:hAnsi="Calibri" w:cs="Calibri"/>
          <w:bCs/>
        </w:rPr>
      </w:pPr>
      <w:r w:rsidRPr="00E30DE0">
        <w:rPr>
          <w:rFonts w:ascii="Calibri" w:hAnsi="Calibri" w:cs="Calibri"/>
          <w:bCs/>
        </w:rPr>
        <w:t>X. SOLUȚIONAREA LITIGIILOR</w:t>
      </w:r>
    </w:p>
    <w:p w14:paraId="77D48479" w14:textId="77777777" w:rsidR="00DF14C5" w:rsidRPr="00E30DE0" w:rsidRDefault="00DF14C5" w:rsidP="00DF14C5">
      <w:pPr>
        <w:ind w:right="49"/>
        <w:jc w:val="both"/>
        <w:rPr>
          <w:rFonts w:ascii="Calibri" w:hAnsi="Calibri" w:cs="Calibri"/>
          <w:bCs/>
        </w:rPr>
      </w:pPr>
      <w:r w:rsidRPr="00E30DE0">
        <w:rPr>
          <w:rFonts w:ascii="Calibri" w:hAnsi="Calibri" w:cs="Calibri"/>
          <w:bCs/>
        </w:rPr>
        <w:t>Art. 14. Părțile convin ca toate neînțelegerile privind validitatea prezentului contract sau rezultate din interpretarea, executarea ori încetarea acestuia să fie rezolvate pe cale amiabilă.</w:t>
      </w:r>
    </w:p>
    <w:p w14:paraId="2EEB1E8D" w14:textId="77777777" w:rsidR="00DF14C5" w:rsidRPr="00E30DE0" w:rsidRDefault="00DF14C5" w:rsidP="00DF14C5">
      <w:pPr>
        <w:ind w:right="49"/>
        <w:jc w:val="both"/>
        <w:rPr>
          <w:rFonts w:ascii="Calibri" w:hAnsi="Calibri" w:cs="Calibri"/>
          <w:bCs/>
        </w:rPr>
      </w:pPr>
      <w:r w:rsidRPr="00E30DE0">
        <w:rPr>
          <w:rFonts w:ascii="Calibri" w:hAnsi="Calibri" w:cs="Calibri"/>
          <w:bCs/>
        </w:rPr>
        <w:t>Art. 15. În cazul în care nu este posibilă soluționarea litigiilor pe cale amiabilă, părțile se vor adresa instanțelor judecătorești de drept comun competente.</w:t>
      </w:r>
    </w:p>
    <w:p w14:paraId="0CFFE629" w14:textId="77777777" w:rsidR="00DF14C5" w:rsidRPr="00E30DE0" w:rsidRDefault="00DF14C5" w:rsidP="00DF14C5">
      <w:pPr>
        <w:ind w:right="49"/>
        <w:jc w:val="both"/>
        <w:rPr>
          <w:rFonts w:ascii="Calibri" w:hAnsi="Calibri" w:cs="Calibri"/>
          <w:bCs/>
        </w:rPr>
      </w:pPr>
    </w:p>
    <w:p w14:paraId="502D6BB1" w14:textId="77777777" w:rsidR="00DF14C5" w:rsidRPr="00E30DE0" w:rsidRDefault="00DF14C5" w:rsidP="00DF14C5">
      <w:pPr>
        <w:ind w:right="49"/>
        <w:jc w:val="both"/>
        <w:rPr>
          <w:rFonts w:ascii="Calibri" w:hAnsi="Calibri" w:cs="Calibri"/>
          <w:bCs/>
        </w:rPr>
      </w:pPr>
      <w:r w:rsidRPr="00E30DE0">
        <w:rPr>
          <w:rFonts w:ascii="Calibri" w:hAnsi="Calibri" w:cs="Calibri"/>
          <w:bCs/>
        </w:rPr>
        <w:t>XI.</w:t>
      </w:r>
      <w:r w:rsidRPr="00E30DE0">
        <w:rPr>
          <w:rFonts w:ascii="Calibri" w:hAnsi="Calibri" w:cs="Calibri"/>
          <w:bCs/>
        </w:rPr>
        <w:tab/>
        <w:t>CLAUZE FINALE</w:t>
      </w:r>
    </w:p>
    <w:p w14:paraId="79893300" w14:textId="77777777" w:rsidR="00DF14C5" w:rsidRPr="00E30DE0" w:rsidRDefault="00DF14C5" w:rsidP="00DF14C5">
      <w:pPr>
        <w:ind w:right="49"/>
        <w:jc w:val="both"/>
        <w:rPr>
          <w:rFonts w:ascii="Calibri" w:hAnsi="Calibri" w:cs="Calibri"/>
          <w:bCs/>
        </w:rPr>
      </w:pPr>
      <w:r w:rsidRPr="00E30DE0">
        <w:rPr>
          <w:rFonts w:ascii="Calibri" w:hAnsi="Calibri" w:cs="Calibri"/>
          <w:bCs/>
        </w:rPr>
        <w:t>Art. 16. Prezentului contract îi sunt aplicabile prevederile Codului Civil, precum și celelalte reglementări în vigoare în materie.</w:t>
      </w:r>
    </w:p>
    <w:p w14:paraId="1F766EB4" w14:textId="77777777" w:rsidR="00DF14C5" w:rsidRPr="00E30DE0" w:rsidRDefault="00DF14C5" w:rsidP="00DF14C5">
      <w:pPr>
        <w:ind w:right="49"/>
        <w:jc w:val="both"/>
        <w:rPr>
          <w:rFonts w:ascii="Calibri" w:hAnsi="Calibri" w:cs="Calibri"/>
          <w:bCs/>
        </w:rPr>
      </w:pPr>
      <w:r w:rsidRPr="00E30DE0">
        <w:rPr>
          <w:rFonts w:ascii="Calibri" w:hAnsi="Calibri" w:cs="Calibri"/>
          <w:bCs/>
        </w:rPr>
        <w:t xml:space="preserve">Art. 17. Modificarea prezentului contract se face numai prin act adițional închieta între părțile contractante. </w:t>
      </w:r>
    </w:p>
    <w:p w14:paraId="1D81B1DB" w14:textId="77777777" w:rsidR="00DF14C5" w:rsidRPr="00E30DE0" w:rsidRDefault="00DF14C5" w:rsidP="00DF14C5">
      <w:pPr>
        <w:ind w:right="49"/>
        <w:jc w:val="both"/>
        <w:rPr>
          <w:rFonts w:ascii="Calibri" w:hAnsi="Calibri" w:cs="Calibri"/>
          <w:bCs/>
        </w:rPr>
      </w:pPr>
      <w:r w:rsidRPr="00E30DE0">
        <w:rPr>
          <w:rFonts w:ascii="Calibri" w:hAnsi="Calibri" w:cs="Calibri"/>
          <w:bCs/>
        </w:rPr>
        <w:t>Art. 18. Prezentul contract a fost încheiat astăzi …………………………..în 2 (două) exemplare originale, ambele având aceeași valoare juridică, câte unul pentru fiecare parte.</w:t>
      </w:r>
    </w:p>
    <w:p w14:paraId="1390D675" w14:textId="77777777" w:rsidR="00DF14C5" w:rsidRDefault="00DF14C5" w:rsidP="00DF14C5">
      <w:pPr>
        <w:ind w:right="49"/>
        <w:jc w:val="both"/>
        <w:rPr>
          <w:rFonts w:ascii="Calibri" w:hAnsi="Calibri" w:cs="Calibri"/>
          <w:bCs/>
        </w:rPr>
      </w:pPr>
    </w:p>
    <w:p w14:paraId="36800D50" w14:textId="77777777" w:rsidR="001D5BAC" w:rsidRDefault="001D5BAC" w:rsidP="00DF14C5">
      <w:pPr>
        <w:ind w:right="49"/>
        <w:jc w:val="both"/>
        <w:rPr>
          <w:rFonts w:ascii="Calibri" w:hAnsi="Calibri" w:cs="Calibri"/>
          <w:bCs/>
        </w:rPr>
      </w:pPr>
    </w:p>
    <w:p w14:paraId="698B827D" w14:textId="77777777" w:rsidR="00DF14C5" w:rsidRPr="00E30DE0" w:rsidRDefault="00DF14C5" w:rsidP="00DF14C5">
      <w:pPr>
        <w:ind w:right="49"/>
        <w:jc w:val="both"/>
        <w:rPr>
          <w:rFonts w:ascii="Calibri" w:hAnsi="Calibri" w:cs="Calibri"/>
          <w:bCs/>
        </w:rPr>
      </w:pPr>
    </w:p>
    <w:p w14:paraId="2819D9BE" w14:textId="77777777" w:rsidR="00DF14C5" w:rsidRPr="00E30DE0" w:rsidRDefault="00DF14C5" w:rsidP="00DF14C5">
      <w:pPr>
        <w:ind w:right="49"/>
        <w:jc w:val="both"/>
        <w:rPr>
          <w:rFonts w:ascii="Calibri" w:hAnsi="Calibri" w:cs="Calibri"/>
          <w:bCs/>
        </w:rPr>
      </w:pPr>
      <w:r w:rsidRPr="00E30DE0">
        <w:rPr>
          <w:rFonts w:ascii="Calibri" w:hAnsi="Calibri" w:cs="Calibri"/>
          <w:bCs/>
        </w:rPr>
        <w:t>Comodatar:</w:t>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r>
      <w:r>
        <w:rPr>
          <w:rFonts w:ascii="Calibri" w:hAnsi="Calibri" w:cs="Calibri"/>
          <w:bCs/>
        </w:rPr>
        <w:t xml:space="preserve">                      </w:t>
      </w:r>
      <w:r w:rsidRPr="00E30DE0">
        <w:rPr>
          <w:rFonts w:ascii="Calibri" w:hAnsi="Calibri" w:cs="Calibri"/>
          <w:bCs/>
        </w:rPr>
        <w:t>Comodant:</w:t>
      </w:r>
    </w:p>
    <w:p w14:paraId="02C309D2" w14:textId="77777777" w:rsidR="00DF14C5" w:rsidRPr="00E30DE0" w:rsidRDefault="00DF14C5" w:rsidP="00DF14C5">
      <w:pPr>
        <w:ind w:left="2160" w:right="49" w:firstLine="720"/>
        <w:jc w:val="both"/>
        <w:rPr>
          <w:rFonts w:ascii="Calibri" w:hAnsi="Calibri" w:cs="Calibri"/>
          <w:bCs/>
        </w:rPr>
      </w:pPr>
      <w:r>
        <w:rPr>
          <w:rFonts w:ascii="Calibri" w:hAnsi="Calibri" w:cs="Calibri"/>
          <w:bCs/>
        </w:rPr>
        <w:t xml:space="preserve">                           </w:t>
      </w:r>
      <w:r w:rsidRPr="00E30DE0">
        <w:rPr>
          <w:rFonts w:ascii="Calibri" w:hAnsi="Calibri" w:cs="Calibri"/>
          <w:bCs/>
        </w:rPr>
        <w:t>UNIVERSITATEA “BABEŞ-BOLYAI” CLUJ-NAPOCA</w:t>
      </w:r>
    </w:p>
    <w:p w14:paraId="0F5C6ED2" w14:textId="77777777" w:rsidR="00DF14C5" w:rsidRPr="00E30DE0" w:rsidRDefault="00DF14C5" w:rsidP="00DF14C5">
      <w:pPr>
        <w:ind w:right="49"/>
        <w:jc w:val="both"/>
        <w:rPr>
          <w:rFonts w:ascii="Calibri" w:hAnsi="Calibri" w:cs="Calibri"/>
          <w:bCs/>
        </w:rPr>
      </w:pPr>
      <w:r w:rsidRPr="00E30DE0">
        <w:rPr>
          <w:rFonts w:ascii="Calibri" w:hAnsi="Calibri" w:cs="Calibri"/>
          <w:bCs/>
        </w:rPr>
        <w:t>Nume</w:t>
      </w:r>
    </w:p>
    <w:p w14:paraId="6814243D" w14:textId="77777777" w:rsidR="00DF14C5" w:rsidRPr="00E30DE0" w:rsidRDefault="00DF14C5" w:rsidP="00DF14C5">
      <w:pPr>
        <w:ind w:right="49"/>
        <w:jc w:val="both"/>
        <w:rPr>
          <w:rFonts w:ascii="Calibri" w:hAnsi="Calibri" w:cs="Calibri"/>
          <w:bCs/>
        </w:rPr>
      </w:pPr>
    </w:p>
    <w:p w14:paraId="67BF209C" w14:textId="77777777" w:rsidR="00DF14C5" w:rsidRPr="00E30DE0" w:rsidRDefault="00DF14C5" w:rsidP="00DF14C5">
      <w:pPr>
        <w:ind w:right="49"/>
        <w:jc w:val="both"/>
        <w:rPr>
          <w:rFonts w:ascii="Calibri" w:hAnsi="Calibri" w:cs="Calibri"/>
          <w:bCs/>
        </w:rPr>
      </w:pPr>
      <w:r w:rsidRPr="00E30DE0">
        <w:rPr>
          <w:rFonts w:ascii="Calibri" w:hAnsi="Calibri" w:cs="Calibri"/>
          <w:bCs/>
        </w:rPr>
        <w:t xml:space="preserve">Prenume </w:t>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r>
      <w:r>
        <w:rPr>
          <w:rFonts w:ascii="Calibri" w:hAnsi="Calibri" w:cs="Calibri"/>
          <w:bCs/>
        </w:rPr>
        <w:t xml:space="preserve">                        </w:t>
      </w:r>
      <w:r w:rsidRPr="00E30DE0">
        <w:rPr>
          <w:rFonts w:ascii="Calibri" w:hAnsi="Calibri" w:cs="Calibri"/>
          <w:bCs/>
        </w:rPr>
        <w:t>DECAN</w:t>
      </w:r>
    </w:p>
    <w:p w14:paraId="2A52E274" w14:textId="1FBD2F0C" w:rsidR="00DF14C5" w:rsidRDefault="00CF2A32" w:rsidP="00DF14C5">
      <w:pPr>
        <w:ind w:right="49"/>
        <w:jc w:val="both"/>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prof. univ. dr. Călin Emilian HINȚEA</w:t>
      </w:r>
    </w:p>
    <w:p w14:paraId="11E39F27" w14:textId="77777777" w:rsidR="004168E0" w:rsidRPr="00E30DE0" w:rsidRDefault="004168E0" w:rsidP="00DF14C5">
      <w:pPr>
        <w:ind w:right="49"/>
        <w:jc w:val="both"/>
        <w:rPr>
          <w:rFonts w:ascii="Calibri" w:hAnsi="Calibri" w:cs="Calibri"/>
          <w:bCs/>
        </w:rPr>
      </w:pPr>
    </w:p>
    <w:p w14:paraId="48C6578E" w14:textId="77777777" w:rsidR="00DF14C5" w:rsidRPr="00E30DE0" w:rsidRDefault="00DF14C5" w:rsidP="00DF14C5">
      <w:pPr>
        <w:ind w:right="49"/>
        <w:jc w:val="both"/>
        <w:rPr>
          <w:rFonts w:ascii="Calibri" w:hAnsi="Calibri" w:cs="Calibri"/>
          <w:bCs/>
        </w:rPr>
      </w:pPr>
      <w:r w:rsidRPr="00E30DE0">
        <w:rPr>
          <w:rFonts w:ascii="Calibri" w:hAnsi="Calibri" w:cs="Calibri"/>
          <w:bCs/>
        </w:rPr>
        <w:t>Semnatura</w:t>
      </w:r>
      <w:r w:rsidRPr="00E30DE0">
        <w:rPr>
          <w:rFonts w:ascii="Calibri" w:hAnsi="Calibri" w:cs="Calibri"/>
          <w:bCs/>
        </w:rPr>
        <w:tab/>
      </w:r>
      <w:r w:rsidRPr="00E30DE0">
        <w:rPr>
          <w:rFonts w:ascii="Calibri" w:hAnsi="Calibri" w:cs="Calibri"/>
          <w:bCs/>
        </w:rPr>
        <w:tab/>
      </w:r>
      <w:r w:rsidRPr="00E30DE0">
        <w:rPr>
          <w:rFonts w:ascii="Calibri" w:hAnsi="Calibri" w:cs="Calibri"/>
          <w:bCs/>
        </w:rPr>
        <w:tab/>
      </w:r>
      <w:r w:rsidRPr="00E30DE0">
        <w:rPr>
          <w:rFonts w:ascii="Calibri" w:hAnsi="Calibri" w:cs="Calibri"/>
          <w:bCs/>
        </w:rPr>
        <w:tab/>
        <w:t xml:space="preserve"> </w:t>
      </w:r>
      <w:r>
        <w:rPr>
          <w:rFonts w:ascii="Calibri" w:hAnsi="Calibri" w:cs="Calibri"/>
          <w:bCs/>
        </w:rPr>
        <w:t xml:space="preserve">                         </w:t>
      </w:r>
      <w:r w:rsidRPr="00E30DE0">
        <w:rPr>
          <w:rFonts w:ascii="Calibri" w:hAnsi="Calibri" w:cs="Calibri"/>
          <w:bCs/>
        </w:rPr>
        <w:t>ADMINISTRATOR ŞEF DE FACULTATE</w:t>
      </w:r>
    </w:p>
    <w:p w14:paraId="7C19AD23" w14:textId="5DCA5A19" w:rsidR="00A578E2" w:rsidRDefault="00CF2A32" w:rsidP="00CF2A32">
      <w:pPr>
        <w:ind w:right="49"/>
      </w:pPr>
      <w:r>
        <w:tab/>
      </w:r>
      <w:r>
        <w:tab/>
      </w:r>
      <w:r>
        <w:tab/>
      </w:r>
      <w:r>
        <w:tab/>
      </w:r>
      <w:r>
        <w:tab/>
      </w:r>
      <w:r>
        <w:tab/>
      </w:r>
      <w:r>
        <w:tab/>
      </w:r>
      <w:r>
        <w:tab/>
        <w:t>Ovidiu Boldor</w:t>
      </w:r>
    </w:p>
    <w:sectPr w:rsidR="00A578E2" w:rsidSect="00A578E2">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3AC3A" w14:textId="77777777" w:rsidR="00CD4E7A" w:rsidRDefault="00CD4E7A" w:rsidP="00A578E2">
      <w:r>
        <w:separator/>
      </w:r>
    </w:p>
  </w:endnote>
  <w:endnote w:type="continuationSeparator" w:id="0">
    <w:p w14:paraId="4E631957" w14:textId="77777777" w:rsidR="00CD4E7A" w:rsidRDefault="00CD4E7A" w:rsidP="00A5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15FBF" w14:textId="77777777" w:rsidR="00CD4E7A" w:rsidRDefault="00CD4E7A" w:rsidP="00A578E2">
      <w:r>
        <w:separator/>
      </w:r>
    </w:p>
  </w:footnote>
  <w:footnote w:type="continuationSeparator" w:id="0">
    <w:p w14:paraId="63F2EB24" w14:textId="77777777" w:rsidR="00CD4E7A" w:rsidRDefault="00CD4E7A" w:rsidP="00A5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BC0C" w14:textId="77777777" w:rsidR="00A578E2" w:rsidRDefault="00A578E2" w:rsidP="00A578E2">
    <w:r>
      <w:rPr>
        <w:lang w:val="en-US"/>
      </w:rPr>
      <mc:AlternateContent>
        <mc:Choice Requires="wps">
          <w:drawing>
            <wp:anchor distT="4294967295" distB="4294967295" distL="114300" distR="114300" simplePos="0" relativeHeight="251659264" behindDoc="0" locked="1" layoutInCell="1" allowOverlap="1" wp14:anchorId="222EBC48" wp14:editId="75F9C9C7">
              <wp:simplePos x="0" y="0"/>
              <wp:positionH relativeFrom="column">
                <wp:posOffset>-16510</wp:posOffset>
              </wp:positionH>
              <wp:positionV relativeFrom="paragraph">
                <wp:posOffset>609600</wp:posOffset>
              </wp:positionV>
              <wp:extent cx="6075045" cy="0"/>
              <wp:effectExtent l="12065" t="9525" r="8890" b="952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5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DBE1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48pt" to="477.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">
              <w10:anchorlock/>
            </v:line>
          </w:pict>
        </mc:Fallback>
      </mc:AlternateContent>
    </w:r>
    <w:r>
      <w:rPr>
        <w:lang w:val="en-US"/>
      </w:rPr>
      <w:drawing>
        <wp:anchor distT="0" distB="0" distL="114300" distR="114300" simplePos="0" relativeHeight="251660288" behindDoc="0" locked="0" layoutInCell="1" allowOverlap="1" wp14:anchorId="0ABEDD45" wp14:editId="573B4AD9">
          <wp:simplePos x="0" y="0"/>
          <wp:positionH relativeFrom="column">
            <wp:posOffset>5043805</wp:posOffset>
          </wp:positionH>
          <wp:positionV relativeFrom="paragraph">
            <wp:posOffset>-2540</wp:posOffset>
          </wp:positionV>
          <wp:extent cx="691515" cy="570865"/>
          <wp:effectExtent l="0" t="0" r="0" b="0"/>
          <wp:wrapNone/>
          <wp:docPr id="9" name="Picture 7" descr="LogoMF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MFE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70865"/>
                  </a:xfrm>
                  <a:prstGeom prst="rect">
                    <a:avLst/>
                  </a:prstGeom>
                  <a:noFill/>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1312" behindDoc="0" locked="0" layoutInCell="1" allowOverlap="1" wp14:anchorId="18B35C2C" wp14:editId="33E3C8B2">
          <wp:simplePos x="0" y="0"/>
          <wp:positionH relativeFrom="column">
            <wp:posOffset>453390</wp:posOffset>
          </wp:positionH>
          <wp:positionV relativeFrom="paragraph">
            <wp:posOffset>-2540</wp:posOffset>
          </wp:positionV>
          <wp:extent cx="922655" cy="612140"/>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612140"/>
                  </a:xfrm>
                  <a:prstGeom prst="rect">
                    <a:avLst/>
                  </a:prstGeom>
                  <a:noFill/>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2336" behindDoc="1" locked="0" layoutInCell="1" allowOverlap="1" wp14:anchorId="44971DCB" wp14:editId="745ED95F">
          <wp:simplePos x="0" y="0"/>
          <wp:positionH relativeFrom="column">
            <wp:posOffset>2679700</wp:posOffset>
          </wp:positionH>
          <wp:positionV relativeFrom="paragraph">
            <wp:posOffset>-59690</wp:posOffset>
          </wp:positionV>
          <wp:extent cx="633730" cy="626745"/>
          <wp:effectExtent l="0" t="0" r="0" b="0"/>
          <wp:wrapNone/>
          <wp:docPr id="11" name="Picture 6" descr="MIV_29_ianuarie2018_SG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V_29_ianuarie2018_SGu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730" cy="626745"/>
                  </a:xfrm>
                  <a:prstGeom prst="rect">
                    <a:avLst/>
                  </a:prstGeom>
                  <a:noFill/>
                </pic:spPr>
              </pic:pic>
            </a:graphicData>
          </a:graphic>
          <wp14:sizeRelH relativeFrom="page">
            <wp14:pctWidth>0</wp14:pctWidth>
          </wp14:sizeRelH>
          <wp14:sizeRelV relativeFrom="page">
            <wp14:pctHeight>0</wp14:pctHeight>
          </wp14:sizeRelV>
        </wp:anchor>
      </w:drawing>
    </w:r>
  </w:p>
  <w:p w14:paraId="04CEC71E" w14:textId="77777777" w:rsidR="00A578E2" w:rsidRDefault="00A578E2" w:rsidP="00A578E2"/>
  <w:p w14:paraId="0BB98A91" w14:textId="77777777" w:rsidR="00A578E2" w:rsidRDefault="00A578E2" w:rsidP="00A578E2">
    <w:pPr>
      <w:ind w:left="1418"/>
      <w:rPr>
        <w:sz w:val="18"/>
        <w:szCs w:val="18"/>
      </w:rPr>
    </w:pPr>
  </w:p>
  <w:p w14:paraId="68059DC7" w14:textId="77777777" w:rsidR="00A578E2" w:rsidRDefault="00A578E2" w:rsidP="00A578E2">
    <w:pPr>
      <w:jc w:val="center"/>
      <w:rPr>
        <w:sz w:val="18"/>
        <w:szCs w:val="18"/>
      </w:rPr>
    </w:pPr>
  </w:p>
  <w:p w14:paraId="3A82C652" w14:textId="77777777" w:rsidR="00A578E2" w:rsidRDefault="00A578E2" w:rsidP="00A578E2">
    <w:pPr>
      <w:jc w:val="center"/>
      <w:rPr>
        <w:sz w:val="18"/>
        <w:szCs w:val="18"/>
      </w:rPr>
    </w:pPr>
    <w:r w:rsidRPr="00984476">
      <w:rPr>
        <w:sz w:val="18"/>
        <w:szCs w:val="18"/>
      </w:rPr>
      <w:t>Programul Operaţional Competitiv</w:t>
    </w:r>
    <w:r>
      <w:rPr>
        <w:sz w:val="18"/>
        <w:szCs w:val="18"/>
      </w:rPr>
      <w:t>itate 2014–</w:t>
    </w:r>
    <w:r w:rsidRPr="00984476">
      <w:rPr>
        <w:sz w:val="18"/>
        <w:szCs w:val="18"/>
      </w:rPr>
      <w:t>20</w:t>
    </w:r>
    <w:r>
      <w:rPr>
        <w:sz w:val="18"/>
        <w:szCs w:val="18"/>
      </w:rPr>
      <w:t xml:space="preserve">20” </w:t>
    </w:r>
  </w:p>
  <w:p w14:paraId="45FF015E" w14:textId="77777777" w:rsidR="00A578E2" w:rsidRPr="00315711" w:rsidRDefault="00A578E2" w:rsidP="00A578E2">
    <w:pPr>
      <w:jc w:val="center"/>
      <w:rPr>
        <w:sz w:val="18"/>
        <w:szCs w:val="18"/>
        <w:lang w:val="it-IT"/>
      </w:rPr>
    </w:pPr>
    <w:r w:rsidRPr="00315711">
      <w:rPr>
        <w:sz w:val="18"/>
        <w:szCs w:val="18"/>
        <w:lang w:val="it-IT"/>
      </w:rPr>
      <w:t>– co-finanţat din Fondul European de Dezvoltare Regională –</w:t>
    </w:r>
  </w:p>
  <w:p w14:paraId="62E45B39" w14:textId="77777777" w:rsidR="00A578E2" w:rsidRPr="00315711" w:rsidRDefault="00A578E2" w:rsidP="00A578E2">
    <w:pPr>
      <w:pStyle w:val="Header"/>
      <w:jc w:val="center"/>
      <w:rPr>
        <w:lang w:val="it-IT"/>
      </w:rPr>
    </w:pPr>
    <w:r w:rsidRPr="00315711">
      <w:rPr>
        <w:sz w:val="18"/>
        <w:szCs w:val="18"/>
        <w:lang w:val="it-IT"/>
      </w:rPr>
      <w:t>Axa Prioritară 2 – „ Tehnologia informaţiei şi comunicaţiilor (TIC) pentru o economie digitală competitivă”</w:t>
    </w:r>
  </w:p>
  <w:p w14:paraId="6D8C7F02" w14:textId="77777777" w:rsidR="00A578E2" w:rsidRDefault="00A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75D8F"/>
    <w:multiLevelType w:val="hybridMultilevel"/>
    <w:tmpl w:val="827C319E"/>
    <w:lvl w:ilvl="0" w:tplc="B7FCF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FA18AB"/>
    <w:multiLevelType w:val="hybridMultilevel"/>
    <w:tmpl w:val="58CCFF9A"/>
    <w:lvl w:ilvl="0" w:tplc="E118DAA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E3F53F7"/>
    <w:multiLevelType w:val="hybridMultilevel"/>
    <w:tmpl w:val="F000E924"/>
    <w:lvl w:ilvl="0" w:tplc="AB22D412">
      <w:numFmt w:val="bullet"/>
      <w:lvlText w:val=""/>
      <w:lvlJc w:val="left"/>
      <w:pPr>
        <w:ind w:left="339" w:hanging="339"/>
      </w:pPr>
      <w:rPr>
        <w:rFonts w:ascii="Symbol" w:eastAsia="Symbol" w:hAnsi="Symbol" w:cs="Symbol" w:hint="default"/>
        <w:w w:val="103"/>
        <w:sz w:val="20"/>
        <w:szCs w:val="20"/>
      </w:rPr>
    </w:lvl>
    <w:lvl w:ilvl="1" w:tplc="4712F726">
      <w:numFmt w:val="bullet"/>
      <w:lvlText w:val="•"/>
      <w:lvlJc w:val="left"/>
      <w:pPr>
        <w:ind w:left="1129" w:hanging="339"/>
      </w:pPr>
      <w:rPr>
        <w:rFonts w:hint="default"/>
      </w:rPr>
    </w:lvl>
    <w:lvl w:ilvl="2" w:tplc="1B9C91A8">
      <w:numFmt w:val="bullet"/>
      <w:lvlText w:val="•"/>
      <w:lvlJc w:val="left"/>
      <w:pPr>
        <w:ind w:left="1927" w:hanging="339"/>
      </w:pPr>
      <w:rPr>
        <w:rFonts w:hint="default"/>
      </w:rPr>
    </w:lvl>
    <w:lvl w:ilvl="3" w:tplc="3FF89930">
      <w:numFmt w:val="bullet"/>
      <w:lvlText w:val="•"/>
      <w:lvlJc w:val="left"/>
      <w:pPr>
        <w:ind w:left="2725" w:hanging="339"/>
      </w:pPr>
      <w:rPr>
        <w:rFonts w:hint="default"/>
      </w:rPr>
    </w:lvl>
    <w:lvl w:ilvl="4" w:tplc="72385F5C">
      <w:numFmt w:val="bullet"/>
      <w:lvlText w:val="•"/>
      <w:lvlJc w:val="left"/>
      <w:pPr>
        <w:ind w:left="3523" w:hanging="339"/>
      </w:pPr>
      <w:rPr>
        <w:rFonts w:hint="default"/>
      </w:rPr>
    </w:lvl>
    <w:lvl w:ilvl="5" w:tplc="BDFE31EE">
      <w:numFmt w:val="bullet"/>
      <w:lvlText w:val="•"/>
      <w:lvlJc w:val="left"/>
      <w:pPr>
        <w:ind w:left="4321" w:hanging="339"/>
      </w:pPr>
      <w:rPr>
        <w:rFonts w:hint="default"/>
      </w:rPr>
    </w:lvl>
    <w:lvl w:ilvl="6" w:tplc="D12C45C2">
      <w:numFmt w:val="bullet"/>
      <w:lvlText w:val="•"/>
      <w:lvlJc w:val="left"/>
      <w:pPr>
        <w:ind w:left="5119" w:hanging="339"/>
      </w:pPr>
      <w:rPr>
        <w:rFonts w:hint="default"/>
      </w:rPr>
    </w:lvl>
    <w:lvl w:ilvl="7" w:tplc="958A6C92">
      <w:numFmt w:val="bullet"/>
      <w:lvlText w:val="•"/>
      <w:lvlJc w:val="left"/>
      <w:pPr>
        <w:ind w:left="5917" w:hanging="339"/>
      </w:pPr>
      <w:rPr>
        <w:rFonts w:hint="default"/>
      </w:rPr>
    </w:lvl>
    <w:lvl w:ilvl="8" w:tplc="BE78BAC0">
      <w:numFmt w:val="bullet"/>
      <w:lvlText w:val="•"/>
      <w:lvlJc w:val="left"/>
      <w:pPr>
        <w:ind w:left="6715" w:hanging="339"/>
      </w:pPr>
      <w:rPr>
        <w:rFonts w:hint="default"/>
      </w:rPr>
    </w:lvl>
  </w:abstractNum>
  <w:abstractNum w:abstractNumId="3" w15:restartNumberingAfterBreak="0">
    <w:nsid w:val="7B5B1AFB"/>
    <w:multiLevelType w:val="hybridMultilevel"/>
    <w:tmpl w:val="78862136"/>
    <w:lvl w:ilvl="0" w:tplc="5D225C1C">
      <w:numFmt w:val="bullet"/>
      <w:lvlText w:val="•"/>
      <w:lvlJc w:val="left"/>
      <w:pPr>
        <w:ind w:left="828" w:hanging="339"/>
      </w:pPr>
      <w:rPr>
        <w:rFonts w:ascii="Calibri" w:eastAsia="Calibri" w:hAnsi="Calibri" w:cs="Calibri" w:hint="default"/>
        <w:w w:val="103"/>
        <w:sz w:val="20"/>
        <w:szCs w:val="20"/>
      </w:rPr>
    </w:lvl>
    <w:lvl w:ilvl="1" w:tplc="2C4CB910">
      <w:numFmt w:val="bullet"/>
      <w:lvlText w:val="•"/>
      <w:lvlJc w:val="left"/>
      <w:pPr>
        <w:ind w:left="1618" w:hanging="339"/>
      </w:pPr>
      <w:rPr>
        <w:rFonts w:hint="default"/>
      </w:rPr>
    </w:lvl>
    <w:lvl w:ilvl="2" w:tplc="1FCE7196">
      <w:numFmt w:val="bullet"/>
      <w:lvlText w:val="•"/>
      <w:lvlJc w:val="left"/>
      <w:pPr>
        <w:ind w:left="2416" w:hanging="339"/>
      </w:pPr>
      <w:rPr>
        <w:rFonts w:hint="default"/>
      </w:rPr>
    </w:lvl>
    <w:lvl w:ilvl="3" w:tplc="F2263A76">
      <w:numFmt w:val="bullet"/>
      <w:lvlText w:val="•"/>
      <w:lvlJc w:val="left"/>
      <w:pPr>
        <w:ind w:left="3214" w:hanging="339"/>
      </w:pPr>
      <w:rPr>
        <w:rFonts w:hint="default"/>
      </w:rPr>
    </w:lvl>
    <w:lvl w:ilvl="4" w:tplc="42F0769E">
      <w:numFmt w:val="bullet"/>
      <w:lvlText w:val="•"/>
      <w:lvlJc w:val="left"/>
      <w:pPr>
        <w:ind w:left="4012" w:hanging="339"/>
      </w:pPr>
      <w:rPr>
        <w:rFonts w:hint="default"/>
      </w:rPr>
    </w:lvl>
    <w:lvl w:ilvl="5" w:tplc="2162FB96">
      <w:numFmt w:val="bullet"/>
      <w:lvlText w:val="•"/>
      <w:lvlJc w:val="left"/>
      <w:pPr>
        <w:ind w:left="4810" w:hanging="339"/>
      </w:pPr>
      <w:rPr>
        <w:rFonts w:hint="default"/>
      </w:rPr>
    </w:lvl>
    <w:lvl w:ilvl="6" w:tplc="5F2210A4">
      <w:numFmt w:val="bullet"/>
      <w:lvlText w:val="•"/>
      <w:lvlJc w:val="left"/>
      <w:pPr>
        <w:ind w:left="5608" w:hanging="339"/>
      </w:pPr>
      <w:rPr>
        <w:rFonts w:hint="default"/>
      </w:rPr>
    </w:lvl>
    <w:lvl w:ilvl="7" w:tplc="D870DE6C">
      <w:numFmt w:val="bullet"/>
      <w:lvlText w:val="•"/>
      <w:lvlJc w:val="left"/>
      <w:pPr>
        <w:ind w:left="6406" w:hanging="339"/>
      </w:pPr>
      <w:rPr>
        <w:rFonts w:hint="default"/>
      </w:rPr>
    </w:lvl>
    <w:lvl w:ilvl="8" w:tplc="56FC9DF2">
      <w:numFmt w:val="bullet"/>
      <w:lvlText w:val="•"/>
      <w:lvlJc w:val="left"/>
      <w:pPr>
        <w:ind w:left="7204" w:hanging="339"/>
      </w:pPr>
      <w:rPr>
        <w:rFonts w:hint="default"/>
      </w:rPr>
    </w:lvl>
  </w:abstractNum>
  <w:num w:numId="1" w16cid:durableId="1961061518">
    <w:abstractNumId w:val="3"/>
  </w:num>
  <w:num w:numId="2" w16cid:durableId="1545865635">
    <w:abstractNumId w:val="2"/>
  </w:num>
  <w:num w:numId="3" w16cid:durableId="615138015">
    <w:abstractNumId w:val="0"/>
  </w:num>
  <w:num w:numId="4" w16cid:durableId="102187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E2"/>
    <w:rsid w:val="00075D53"/>
    <w:rsid w:val="001127E3"/>
    <w:rsid w:val="001C400C"/>
    <w:rsid w:val="001D5BAC"/>
    <w:rsid w:val="001E30EE"/>
    <w:rsid w:val="004168E0"/>
    <w:rsid w:val="005F5CFE"/>
    <w:rsid w:val="0094433D"/>
    <w:rsid w:val="00A578E2"/>
    <w:rsid w:val="00A97627"/>
    <w:rsid w:val="00AC595B"/>
    <w:rsid w:val="00AD17DE"/>
    <w:rsid w:val="00BC6052"/>
    <w:rsid w:val="00CD4E7A"/>
    <w:rsid w:val="00CF2A32"/>
    <w:rsid w:val="00D8223B"/>
    <w:rsid w:val="00DF14C5"/>
    <w:rsid w:val="00E26AE3"/>
    <w:rsid w:val="00F528D2"/>
    <w:rsid w:val="00F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FEC4"/>
  <w15:chartTrackingRefBased/>
  <w15:docId w15:val="{E155096C-7943-49EA-8C3A-647ACB63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E2"/>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List1"/>
    <w:basedOn w:val="Normal"/>
    <w:link w:val="ListParagraphChar"/>
    <w:uiPriority w:val="1"/>
    <w:qFormat/>
    <w:rsid w:val="00A578E2"/>
    <w:pPr>
      <w:ind w:left="720"/>
    </w:pPr>
    <w:rPr>
      <w:rFonts w:eastAsia="Calibri"/>
      <w:noProof w:val="0"/>
      <w:lang w:val="en-US"/>
    </w:rPr>
  </w:style>
  <w:style w:type="character" w:customStyle="1" w:styleId="ListParagraphChar">
    <w:name w:val="List Paragraph Char"/>
    <w:aliases w:val="Normal bullet 2 Char,List Paragraph1 Char,Forth level Char,List1 Char"/>
    <w:link w:val="ListParagraph"/>
    <w:uiPriority w:val="99"/>
    <w:locked/>
    <w:rsid w:val="00A578E2"/>
    <w:rPr>
      <w:rFonts w:ascii="Times New Roman" w:eastAsia="Calibri" w:hAnsi="Times New Roman" w:cs="Times New Roman"/>
      <w:sz w:val="24"/>
      <w:szCs w:val="24"/>
    </w:rPr>
  </w:style>
  <w:style w:type="paragraph" w:styleId="Header">
    <w:name w:val="header"/>
    <w:aliases w:val="Char"/>
    <w:basedOn w:val="Normal"/>
    <w:link w:val="HeaderChar"/>
    <w:unhideWhenUsed/>
    <w:rsid w:val="00A578E2"/>
    <w:pPr>
      <w:tabs>
        <w:tab w:val="center" w:pos="4680"/>
        <w:tab w:val="right" w:pos="9360"/>
      </w:tabs>
    </w:pPr>
  </w:style>
  <w:style w:type="character" w:customStyle="1" w:styleId="HeaderChar">
    <w:name w:val="Header Char"/>
    <w:aliases w:val="Char Char"/>
    <w:basedOn w:val="DefaultParagraphFont"/>
    <w:link w:val="Header"/>
    <w:rsid w:val="00A578E2"/>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A578E2"/>
    <w:pPr>
      <w:tabs>
        <w:tab w:val="center" w:pos="4680"/>
        <w:tab w:val="right" w:pos="9360"/>
      </w:tabs>
    </w:pPr>
  </w:style>
  <w:style w:type="character" w:customStyle="1" w:styleId="FooterChar">
    <w:name w:val="Footer Char"/>
    <w:basedOn w:val="DefaultParagraphFont"/>
    <w:link w:val="Footer"/>
    <w:uiPriority w:val="99"/>
    <w:rsid w:val="00A578E2"/>
    <w:rPr>
      <w:rFonts w:ascii="Times New Roman" w:eastAsia="Times New Roman" w:hAnsi="Times New Roman" w:cs="Times New Roman"/>
      <w:noProof/>
      <w:sz w:val="24"/>
      <w:szCs w:val="24"/>
      <w:lang w:val="ro-RO"/>
    </w:rPr>
  </w:style>
  <w:style w:type="paragraph" w:styleId="BodyText">
    <w:name w:val="Body Text"/>
    <w:basedOn w:val="Normal"/>
    <w:link w:val="BodyTextChar"/>
    <w:uiPriority w:val="1"/>
    <w:qFormat/>
    <w:rsid w:val="00A578E2"/>
    <w:pPr>
      <w:widowControl w:val="0"/>
      <w:autoSpaceDE w:val="0"/>
      <w:autoSpaceDN w:val="0"/>
    </w:pPr>
    <w:rPr>
      <w:rFonts w:ascii="Calibri" w:eastAsia="Calibri" w:hAnsi="Calibri" w:cs="Calibri"/>
      <w:noProof w:val="0"/>
      <w:sz w:val="20"/>
      <w:szCs w:val="20"/>
      <w:lang w:val="en-US"/>
    </w:rPr>
  </w:style>
  <w:style w:type="character" w:customStyle="1" w:styleId="BodyTextChar">
    <w:name w:val="Body Text Char"/>
    <w:basedOn w:val="DefaultParagraphFont"/>
    <w:link w:val="BodyText"/>
    <w:uiPriority w:val="1"/>
    <w:rsid w:val="00A578E2"/>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1015</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Ovidiu Boldor</cp:lastModifiedBy>
  <cp:revision>10</cp:revision>
  <dcterms:created xsi:type="dcterms:W3CDTF">2022-12-21T10:51:00Z</dcterms:created>
  <dcterms:modified xsi:type="dcterms:W3CDTF">2024-11-14T11:50:00Z</dcterms:modified>
</cp:coreProperties>
</file>