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EEFD" w14:textId="77777777" w:rsidR="00C513E9" w:rsidRPr="00E949FE" w:rsidRDefault="00C513E9" w:rsidP="00343DED">
      <w:pPr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 w:rsidRPr="00E949FE">
        <w:rPr>
          <w:rFonts w:ascii="Times New Roman" w:hAnsi="Times New Roman"/>
          <w:b/>
          <w:caps/>
          <w:noProof/>
          <w:sz w:val="24"/>
          <w:szCs w:val="24"/>
        </w:rPr>
        <w:t>fişa disciplinei</w:t>
      </w:r>
    </w:p>
    <w:p w14:paraId="79CF4390" w14:textId="77777777" w:rsidR="00C513E9" w:rsidRPr="00E949FE" w:rsidRDefault="00C513E9" w:rsidP="00A5014E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E949FE" w14:paraId="65A746C8" w14:textId="77777777" w:rsidTr="0007194F">
        <w:tc>
          <w:tcPr>
            <w:tcW w:w="3168" w:type="dxa"/>
          </w:tcPr>
          <w:p w14:paraId="1F5FDB7C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14:paraId="3B73D460" w14:textId="77777777" w:rsidR="00C513E9" w:rsidRPr="00E949FE" w:rsidRDefault="00635883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Universitatea Babeș-Bolyai, Cluj-Napoca</w:t>
            </w:r>
          </w:p>
        </w:tc>
      </w:tr>
      <w:tr w:rsidR="00C513E9" w:rsidRPr="00E949FE" w14:paraId="72FAD798" w14:textId="77777777" w:rsidTr="0007194F">
        <w:tc>
          <w:tcPr>
            <w:tcW w:w="3168" w:type="dxa"/>
          </w:tcPr>
          <w:p w14:paraId="5D5353AD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14:paraId="60BDF8B3" w14:textId="77777777" w:rsidR="00C513E9" w:rsidRPr="00E949FE" w:rsidRDefault="00635883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E949FE" w14:paraId="6260D6A0" w14:textId="77777777" w:rsidTr="0007194F">
        <w:tc>
          <w:tcPr>
            <w:tcW w:w="3168" w:type="dxa"/>
          </w:tcPr>
          <w:p w14:paraId="1C2DE9FE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14:paraId="28766DD9" w14:textId="77777777" w:rsidR="00C513E9" w:rsidRPr="00E949FE" w:rsidRDefault="00635883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E949FE" w14:paraId="07DE488B" w14:textId="77777777" w:rsidTr="0007194F">
        <w:tc>
          <w:tcPr>
            <w:tcW w:w="3168" w:type="dxa"/>
          </w:tcPr>
          <w:p w14:paraId="3816AC31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14:paraId="58D89523" w14:textId="77777777" w:rsidR="00C513E9" w:rsidRPr="00E949FE" w:rsidRDefault="00635883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Științe ale Comunicării</w:t>
            </w:r>
          </w:p>
        </w:tc>
      </w:tr>
      <w:tr w:rsidR="00C513E9" w:rsidRPr="00E949FE" w14:paraId="4623F400" w14:textId="77777777" w:rsidTr="0007194F">
        <w:tc>
          <w:tcPr>
            <w:tcW w:w="3168" w:type="dxa"/>
          </w:tcPr>
          <w:p w14:paraId="7591B464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14:paraId="71C24D7F" w14:textId="77777777" w:rsidR="00C513E9" w:rsidRPr="00E949FE" w:rsidRDefault="00635883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Licență</w:t>
            </w:r>
          </w:p>
        </w:tc>
      </w:tr>
      <w:tr w:rsidR="00C513E9" w:rsidRPr="00E949FE" w14:paraId="27D8E019" w14:textId="77777777" w:rsidTr="0007194F">
        <w:tc>
          <w:tcPr>
            <w:tcW w:w="3168" w:type="dxa"/>
          </w:tcPr>
          <w:p w14:paraId="6C548F5F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14:paraId="030D1485" w14:textId="77777777" w:rsidR="00C513E9" w:rsidRPr="00E949FE" w:rsidRDefault="00330B9A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Comunicare și relații publice</w:t>
            </w:r>
          </w:p>
        </w:tc>
      </w:tr>
      <w:tr w:rsidR="00635883" w:rsidRPr="00E949FE" w14:paraId="040BF975" w14:textId="77777777" w:rsidTr="0007194F">
        <w:tc>
          <w:tcPr>
            <w:tcW w:w="3168" w:type="dxa"/>
          </w:tcPr>
          <w:p w14:paraId="4619F840" w14:textId="77777777" w:rsidR="00635883" w:rsidRPr="00E949FE" w:rsidRDefault="00635883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1.7 Forma de învăţământ</w:t>
            </w:r>
          </w:p>
        </w:tc>
        <w:tc>
          <w:tcPr>
            <w:tcW w:w="6851" w:type="dxa"/>
          </w:tcPr>
          <w:p w14:paraId="6D557F92" w14:textId="77777777" w:rsidR="00635883" w:rsidRPr="00E949FE" w:rsidRDefault="00635883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Zi</w:t>
            </w:r>
          </w:p>
        </w:tc>
      </w:tr>
    </w:tbl>
    <w:p w14:paraId="5A6DA2E4" w14:textId="77777777" w:rsidR="00C513E9" w:rsidRPr="00E949FE" w:rsidRDefault="00C513E9" w:rsidP="00A5014E">
      <w:pPr>
        <w:rPr>
          <w:rFonts w:ascii="Times New Roman" w:hAnsi="Times New Roman"/>
          <w:noProof/>
          <w:sz w:val="24"/>
          <w:szCs w:val="24"/>
        </w:rPr>
      </w:pPr>
    </w:p>
    <w:p w14:paraId="3B0EF72B" w14:textId="77777777" w:rsidR="00C513E9" w:rsidRPr="00E949FE" w:rsidRDefault="00C513E9" w:rsidP="00A5014E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>2. 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377"/>
        <w:gridCol w:w="430"/>
        <w:gridCol w:w="1010"/>
        <w:gridCol w:w="170"/>
        <w:gridCol w:w="330"/>
        <w:gridCol w:w="1993"/>
        <w:gridCol w:w="1003"/>
        <w:gridCol w:w="2298"/>
        <w:gridCol w:w="535"/>
      </w:tblGrid>
      <w:tr w:rsidR="00C513E9" w:rsidRPr="00E949FE" w14:paraId="5CD89F3E" w14:textId="77777777" w:rsidTr="00A5014E">
        <w:tc>
          <w:tcPr>
            <w:tcW w:w="2808" w:type="dxa"/>
            <w:gridSpan w:val="3"/>
          </w:tcPr>
          <w:p w14:paraId="482D0D81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2.1 Denumirea disciplinei</w:t>
            </w:r>
          </w:p>
        </w:tc>
        <w:tc>
          <w:tcPr>
            <w:tcW w:w="7197" w:type="dxa"/>
            <w:gridSpan w:val="7"/>
          </w:tcPr>
          <w:p w14:paraId="036BE263" w14:textId="77777777" w:rsidR="00C513E9" w:rsidRPr="00E949FE" w:rsidRDefault="00733560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Comunicare mediatică</w:t>
            </w:r>
          </w:p>
        </w:tc>
      </w:tr>
      <w:tr w:rsidR="00C513E9" w:rsidRPr="00E949FE" w14:paraId="2F8A2987" w14:textId="77777777" w:rsidTr="002812A5">
        <w:tc>
          <w:tcPr>
            <w:tcW w:w="4068" w:type="dxa"/>
            <w:gridSpan w:val="5"/>
          </w:tcPr>
          <w:p w14:paraId="7D61FEF6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2.2 Titularul activităţilor de curs</w:t>
            </w:r>
          </w:p>
        </w:tc>
        <w:tc>
          <w:tcPr>
            <w:tcW w:w="5937" w:type="dxa"/>
            <w:gridSpan w:val="5"/>
          </w:tcPr>
          <w:p w14:paraId="337F23B8" w14:textId="77777777" w:rsidR="00C513E9" w:rsidRPr="00E949FE" w:rsidRDefault="00733560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Prof. Univ. Dr. Delia Balaban (Bălaș)</w:t>
            </w:r>
          </w:p>
        </w:tc>
      </w:tr>
      <w:tr w:rsidR="00C513E9" w:rsidRPr="00E949FE" w14:paraId="4E3E15D5" w14:textId="77777777" w:rsidTr="002812A5">
        <w:tc>
          <w:tcPr>
            <w:tcW w:w="4068" w:type="dxa"/>
            <w:gridSpan w:val="5"/>
          </w:tcPr>
          <w:p w14:paraId="6267F828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2.3 Titularul activităţilor de seminar</w:t>
            </w:r>
          </w:p>
        </w:tc>
        <w:tc>
          <w:tcPr>
            <w:tcW w:w="5937" w:type="dxa"/>
            <w:gridSpan w:val="5"/>
          </w:tcPr>
          <w:p w14:paraId="49A807BF" w14:textId="77777777" w:rsidR="00C513E9" w:rsidRPr="00E949FE" w:rsidRDefault="00733560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Asist. Asoc. Drd. Maria Mustățea</w:t>
            </w:r>
          </w:p>
        </w:tc>
      </w:tr>
      <w:tr w:rsidR="00C513E9" w:rsidRPr="00E949FE" w14:paraId="5436834A" w14:textId="77777777" w:rsidTr="0007194F">
        <w:tc>
          <w:tcPr>
            <w:tcW w:w="1985" w:type="dxa"/>
          </w:tcPr>
          <w:p w14:paraId="3ED8785A" w14:textId="77777777" w:rsidR="00C513E9" w:rsidRPr="00E949FE" w:rsidRDefault="00C513E9" w:rsidP="00A5014E">
            <w:pPr>
              <w:spacing w:after="0"/>
              <w:ind w:right="-18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14:paraId="118DE4B9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0B8C4063" w14:textId="77777777" w:rsidR="00C513E9" w:rsidRPr="00E949FE" w:rsidRDefault="00C513E9" w:rsidP="00A5014E">
            <w:pPr>
              <w:spacing w:after="0"/>
              <w:ind w:left="-82" w:right="-16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14:paraId="1E8ECBC4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2BE1B6" w14:textId="77777777" w:rsidR="00C513E9" w:rsidRPr="00E949FE" w:rsidRDefault="00C513E9" w:rsidP="00A5014E">
            <w:pPr>
              <w:spacing w:after="0"/>
              <w:ind w:left="-80" w:right="-12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2.6. Tipul de evaluare</w:t>
            </w:r>
            <w:r w:rsidR="00635883"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 (E/C/V)</w:t>
            </w:r>
          </w:p>
        </w:tc>
        <w:tc>
          <w:tcPr>
            <w:tcW w:w="540" w:type="dxa"/>
          </w:tcPr>
          <w:p w14:paraId="197EF636" w14:textId="77777777" w:rsidR="00C513E9" w:rsidRPr="00E949FE" w:rsidRDefault="00733560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Examen (E)</w:t>
            </w:r>
          </w:p>
        </w:tc>
        <w:tc>
          <w:tcPr>
            <w:tcW w:w="2340" w:type="dxa"/>
          </w:tcPr>
          <w:p w14:paraId="36B82918" w14:textId="77777777" w:rsidR="00C513E9" w:rsidRPr="00E949FE" w:rsidRDefault="00C513E9" w:rsidP="00A5014E">
            <w:pPr>
              <w:spacing w:after="0"/>
              <w:ind w:left="-38" w:right="-13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2.7 Regimul disciplinei</w:t>
            </w:r>
          </w:p>
          <w:p w14:paraId="520D4F64" w14:textId="77777777" w:rsidR="00635883" w:rsidRPr="00E949FE" w:rsidRDefault="00635883" w:rsidP="00A5014E">
            <w:pPr>
              <w:spacing w:after="0"/>
              <w:ind w:left="-38" w:right="-13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(Felul disciplinei – DF, DS, DC;</w:t>
            </w:r>
          </w:p>
          <w:p w14:paraId="63AB88B7" w14:textId="77777777" w:rsidR="00635883" w:rsidRPr="00E949FE" w:rsidRDefault="00635883" w:rsidP="00A5014E">
            <w:pPr>
              <w:spacing w:after="0"/>
              <w:ind w:left="-38" w:right="-13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Obligatoriu/optional – DO/DA)</w:t>
            </w:r>
          </w:p>
        </w:tc>
        <w:tc>
          <w:tcPr>
            <w:tcW w:w="537" w:type="dxa"/>
          </w:tcPr>
          <w:p w14:paraId="46A8C912" w14:textId="77777777" w:rsidR="00C513E9" w:rsidRPr="00E949FE" w:rsidRDefault="00733560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DS</w:t>
            </w:r>
          </w:p>
        </w:tc>
      </w:tr>
    </w:tbl>
    <w:p w14:paraId="4A57A039" w14:textId="77777777" w:rsidR="00C513E9" w:rsidRPr="00E949FE" w:rsidRDefault="00C513E9" w:rsidP="00A5014E">
      <w:pPr>
        <w:rPr>
          <w:rFonts w:ascii="Times New Roman" w:hAnsi="Times New Roman"/>
          <w:noProof/>
          <w:sz w:val="24"/>
          <w:szCs w:val="24"/>
        </w:rPr>
      </w:pPr>
    </w:p>
    <w:p w14:paraId="1EAA8B97" w14:textId="77777777" w:rsidR="00C513E9" w:rsidRPr="00E949FE" w:rsidRDefault="00C513E9" w:rsidP="00A5014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>3. Timpul total estimat</w:t>
      </w:r>
      <w:r w:rsidRPr="00E949FE">
        <w:rPr>
          <w:rFonts w:ascii="Times New Roman" w:hAnsi="Times New Roman"/>
          <w:noProof/>
          <w:sz w:val="24"/>
          <w:szCs w:val="24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E949FE" w14:paraId="452E6011" w14:textId="77777777" w:rsidTr="00A5014E">
        <w:tc>
          <w:tcPr>
            <w:tcW w:w="3790" w:type="dxa"/>
          </w:tcPr>
          <w:p w14:paraId="0FB9F461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</w:tcPr>
          <w:p w14:paraId="6BE0DC84" w14:textId="77777777" w:rsidR="00C513E9" w:rsidRPr="00E949FE" w:rsidRDefault="00144467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14:paraId="2C78A565" w14:textId="77777777" w:rsidR="00C513E9" w:rsidRPr="00E949FE" w:rsidRDefault="00C513E9" w:rsidP="00A5014E">
            <w:pPr>
              <w:spacing w:after="0"/>
              <w:ind w:right="-18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</w:tcPr>
          <w:p w14:paraId="2B6DEDD5" w14:textId="77777777" w:rsidR="00C513E9" w:rsidRPr="00E949FE" w:rsidRDefault="00144467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14:paraId="3349CB90" w14:textId="77777777" w:rsidR="00C513E9" w:rsidRPr="00E949FE" w:rsidRDefault="00C513E9" w:rsidP="00A5014E">
            <w:pPr>
              <w:spacing w:after="0"/>
              <w:ind w:right="-17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3.3 seminar/laborator</w:t>
            </w:r>
          </w:p>
        </w:tc>
        <w:tc>
          <w:tcPr>
            <w:tcW w:w="555" w:type="dxa"/>
          </w:tcPr>
          <w:p w14:paraId="31131C38" w14:textId="77777777" w:rsidR="00C513E9" w:rsidRPr="00E949FE" w:rsidRDefault="00144467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C513E9" w:rsidRPr="00E949FE" w14:paraId="62BF33CA" w14:textId="77777777" w:rsidTr="00A5014E">
        <w:tc>
          <w:tcPr>
            <w:tcW w:w="3790" w:type="dxa"/>
            <w:shd w:val="clear" w:color="auto" w:fill="D9D9D9"/>
          </w:tcPr>
          <w:p w14:paraId="1F285035" w14:textId="77777777" w:rsidR="00C513E9" w:rsidRPr="00E949FE" w:rsidRDefault="00C513E9" w:rsidP="00A5014E">
            <w:pPr>
              <w:spacing w:after="0"/>
              <w:ind w:right="-19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3.4 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14:paraId="6899C789" w14:textId="77777777" w:rsidR="00C513E9" w:rsidRPr="00E949FE" w:rsidRDefault="00144467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14:paraId="6E88BB24" w14:textId="77777777" w:rsidR="00C513E9" w:rsidRPr="00E949FE" w:rsidRDefault="00C513E9" w:rsidP="00A5014E">
            <w:pPr>
              <w:spacing w:after="0"/>
              <w:ind w:right="-17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shd w:val="clear" w:color="auto" w:fill="D9D9D9"/>
          </w:tcPr>
          <w:p w14:paraId="0E805542" w14:textId="77777777" w:rsidR="00C513E9" w:rsidRPr="00E949FE" w:rsidRDefault="00144467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D9D9D9"/>
          </w:tcPr>
          <w:p w14:paraId="6C537E25" w14:textId="77777777" w:rsidR="00C513E9" w:rsidRPr="00E949FE" w:rsidRDefault="00C513E9" w:rsidP="00A5014E">
            <w:pPr>
              <w:spacing w:after="0"/>
              <w:ind w:right="-12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3.6 seminar/laborator</w:t>
            </w:r>
          </w:p>
        </w:tc>
        <w:tc>
          <w:tcPr>
            <w:tcW w:w="555" w:type="dxa"/>
            <w:shd w:val="clear" w:color="auto" w:fill="D9D9D9"/>
          </w:tcPr>
          <w:p w14:paraId="5A1B41FC" w14:textId="77777777" w:rsidR="00C513E9" w:rsidRPr="00E949FE" w:rsidRDefault="00144467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</w:p>
        </w:tc>
      </w:tr>
      <w:tr w:rsidR="00C513E9" w:rsidRPr="00E949FE" w14:paraId="4AE425B1" w14:textId="77777777" w:rsidTr="002812A5">
        <w:tc>
          <w:tcPr>
            <w:tcW w:w="9470" w:type="dxa"/>
            <w:gridSpan w:val="7"/>
          </w:tcPr>
          <w:p w14:paraId="5C32C504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Distribuţia fondului de timp:</w:t>
            </w:r>
          </w:p>
        </w:tc>
        <w:tc>
          <w:tcPr>
            <w:tcW w:w="555" w:type="dxa"/>
          </w:tcPr>
          <w:p w14:paraId="22BD153A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ore</w:t>
            </w:r>
          </w:p>
        </w:tc>
      </w:tr>
      <w:tr w:rsidR="00C513E9" w:rsidRPr="00E949FE" w14:paraId="1A3D1E53" w14:textId="77777777" w:rsidTr="002812A5">
        <w:tc>
          <w:tcPr>
            <w:tcW w:w="9470" w:type="dxa"/>
            <w:gridSpan w:val="7"/>
          </w:tcPr>
          <w:p w14:paraId="2D86C60D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14:paraId="2668B6E4" w14:textId="4F0143E8" w:rsidR="00C513E9" w:rsidRPr="00E949FE" w:rsidRDefault="00120C92" w:rsidP="00120C9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C513E9" w:rsidRPr="00E949FE" w14:paraId="741B552D" w14:textId="77777777" w:rsidTr="002812A5">
        <w:tc>
          <w:tcPr>
            <w:tcW w:w="9470" w:type="dxa"/>
            <w:gridSpan w:val="7"/>
          </w:tcPr>
          <w:p w14:paraId="35C1134B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14:paraId="4B0E067A" w14:textId="029B9959" w:rsidR="00C513E9" w:rsidRPr="00E949FE" w:rsidRDefault="00120C92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C513E9" w:rsidRPr="00E949FE" w14:paraId="4C1CB1DB" w14:textId="77777777" w:rsidTr="002812A5">
        <w:tc>
          <w:tcPr>
            <w:tcW w:w="9470" w:type="dxa"/>
            <w:gridSpan w:val="7"/>
          </w:tcPr>
          <w:p w14:paraId="579F9DE7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14:paraId="217978D1" w14:textId="26568C27" w:rsidR="00C513E9" w:rsidRPr="00E949FE" w:rsidRDefault="00120C92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C513E9" w:rsidRPr="00E949FE" w14:paraId="41FB4DF8" w14:textId="77777777" w:rsidTr="002812A5">
        <w:tc>
          <w:tcPr>
            <w:tcW w:w="9470" w:type="dxa"/>
            <w:gridSpan w:val="7"/>
          </w:tcPr>
          <w:p w14:paraId="03E006CA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14:paraId="447119E5" w14:textId="614B7D13" w:rsidR="00C513E9" w:rsidRPr="00E949FE" w:rsidRDefault="00120C92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C513E9" w:rsidRPr="00E949FE" w14:paraId="76260178" w14:textId="77777777" w:rsidTr="002812A5">
        <w:tc>
          <w:tcPr>
            <w:tcW w:w="9470" w:type="dxa"/>
            <w:gridSpan w:val="7"/>
          </w:tcPr>
          <w:p w14:paraId="60EAEC86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14:paraId="2F80AAD2" w14:textId="28C58374" w:rsidR="00C513E9" w:rsidRPr="00E949FE" w:rsidRDefault="00120C92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C513E9" w:rsidRPr="00E949FE" w14:paraId="52A145A0" w14:textId="77777777" w:rsidTr="002812A5">
        <w:tc>
          <w:tcPr>
            <w:tcW w:w="9470" w:type="dxa"/>
            <w:gridSpan w:val="7"/>
          </w:tcPr>
          <w:p w14:paraId="2B1347DD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Alte activităţi: ..................</w:t>
            </w:r>
          </w:p>
        </w:tc>
        <w:tc>
          <w:tcPr>
            <w:tcW w:w="555" w:type="dxa"/>
          </w:tcPr>
          <w:p w14:paraId="1DB8B916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367CC061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0FF8F3A7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3.7 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5CA8100E" w14:textId="1CC65186" w:rsidR="00C513E9" w:rsidRPr="00E949FE" w:rsidRDefault="00120C92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</w:p>
        </w:tc>
      </w:tr>
      <w:tr w:rsidR="00C513E9" w:rsidRPr="00E949FE" w14:paraId="341A8B69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6AED142A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3.8 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242B81AD" w14:textId="77777777" w:rsidR="00C513E9" w:rsidRPr="00E949FE" w:rsidRDefault="00144467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</w:p>
        </w:tc>
      </w:tr>
      <w:tr w:rsidR="00C513E9" w:rsidRPr="00E949FE" w14:paraId="280E6C6B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79631282" w14:textId="77777777" w:rsidR="00C513E9" w:rsidRPr="00E949FE" w:rsidRDefault="00C513E9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3.9 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68C9FD7C" w14:textId="77777777" w:rsidR="00C513E9" w:rsidRPr="00E949FE" w:rsidRDefault="00144467" w:rsidP="00A5014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</w:tbl>
    <w:p w14:paraId="4C620DB3" w14:textId="77777777" w:rsidR="00C513E9" w:rsidRPr="00E949FE" w:rsidRDefault="00C513E9" w:rsidP="00A5014E">
      <w:pPr>
        <w:rPr>
          <w:rFonts w:ascii="Times New Roman" w:hAnsi="Times New Roman"/>
          <w:noProof/>
          <w:sz w:val="24"/>
          <w:szCs w:val="24"/>
        </w:rPr>
      </w:pPr>
    </w:p>
    <w:p w14:paraId="68B47B25" w14:textId="77777777" w:rsidR="00C513E9" w:rsidRPr="00E949FE" w:rsidRDefault="00C513E9" w:rsidP="00A5014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 xml:space="preserve">4. Precondiţii </w:t>
      </w:r>
      <w:r w:rsidRPr="00E949FE">
        <w:rPr>
          <w:rFonts w:ascii="Times New Roman" w:hAnsi="Times New Roman"/>
          <w:noProof/>
          <w:sz w:val="24"/>
          <w:szCs w:val="24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E949FE" w14:paraId="57EBA298" w14:textId="77777777" w:rsidTr="00450A21">
        <w:tc>
          <w:tcPr>
            <w:tcW w:w="2988" w:type="dxa"/>
          </w:tcPr>
          <w:p w14:paraId="6EE52297" w14:textId="77777777" w:rsidR="00C513E9" w:rsidRPr="00E949FE" w:rsidRDefault="00C513E9" w:rsidP="00450A2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4.1 de curriculum</w:t>
            </w:r>
          </w:p>
        </w:tc>
        <w:tc>
          <w:tcPr>
            <w:tcW w:w="7694" w:type="dxa"/>
          </w:tcPr>
          <w:p w14:paraId="676CE720" w14:textId="77777777" w:rsidR="00C513E9" w:rsidRPr="00E949FE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5ADCD6FE" w14:textId="77777777" w:rsidTr="00450A21">
        <w:tc>
          <w:tcPr>
            <w:tcW w:w="2988" w:type="dxa"/>
          </w:tcPr>
          <w:p w14:paraId="05C9979C" w14:textId="77777777" w:rsidR="00C513E9" w:rsidRPr="00E949FE" w:rsidRDefault="00C513E9" w:rsidP="00450A2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4.2 de competenţe</w:t>
            </w:r>
          </w:p>
        </w:tc>
        <w:tc>
          <w:tcPr>
            <w:tcW w:w="7694" w:type="dxa"/>
          </w:tcPr>
          <w:p w14:paraId="21C9EEDA" w14:textId="77777777" w:rsidR="00C513E9" w:rsidRPr="00E949FE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6530B825" w14:textId="77777777" w:rsidR="00C513E9" w:rsidRPr="00E949FE" w:rsidRDefault="00C513E9" w:rsidP="00A5014E">
      <w:pPr>
        <w:rPr>
          <w:rFonts w:ascii="Times New Roman" w:hAnsi="Times New Roman"/>
          <w:noProof/>
          <w:sz w:val="24"/>
          <w:szCs w:val="24"/>
        </w:rPr>
      </w:pPr>
    </w:p>
    <w:p w14:paraId="19155689" w14:textId="77777777" w:rsidR="00C513E9" w:rsidRPr="00E949FE" w:rsidRDefault="00C513E9" w:rsidP="00A5014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>5. Condiţii</w:t>
      </w:r>
      <w:r w:rsidRPr="00E949FE">
        <w:rPr>
          <w:rFonts w:ascii="Times New Roman" w:hAnsi="Times New Roman"/>
          <w:noProof/>
          <w:sz w:val="24"/>
          <w:szCs w:val="24"/>
        </w:rPr>
        <w:t xml:space="preserve"> (acolo unde este cazul)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E949FE" w14:paraId="25454257" w14:textId="77777777" w:rsidTr="00450A21">
        <w:tc>
          <w:tcPr>
            <w:tcW w:w="2988" w:type="dxa"/>
          </w:tcPr>
          <w:p w14:paraId="62A5793E" w14:textId="77777777" w:rsidR="00C513E9" w:rsidRPr="00E949FE" w:rsidRDefault="00C513E9" w:rsidP="00450A2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5.1 De desfăşurare a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cursului</w:t>
            </w:r>
          </w:p>
        </w:tc>
        <w:tc>
          <w:tcPr>
            <w:tcW w:w="7694" w:type="dxa"/>
          </w:tcPr>
          <w:p w14:paraId="01293790" w14:textId="77777777" w:rsidR="00C513E9" w:rsidRPr="00E949FE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1F22B498" w14:textId="77777777" w:rsidTr="00450A21">
        <w:tc>
          <w:tcPr>
            <w:tcW w:w="2988" w:type="dxa"/>
          </w:tcPr>
          <w:p w14:paraId="6D0ED1D4" w14:textId="77777777" w:rsidR="00C513E9" w:rsidRPr="00E949FE" w:rsidRDefault="00C513E9" w:rsidP="00450A2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5.2  De desfăşurare a seminarului/laboratorului</w:t>
            </w:r>
          </w:p>
        </w:tc>
        <w:tc>
          <w:tcPr>
            <w:tcW w:w="7694" w:type="dxa"/>
          </w:tcPr>
          <w:p w14:paraId="6C94AFA1" w14:textId="77777777" w:rsidR="00C513E9" w:rsidRPr="00E949FE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1176DD80" w14:textId="77777777" w:rsidR="00C513E9" w:rsidRPr="00E949FE" w:rsidRDefault="00C513E9" w:rsidP="003E7F77">
      <w:pPr>
        <w:rPr>
          <w:rFonts w:ascii="Times New Roman" w:hAnsi="Times New Roman"/>
          <w:noProof/>
          <w:sz w:val="24"/>
          <w:szCs w:val="24"/>
        </w:rPr>
      </w:pPr>
    </w:p>
    <w:p w14:paraId="181C2668" w14:textId="77777777" w:rsidR="00C513E9" w:rsidRPr="00E949FE" w:rsidRDefault="00C513E9" w:rsidP="00A5014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E949FE">
        <w:rPr>
          <w:rFonts w:ascii="Times New Roman" w:hAnsi="Times New Roman"/>
          <w:noProof/>
          <w:sz w:val="24"/>
          <w:szCs w:val="24"/>
        </w:rPr>
        <w:br w:type="page"/>
      </w:r>
      <w:r w:rsidRPr="00E949FE">
        <w:rPr>
          <w:rFonts w:ascii="Times New Roman" w:hAnsi="Times New Roman"/>
          <w:b/>
          <w:noProof/>
          <w:sz w:val="24"/>
          <w:szCs w:val="24"/>
        </w:rPr>
        <w:lastRenderedPageBreak/>
        <w:t>6. 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E949FE" w14:paraId="2D165722" w14:textId="7777777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14:paraId="0AFA3262" w14:textId="77777777" w:rsidR="00C513E9" w:rsidRPr="00E949FE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b/>
                <w:noProof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14:paraId="3B6BA1D5" w14:textId="77777777" w:rsidR="006D4E80" w:rsidRPr="00E949FE" w:rsidRDefault="006D4E80" w:rsidP="006D4E8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1. Cunoaştere şi înţelegere </w:t>
            </w:r>
          </w:p>
          <w:p w14:paraId="2B2C461E" w14:textId="77777777" w:rsidR="006D4E80" w:rsidRPr="00E949FE" w:rsidRDefault="006D4E80" w:rsidP="006D4E80">
            <w:pPr>
              <w:pStyle w:val="BodyTextIndent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- cunoaşte diferenţa dintre comunicare mediatică; cunoaşte principalele repere în dezvoltarea comunicării mediatice ca ştiinţă; cunoaşte definiţiile, elementele, regulile şi strategiile comunicării mediatice; </w:t>
            </w:r>
          </w:p>
          <w:p w14:paraId="5C8AA94A" w14:textId="77777777" w:rsidR="006D4E80" w:rsidRPr="00E949FE" w:rsidRDefault="006D4E80" w:rsidP="006D4E8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2. Explicare şi interpretare</w:t>
            </w:r>
          </w:p>
          <w:p w14:paraId="4E8D6528" w14:textId="77777777" w:rsidR="006D4E80" w:rsidRPr="00E949FE" w:rsidRDefault="006D4E80" w:rsidP="006D4E80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- diferenţiază domeniile de aplicare practică a cunoştinţelor din domeniul comunicării mediatice; </w:t>
            </w:r>
          </w:p>
          <w:p w14:paraId="216E913D" w14:textId="77777777" w:rsidR="006D4E80" w:rsidRPr="00E949FE" w:rsidRDefault="006D4E80" w:rsidP="006D4E8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3. Instrumental – aplicative </w:t>
            </w:r>
          </w:p>
          <w:p w14:paraId="29C6A59B" w14:textId="77777777" w:rsidR="006D4E80" w:rsidRPr="00E949FE" w:rsidRDefault="006D4E80" w:rsidP="006D4E80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- proiectează aplicarea unor metode de investigare în domeniul comunicării mediatice; realizează studii de specialitate în domeniul comunicării mediatice;</w:t>
            </w:r>
          </w:p>
          <w:p w14:paraId="44CBF9FC" w14:textId="77777777" w:rsidR="006D4E80" w:rsidRPr="00E949FE" w:rsidRDefault="006D4E80" w:rsidP="006D4E8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4. Atitudinale </w:t>
            </w:r>
          </w:p>
          <w:p w14:paraId="604207BF" w14:textId="77777777" w:rsidR="006D4E80" w:rsidRPr="00E949FE" w:rsidRDefault="006D4E80" w:rsidP="006D4E80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- manifestă interes faţă de domeniul comunicării mediatice; </w:t>
            </w:r>
          </w:p>
          <w:p w14:paraId="60300400" w14:textId="77777777" w:rsidR="00C513E9" w:rsidRPr="00E949FE" w:rsidRDefault="00C513E9" w:rsidP="006D4E8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0CD65186" w14:textId="7777777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14:paraId="4D1972BE" w14:textId="77777777" w:rsidR="00C513E9" w:rsidRPr="00E949FE" w:rsidRDefault="00C513E9" w:rsidP="00450A21">
            <w:pPr>
              <w:ind w:left="113" w:right="11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b/>
                <w:noProof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14:paraId="6453B01F" w14:textId="77777777" w:rsidR="00D865EA" w:rsidRPr="00E949FE" w:rsidRDefault="00D865EA" w:rsidP="00D865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Abordarea în mod realist - cu argumentare atât teoretică, cât şi practică - a unor situaţii-problemă complexe, cu grad mediu de complexitate, în vederea soluţionării eficiente și deontologice a acestora.</w:t>
            </w:r>
          </w:p>
          <w:p w14:paraId="799891F0" w14:textId="77777777" w:rsidR="00D865EA" w:rsidRPr="00E949FE" w:rsidRDefault="00D865EA" w:rsidP="00D865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Aplicarea tehnicilor de muncă eficientă în echipa multidisciplinară cu îndeplinirea anumitor sarcini pe paliere ierarhice.</w:t>
            </w:r>
          </w:p>
          <w:p w14:paraId="6D23ADFA" w14:textId="77777777" w:rsidR="00C513E9" w:rsidRPr="00E949FE" w:rsidRDefault="00D865EA" w:rsidP="00D865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Autoevaluarea obiectivă a nevoii de formare profesională în scopul inserţiei şi a menţinerii adaptabilităţii la cerinţele pieţei muncii.</w:t>
            </w:r>
          </w:p>
        </w:tc>
      </w:tr>
    </w:tbl>
    <w:p w14:paraId="15024558" w14:textId="77777777" w:rsidR="00C513E9" w:rsidRPr="00E949FE" w:rsidRDefault="00C513E9" w:rsidP="003E7F77">
      <w:pPr>
        <w:rPr>
          <w:rFonts w:ascii="Times New Roman" w:hAnsi="Times New Roman"/>
          <w:noProof/>
          <w:sz w:val="24"/>
          <w:szCs w:val="24"/>
        </w:rPr>
      </w:pPr>
    </w:p>
    <w:p w14:paraId="132AF546" w14:textId="77777777" w:rsidR="00C513E9" w:rsidRPr="00E949FE" w:rsidRDefault="00C513E9" w:rsidP="00A5014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>7. Obiectivele disciplinei</w:t>
      </w:r>
      <w:r w:rsidRPr="00E949FE">
        <w:rPr>
          <w:rFonts w:ascii="Times New Roman" w:hAnsi="Times New Roman"/>
          <w:noProof/>
          <w:sz w:val="24"/>
          <w:szCs w:val="24"/>
        </w:rPr>
        <w:t xml:space="preserve"> (reieşind din grila competenţelor acumulate)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E949FE" w14:paraId="3B3A840F" w14:textId="77777777" w:rsidTr="00450A21">
        <w:tc>
          <w:tcPr>
            <w:tcW w:w="2988" w:type="dxa"/>
            <w:shd w:val="clear" w:color="auto" w:fill="D9D9D9"/>
          </w:tcPr>
          <w:p w14:paraId="721029A9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7.1 Obiectivul general al disciplinei</w:t>
            </w:r>
          </w:p>
        </w:tc>
        <w:tc>
          <w:tcPr>
            <w:tcW w:w="7694" w:type="dxa"/>
            <w:shd w:val="clear" w:color="auto" w:fill="D9D9D9"/>
          </w:tcPr>
          <w:p w14:paraId="711B312D" w14:textId="77777777" w:rsidR="00C513E9" w:rsidRPr="00E949FE" w:rsidRDefault="00FC78DE" w:rsidP="00FC78DE">
            <w:pPr>
              <w:pStyle w:val="BodyText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Însuşirea cunoştinţelor de bază în domeniul teoriilor despre comunicarea mediatică.</w:t>
            </w:r>
          </w:p>
        </w:tc>
      </w:tr>
      <w:tr w:rsidR="00C513E9" w:rsidRPr="00E949FE" w14:paraId="450257A2" w14:textId="77777777" w:rsidTr="00450A21">
        <w:tc>
          <w:tcPr>
            <w:tcW w:w="2988" w:type="dxa"/>
            <w:shd w:val="clear" w:color="auto" w:fill="D9D9D9"/>
          </w:tcPr>
          <w:p w14:paraId="4EE8FEE7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7.2 Obiectivele specifice</w:t>
            </w:r>
          </w:p>
          <w:p w14:paraId="5B87BA62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10632F9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5DE271D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68F6745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67977F1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CFB2307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14:paraId="597BB283" w14:textId="77777777" w:rsidR="00FC78DE" w:rsidRPr="00E949FE" w:rsidRDefault="00FC78DE" w:rsidP="00FC78DE">
            <w:pPr>
              <w:pStyle w:val="BodyText"/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Formarea unui limbaj de specialitate </w:t>
            </w:r>
          </w:p>
          <w:p w14:paraId="797C25CD" w14:textId="77777777" w:rsidR="00FC78DE" w:rsidRPr="00E949FE" w:rsidRDefault="00FC78DE" w:rsidP="00FC78DE">
            <w:pPr>
              <w:pStyle w:val="BodyText"/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Dezvoltarea gândirii critice şi analitice, capacitatea de a realiza studii de specialitate în domeniul promovării media</w:t>
            </w:r>
          </w:p>
          <w:p w14:paraId="2AC31DFD" w14:textId="77777777" w:rsidR="00FC78DE" w:rsidRPr="00E949FE" w:rsidRDefault="00FC78DE" w:rsidP="00FC78DE">
            <w:pPr>
              <w:pStyle w:val="BodyText"/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Utilizarea noilor tehnologii de informare şi comunicare (NTIC), inclusiv a 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>new media</w:t>
            </w:r>
          </w:p>
          <w:p w14:paraId="1A6237C6" w14:textId="77777777" w:rsidR="00C513E9" w:rsidRPr="00E949FE" w:rsidRDefault="00FC78DE" w:rsidP="00FC78DE">
            <w:pPr>
              <w:pStyle w:val="BodyText"/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Descrierea tipurilor diferite de audienţă / public implicate în comunicare</w:t>
            </w:r>
          </w:p>
        </w:tc>
      </w:tr>
    </w:tbl>
    <w:p w14:paraId="05E8BE3E" w14:textId="77777777" w:rsidR="00C513E9" w:rsidRPr="00E949FE" w:rsidRDefault="00C513E9" w:rsidP="003E7F77">
      <w:pPr>
        <w:rPr>
          <w:rFonts w:ascii="Times New Roman" w:hAnsi="Times New Roman"/>
          <w:noProof/>
          <w:sz w:val="24"/>
          <w:szCs w:val="24"/>
        </w:rPr>
      </w:pPr>
    </w:p>
    <w:p w14:paraId="4CD70293" w14:textId="77777777" w:rsidR="00C513E9" w:rsidRPr="00E949FE" w:rsidRDefault="00C513E9" w:rsidP="00A5014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340"/>
        <w:gridCol w:w="2834"/>
      </w:tblGrid>
      <w:tr w:rsidR="00C513E9" w:rsidRPr="00E949FE" w14:paraId="6090566D" w14:textId="77777777" w:rsidTr="00450A21">
        <w:tc>
          <w:tcPr>
            <w:tcW w:w="5508" w:type="dxa"/>
            <w:shd w:val="clear" w:color="auto" w:fill="D9D9D9"/>
          </w:tcPr>
          <w:p w14:paraId="6F8AA820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8.1 Curs</w:t>
            </w:r>
          </w:p>
        </w:tc>
        <w:tc>
          <w:tcPr>
            <w:tcW w:w="2340" w:type="dxa"/>
          </w:tcPr>
          <w:p w14:paraId="3560D4F4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14:paraId="5ED65BE5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Observaţii</w:t>
            </w:r>
          </w:p>
        </w:tc>
      </w:tr>
      <w:tr w:rsidR="00C513E9" w:rsidRPr="00E949FE" w14:paraId="528BC014" w14:textId="77777777" w:rsidTr="00450A21">
        <w:tc>
          <w:tcPr>
            <w:tcW w:w="5508" w:type="dxa"/>
            <w:shd w:val="clear" w:color="auto" w:fill="D9D9D9"/>
          </w:tcPr>
          <w:p w14:paraId="1C508591" w14:textId="77777777" w:rsidR="00C513E9" w:rsidRPr="00E949FE" w:rsidRDefault="007E2888" w:rsidP="007E28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Definiţii şi elemente ale comunicării mediatice: media, mass-media, new media, tipologii media, comunicare de masă.</w:t>
            </w:r>
          </w:p>
        </w:tc>
        <w:tc>
          <w:tcPr>
            <w:tcW w:w="2340" w:type="dxa"/>
          </w:tcPr>
          <w:p w14:paraId="5820C9B7" w14:textId="77777777" w:rsidR="00C513E9" w:rsidRPr="00E949FE" w:rsidRDefault="00D5657A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7CE75A9A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169ED93E" w14:textId="77777777" w:rsidTr="00450A21">
        <w:tc>
          <w:tcPr>
            <w:tcW w:w="5508" w:type="dxa"/>
            <w:shd w:val="clear" w:color="auto" w:fill="D9D9D9"/>
          </w:tcPr>
          <w:p w14:paraId="56549C1A" w14:textId="77777777" w:rsidR="00C513E9" w:rsidRPr="00E949FE" w:rsidRDefault="00D5657A" w:rsidP="00D565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Prezentarea principalelor paradigme din științele comunicării</w:t>
            </w:r>
          </w:p>
        </w:tc>
        <w:tc>
          <w:tcPr>
            <w:tcW w:w="2340" w:type="dxa"/>
          </w:tcPr>
          <w:p w14:paraId="06F56D50" w14:textId="77777777" w:rsidR="00C513E9" w:rsidRPr="00E949FE" w:rsidRDefault="006F1983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106F3DB4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2513168C" w14:textId="77777777" w:rsidTr="00450A21">
        <w:tc>
          <w:tcPr>
            <w:tcW w:w="5508" w:type="dxa"/>
            <w:shd w:val="clear" w:color="auto" w:fill="D9D9D9"/>
          </w:tcPr>
          <w:p w14:paraId="6700D180" w14:textId="77777777" w:rsidR="00C513E9" w:rsidRPr="00E949FE" w:rsidRDefault="009A6AEF" w:rsidP="009A6A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Principalele domenii ale cercetării în comunicarea media și abordarea lor metodologică</w:t>
            </w:r>
          </w:p>
        </w:tc>
        <w:tc>
          <w:tcPr>
            <w:tcW w:w="2340" w:type="dxa"/>
          </w:tcPr>
          <w:p w14:paraId="2571FB43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20C0F210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30E4F9F2" w14:textId="77777777" w:rsidTr="00450A21">
        <w:tc>
          <w:tcPr>
            <w:tcW w:w="5508" w:type="dxa"/>
            <w:shd w:val="clear" w:color="auto" w:fill="D9D9D9"/>
          </w:tcPr>
          <w:p w14:paraId="6854BE51" w14:textId="77777777" w:rsidR="00C513E9" w:rsidRPr="00E949FE" w:rsidRDefault="009A6AEF" w:rsidP="009A6A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Cercetarea comunicatorului. Profesionalizarea comunicatorului</w:t>
            </w:r>
          </w:p>
        </w:tc>
        <w:tc>
          <w:tcPr>
            <w:tcW w:w="2340" w:type="dxa"/>
          </w:tcPr>
          <w:p w14:paraId="161611E1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67B8A028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59C2F814" w14:textId="77777777" w:rsidTr="00450A21">
        <w:tc>
          <w:tcPr>
            <w:tcW w:w="5508" w:type="dxa"/>
            <w:shd w:val="clear" w:color="auto" w:fill="D9D9D9"/>
          </w:tcPr>
          <w:p w14:paraId="5B558377" w14:textId="77777777" w:rsidR="00C513E9" w:rsidRPr="00E949FE" w:rsidRDefault="00FB61AF" w:rsidP="00FB61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Sisteme media. Sistemul media din România în comparație cu sistemele media din alte țări</w:t>
            </w:r>
          </w:p>
        </w:tc>
        <w:tc>
          <w:tcPr>
            <w:tcW w:w="2340" w:type="dxa"/>
          </w:tcPr>
          <w:p w14:paraId="7AA1622A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1C3FE1B7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3FE1D14B" w14:textId="77777777" w:rsidTr="00450A21">
        <w:tc>
          <w:tcPr>
            <w:tcW w:w="5508" w:type="dxa"/>
            <w:shd w:val="clear" w:color="auto" w:fill="D9D9D9"/>
          </w:tcPr>
          <w:p w14:paraId="27B405DD" w14:textId="77777777" w:rsidR="00C513E9" w:rsidRPr="00E949FE" w:rsidRDefault="00947E60" w:rsidP="00947E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Teorii privind selecția știrilor</w:t>
            </w:r>
          </w:p>
        </w:tc>
        <w:tc>
          <w:tcPr>
            <w:tcW w:w="2340" w:type="dxa"/>
          </w:tcPr>
          <w:p w14:paraId="4051A6A8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17735DCA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3B906552" w14:textId="77777777" w:rsidTr="00450A21">
        <w:tc>
          <w:tcPr>
            <w:tcW w:w="5508" w:type="dxa"/>
            <w:shd w:val="clear" w:color="auto" w:fill="D9D9D9"/>
          </w:tcPr>
          <w:p w14:paraId="55270BF4" w14:textId="77777777" w:rsidR="00C513E9" w:rsidRPr="00E949FE" w:rsidRDefault="00094F8A" w:rsidP="00094F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Public. Publicuri. Cercetarea publicurilor</w:t>
            </w:r>
          </w:p>
        </w:tc>
        <w:tc>
          <w:tcPr>
            <w:tcW w:w="2340" w:type="dxa"/>
          </w:tcPr>
          <w:p w14:paraId="56026415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34C66EAB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3AD43A23" w14:textId="77777777" w:rsidTr="00450A21">
        <w:tc>
          <w:tcPr>
            <w:tcW w:w="5508" w:type="dxa"/>
            <w:shd w:val="clear" w:color="auto" w:fill="D9D9D9"/>
          </w:tcPr>
          <w:p w14:paraId="2D8BD468" w14:textId="77777777" w:rsidR="00C513E9" w:rsidRPr="00E949FE" w:rsidRDefault="00094F8A" w:rsidP="00094F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Media clasică versus media digitala, social media</w:t>
            </w:r>
          </w:p>
        </w:tc>
        <w:tc>
          <w:tcPr>
            <w:tcW w:w="2340" w:type="dxa"/>
          </w:tcPr>
          <w:p w14:paraId="6860568C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52E51E9C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755A26B6" w14:textId="77777777" w:rsidTr="00450A21">
        <w:tc>
          <w:tcPr>
            <w:tcW w:w="5508" w:type="dxa"/>
            <w:shd w:val="clear" w:color="auto" w:fill="D9D9D9"/>
          </w:tcPr>
          <w:p w14:paraId="7AC72707" w14:textId="77777777" w:rsidR="00C513E9" w:rsidRPr="00E949FE" w:rsidRDefault="00094F8A" w:rsidP="00094F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Teorii despre efectele media. Evoluția definiției efectelor, tipuri de efecte. Teoria stimul-răspuns, modelul S-O-R.</w:t>
            </w:r>
          </w:p>
        </w:tc>
        <w:tc>
          <w:tcPr>
            <w:tcW w:w="2340" w:type="dxa"/>
          </w:tcPr>
          <w:p w14:paraId="45314156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0DA45B95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Vor fi discutate și aspecte privind social media.</w:t>
            </w:r>
          </w:p>
        </w:tc>
      </w:tr>
      <w:tr w:rsidR="00C513E9" w:rsidRPr="00E949FE" w14:paraId="56346A77" w14:textId="77777777" w:rsidTr="00450A21">
        <w:tc>
          <w:tcPr>
            <w:tcW w:w="5508" w:type="dxa"/>
            <w:shd w:val="clear" w:color="auto" w:fill="D9D9D9"/>
          </w:tcPr>
          <w:p w14:paraId="1E8C0E2E" w14:textId="77777777" w:rsidR="00C513E9" w:rsidRPr="00E949FE" w:rsidRDefault="00094F8A" w:rsidP="00094F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Efectul celei de-a treia persoane, teoria fluxului comunicării în doi pași, modelul cultivării, Studiile culturale britanice</w:t>
            </w:r>
          </w:p>
        </w:tc>
        <w:tc>
          <w:tcPr>
            <w:tcW w:w="2340" w:type="dxa"/>
          </w:tcPr>
          <w:p w14:paraId="7E08AA23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2D740018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Vor fi discutate și aspecte privind social media.</w:t>
            </w:r>
          </w:p>
        </w:tc>
      </w:tr>
      <w:tr w:rsidR="00C513E9" w:rsidRPr="00E949FE" w14:paraId="50C28297" w14:textId="77777777" w:rsidTr="00450A21">
        <w:tc>
          <w:tcPr>
            <w:tcW w:w="5508" w:type="dxa"/>
            <w:shd w:val="clear" w:color="auto" w:fill="D9D9D9"/>
          </w:tcPr>
          <w:p w14:paraId="33E53797" w14:textId="77777777" w:rsidR="00C513E9" w:rsidRPr="00E949FE" w:rsidRDefault="00CC1C28" w:rsidP="00CC1C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Agenda Setting, Framing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și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Priming</w:t>
            </w:r>
          </w:p>
        </w:tc>
        <w:tc>
          <w:tcPr>
            <w:tcW w:w="2340" w:type="dxa"/>
          </w:tcPr>
          <w:p w14:paraId="7B9265F5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3A5E5A7F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Vor fi discutate și aspecte privind social media.</w:t>
            </w:r>
          </w:p>
        </w:tc>
      </w:tr>
      <w:tr w:rsidR="00C513E9" w:rsidRPr="00E949FE" w14:paraId="43358631" w14:textId="77777777" w:rsidTr="00450A21">
        <w:tc>
          <w:tcPr>
            <w:tcW w:w="5508" w:type="dxa"/>
            <w:shd w:val="clear" w:color="auto" w:fill="D9D9D9"/>
          </w:tcPr>
          <w:p w14:paraId="5118CD7F" w14:textId="77777777" w:rsidR="00C513E9" w:rsidRPr="00E949FE" w:rsidRDefault="009B023C" w:rsidP="009B02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Teoria utilizării și a recompenselor (UGA)</w:t>
            </w:r>
          </w:p>
        </w:tc>
        <w:tc>
          <w:tcPr>
            <w:tcW w:w="2340" w:type="dxa"/>
          </w:tcPr>
          <w:p w14:paraId="3F905788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1F7AC072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Vor fi discutate și aspecte privind social media.</w:t>
            </w:r>
          </w:p>
        </w:tc>
      </w:tr>
      <w:tr w:rsidR="00C513E9" w:rsidRPr="00E949FE" w14:paraId="0901636E" w14:textId="77777777" w:rsidTr="00450A21">
        <w:tc>
          <w:tcPr>
            <w:tcW w:w="5508" w:type="dxa"/>
            <w:shd w:val="clear" w:color="auto" w:fill="D9D9D9"/>
          </w:tcPr>
          <w:p w14:paraId="7769E927" w14:textId="77777777" w:rsidR="00C513E9" w:rsidRPr="00E949FE" w:rsidRDefault="002E16D5" w:rsidP="002E16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Teorii despre sfera publică, opinia publică</w:t>
            </w:r>
          </w:p>
        </w:tc>
        <w:tc>
          <w:tcPr>
            <w:tcW w:w="2340" w:type="dxa"/>
          </w:tcPr>
          <w:p w14:paraId="352277D4" w14:textId="77777777" w:rsidR="00C513E9" w:rsidRPr="00E949FE" w:rsidRDefault="000F29CF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065BC0D5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6CD02DFF" w14:textId="77777777" w:rsidTr="00450A21">
        <w:tc>
          <w:tcPr>
            <w:tcW w:w="5508" w:type="dxa"/>
            <w:shd w:val="clear" w:color="auto" w:fill="D9D9D9"/>
          </w:tcPr>
          <w:p w14:paraId="15502158" w14:textId="77777777" w:rsidR="00C513E9" w:rsidRPr="00E949FE" w:rsidRDefault="002B7982" w:rsidP="002B79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Recapitulare</w:t>
            </w:r>
          </w:p>
        </w:tc>
        <w:tc>
          <w:tcPr>
            <w:tcW w:w="2340" w:type="dxa"/>
          </w:tcPr>
          <w:p w14:paraId="3E1BF127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4" w:type="dxa"/>
          </w:tcPr>
          <w:p w14:paraId="50FF4A3F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31AA390F" w14:textId="77777777" w:rsidTr="00450A21">
        <w:tc>
          <w:tcPr>
            <w:tcW w:w="10682" w:type="dxa"/>
            <w:gridSpan w:val="3"/>
            <w:shd w:val="clear" w:color="auto" w:fill="D9D9D9"/>
          </w:tcPr>
          <w:p w14:paraId="09818B0C" w14:textId="77777777" w:rsidR="00C513E9" w:rsidRPr="00E949FE" w:rsidRDefault="00C513E9" w:rsidP="00AE04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Bibliografie</w:t>
            </w:r>
          </w:p>
          <w:p w14:paraId="49C00521" w14:textId="77777777" w:rsidR="00AE041B" w:rsidRPr="00E949FE" w:rsidRDefault="00AE041B" w:rsidP="00AE04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6919E8C" w14:textId="77777777" w:rsidR="002543FF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Balaban, Delia Cristina (2010): 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Comunicare mediatică,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Tritonic, București.</w:t>
            </w:r>
          </w:p>
          <w:p w14:paraId="7B7C5FB6" w14:textId="77777777" w:rsidR="002543FF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Balaban, Delia Cristina (2005): 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Direcţii de dezvoltare în ştiinţa comunicării,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în: </w:t>
            </w:r>
            <w:r w:rsidRPr="00E949FE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Revista Transilvană de ştiinţele comunicării, </w:t>
            </w: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>nr.1/2005, p. 7-18.</w:t>
            </w:r>
          </w:p>
          <w:p w14:paraId="6D70B6CF" w14:textId="77777777" w:rsidR="002543FF" w:rsidRPr="00E949FE" w:rsidRDefault="002543FF" w:rsidP="002543FF">
            <w:pPr>
              <w:pStyle w:val="BodyText2"/>
              <w:spacing w:after="0" w:line="36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Balaban, Delia Cristina (2007): </w:t>
            </w:r>
            <w:r w:rsidRPr="00E949FE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Locul şi rolul British Cultural Studies în cercetarea efectelor media, </w:t>
            </w: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în: </w:t>
            </w:r>
            <w:r w:rsidRPr="00E949FE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Revista Transilvană de ştiinţele comunicării</w:t>
            </w: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>, nr.4/2007, p. 30-35.</w:t>
            </w:r>
          </w:p>
          <w:p w14:paraId="18222068" w14:textId="77777777" w:rsidR="002543FF" w:rsidRPr="00E949FE" w:rsidRDefault="002543FF" w:rsidP="002543FF">
            <w:pPr>
              <w:pStyle w:val="BodyText2"/>
              <w:spacing w:after="0" w:line="36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Balaban, Delia Cristina (2008): </w:t>
            </w:r>
            <w:r w:rsidRPr="00E949FE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Noi teorii în cercetarea efectelor comunicării media. Framing sau teoria cadrelor de interpretare, </w:t>
            </w: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în </w:t>
            </w:r>
            <w:r w:rsidRPr="00E949FE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Revista Media, </w:t>
            </w: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>nr. 2/2008.</w:t>
            </w:r>
          </w:p>
          <w:p w14:paraId="7041FD56" w14:textId="77777777" w:rsidR="002543FF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Coman, Mihai (1999), 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Introducere în sistemul mass-media,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Polirom, Iaşi.</w:t>
            </w:r>
          </w:p>
          <w:p w14:paraId="2EA0B7FE" w14:textId="77777777" w:rsidR="002543FF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DeFleur, Melvin / Ball-Rockeach, Sandra (1999): 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Teorii ale comunicării de masă,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Polirom, Iaşi.</w:t>
            </w:r>
          </w:p>
          <w:p w14:paraId="66BF468A" w14:textId="77777777" w:rsidR="002543FF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Dobrescu Paul/ Bârgăoanu, Alina/ Corbu Nicoleta (2007): 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Istoria comunicării,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editura comunicare.ro, Bucureşti.</w:t>
            </w:r>
          </w:p>
          <w:p w14:paraId="53020FF9" w14:textId="77777777" w:rsidR="002543FF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John, N. A. (2016). </w:t>
            </w:r>
            <w:r w:rsidRPr="00E949FE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The Age of Sharing</w:t>
            </w:r>
            <w:r w:rsidRPr="00E949FE">
              <w:rPr>
                <w:rFonts w:ascii="Times New Roman" w:eastAsia="Times New Roman" w:hAnsi="Times New Roman"/>
                <w:noProof/>
                <w:sz w:val="24"/>
                <w:szCs w:val="24"/>
              </w:rPr>
              <w:t>. Polity Press</w:t>
            </w:r>
          </w:p>
          <w:p w14:paraId="112B9642" w14:textId="77777777" w:rsidR="002543FF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Kunczik, Michael/ Zipfel, Astrid (1998), </w:t>
            </w:r>
            <w:r w:rsidRPr="00E949FE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Introducere în ştiinţa publicisticii şi a comunicării, </w:t>
            </w:r>
            <w:r w:rsidRPr="00E949FE">
              <w:rPr>
                <w:rFonts w:ascii="Times New Roman" w:hAnsi="Times New Roman"/>
                <w:bCs/>
                <w:noProof/>
                <w:sz w:val="24"/>
                <w:szCs w:val="24"/>
              </w:rPr>
              <w:t>Presa Universitară Clujeană.</w:t>
            </w:r>
          </w:p>
          <w:p w14:paraId="50300A70" w14:textId="77777777" w:rsidR="002543FF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McQuail, Denis /Windhal, Sven (2004): 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Modele ale comunicării pentru studiul comunicării de masă,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editura   comunicare.ro, Bucureşti.</w:t>
            </w:r>
          </w:p>
          <w:p w14:paraId="5E0D47D2" w14:textId="77777777" w:rsidR="00C513E9" w:rsidRPr="00E949FE" w:rsidRDefault="002543FF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Van Dick, Jose (2013). </w:t>
            </w:r>
            <w:r w:rsidRPr="00E949FE">
              <w:rPr>
                <w:rFonts w:ascii="Times New Roman" w:hAnsi="Times New Roman"/>
                <w:i/>
                <w:noProof/>
                <w:sz w:val="24"/>
                <w:szCs w:val="24"/>
              </w:rPr>
              <w:t>The Culture of Connectivity. A critical History of Social Media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, Oxford University Press.</w:t>
            </w:r>
          </w:p>
          <w:p w14:paraId="3E893B06" w14:textId="77777777" w:rsidR="00AE041B" w:rsidRPr="00E949FE" w:rsidRDefault="00AE041B" w:rsidP="002543F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78807039" w14:textId="77777777" w:rsidTr="00450A21">
        <w:tc>
          <w:tcPr>
            <w:tcW w:w="5508" w:type="dxa"/>
            <w:shd w:val="clear" w:color="auto" w:fill="D9D9D9"/>
          </w:tcPr>
          <w:p w14:paraId="6A5BD328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8.2 Seminar / laborator</w:t>
            </w:r>
          </w:p>
        </w:tc>
        <w:tc>
          <w:tcPr>
            <w:tcW w:w="2340" w:type="dxa"/>
          </w:tcPr>
          <w:p w14:paraId="5FC09626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14:paraId="7A4D09DE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Observaţii</w:t>
            </w:r>
          </w:p>
        </w:tc>
      </w:tr>
      <w:tr w:rsidR="00C513E9" w:rsidRPr="00E949FE" w14:paraId="67B17171" w14:textId="77777777" w:rsidTr="00450A21">
        <w:tc>
          <w:tcPr>
            <w:tcW w:w="5508" w:type="dxa"/>
            <w:shd w:val="clear" w:color="auto" w:fill="D9D9D9"/>
          </w:tcPr>
          <w:p w14:paraId="725E2E2B" w14:textId="77777777" w:rsidR="00C513E9" w:rsidRPr="00E949FE" w:rsidRDefault="00EB38E8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Introducere și evoluția media</w:t>
            </w:r>
          </w:p>
        </w:tc>
        <w:tc>
          <w:tcPr>
            <w:tcW w:w="2340" w:type="dxa"/>
          </w:tcPr>
          <w:p w14:paraId="221E2461" w14:textId="77777777" w:rsidR="00C513E9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79666158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006B17A8" w14:textId="77777777" w:rsidTr="00450A21">
        <w:tc>
          <w:tcPr>
            <w:tcW w:w="5508" w:type="dxa"/>
            <w:shd w:val="clear" w:color="auto" w:fill="D9D9D9"/>
          </w:tcPr>
          <w:p w14:paraId="1D59DB49" w14:textId="77777777" w:rsidR="00C513E9" w:rsidRPr="00E949FE" w:rsidRDefault="00EB38E8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Teorii ale efectelor media (efectele puternice)</w:t>
            </w:r>
          </w:p>
        </w:tc>
        <w:tc>
          <w:tcPr>
            <w:tcW w:w="2340" w:type="dxa"/>
          </w:tcPr>
          <w:p w14:paraId="1B3E5431" w14:textId="77777777" w:rsidR="00C513E9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41309904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0F71F3B9" w14:textId="77777777" w:rsidTr="00450A21">
        <w:tc>
          <w:tcPr>
            <w:tcW w:w="5508" w:type="dxa"/>
            <w:shd w:val="clear" w:color="auto" w:fill="D9D9D9"/>
          </w:tcPr>
          <w:p w14:paraId="27773C68" w14:textId="77777777" w:rsidR="00C513E9" w:rsidRPr="00E949FE" w:rsidRDefault="00EB38E8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Teorii ale efectelor media (efecte limitate și slabe)</w:t>
            </w:r>
          </w:p>
        </w:tc>
        <w:tc>
          <w:tcPr>
            <w:tcW w:w="2340" w:type="dxa"/>
          </w:tcPr>
          <w:p w14:paraId="24553A5A" w14:textId="77777777" w:rsidR="00C513E9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74AC4221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24C88E64" w14:textId="77777777" w:rsidTr="00450A21">
        <w:tc>
          <w:tcPr>
            <w:tcW w:w="5508" w:type="dxa"/>
            <w:shd w:val="clear" w:color="auto" w:fill="D9D9D9"/>
          </w:tcPr>
          <w:p w14:paraId="219FC884" w14:textId="77777777" w:rsidR="00C513E9" w:rsidRPr="00E949FE" w:rsidRDefault="00605AD1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Studii de caz media (exerciții practice)</w:t>
            </w:r>
          </w:p>
        </w:tc>
        <w:tc>
          <w:tcPr>
            <w:tcW w:w="2340" w:type="dxa"/>
          </w:tcPr>
          <w:p w14:paraId="09DC2E4C" w14:textId="77777777" w:rsidR="00C513E9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5EE8D1E1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4602B475" w14:textId="77777777" w:rsidTr="00450A21">
        <w:tc>
          <w:tcPr>
            <w:tcW w:w="5508" w:type="dxa"/>
            <w:shd w:val="clear" w:color="auto" w:fill="D9D9D9"/>
          </w:tcPr>
          <w:p w14:paraId="3D0B4A26" w14:textId="77777777" w:rsidR="00C513E9" w:rsidRPr="00E949FE" w:rsidRDefault="00605AD1" w:rsidP="009C64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Studiu de caz media </w:t>
            </w:r>
          </w:p>
        </w:tc>
        <w:tc>
          <w:tcPr>
            <w:tcW w:w="2340" w:type="dxa"/>
          </w:tcPr>
          <w:p w14:paraId="75287A01" w14:textId="77777777" w:rsidR="00C513E9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2CDD6F47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43985E16" w14:textId="77777777" w:rsidTr="00450A21">
        <w:tc>
          <w:tcPr>
            <w:tcW w:w="5508" w:type="dxa"/>
            <w:shd w:val="clear" w:color="auto" w:fill="D9D9D9"/>
          </w:tcPr>
          <w:p w14:paraId="70D1D926" w14:textId="77777777" w:rsidR="00C513E9" w:rsidRPr="00E949FE" w:rsidRDefault="009C6429" w:rsidP="009C64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Studiu de caz media </w:t>
            </w:r>
          </w:p>
        </w:tc>
        <w:tc>
          <w:tcPr>
            <w:tcW w:w="2340" w:type="dxa"/>
          </w:tcPr>
          <w:p w14:paraId="3D846F2E" w14:textId="77777777" w:rsidR="00C513E9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1CAA129A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7C1F693A" w14:textId="77777777" w:rsidTr="00450A21">
        <w:tc>
          <w:tcPr>
            <w:tcW w:w="5508" w:type="dxa"/>
            <w:shd w:val="clear" w:color="auto" w:fill="D9D9D9"/>
          </w:tcPr>
          <w:p w14:paraId="475E380D" w14:textId="77777777" w:rsidR="00C513E9" w:rsidRPr="00E949FE" w:rsidRDefault="00FE1ED4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Studiu de caz comparativ – Amazon, Apple, Facebook, Google</w:t>
            </w:r>
          </w:p>
        </w:tc>
        <w:tc>
          <w:tcPr>
            <w:tcW w:w="2340" w:type="dxa"/>
          </w:tcPr>
          <w:p w14:paraId="04991E32" w14:textId="77777777" w:rsidR="00C513E9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012824FB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B38E8" w:rsidRPr="00E949FE" w14:paraId="320AEA3C" w14:textId="77777777" w:rsidTr="00450A21">
        <w:tc>
          <w:tcPr>
            <w:tcW w:w="5508" w:type="dxa"/>
            <w:shd w:val="clear" w:color="auto" w:fill="D9D9D9"/>
          </w:tcPr>
          <w:p w14:paraId="5C14D12D" w14:textId="77777777" w:rsidR="00EB38E8" w:rsidRPr="00E949FE" w:rsidRDefault="00FE1ED4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Exerciții metode de cercetare aplicate în media</w:t>
            </w:r>
          </w:p>
        </w:tc>
        <w:tc>
          <w:tcPr>
            <w:tcW w:w="2340" w:type="dxa"/>
          </w:tcPr>
          <w:p w14:paraId="25A9A183" w14:textId="77777777" w:rsidR="00EB38E8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77A5E339" w14:textId="77777777" w:rsidR="00EB38E8" w:rsidRPr="00E949FE" w:rsidRDefault="00EB38E8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B38E8" w:rsidRPr="00E949FE" w14:paraId="47781485" w14:textId="77777777" w:rsidTr="00450A21">
        <w:tc>
          <w:tcPr>
            <w:tcW w:w="5508" w:type="dxa"/>
            <w:shd w:val="clear" w:color="auto" w:fill="D9D9D9"/>
          </w:tcPr>
          <w:p w14:paraId="67C8C242" w14:textId="77777777" w:rsidR="00EB38E8" w:rsidRPr="00E949FE" w:rsidRDefault="00FE1ED4" w:rsidP="009C64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Studiu de caz media </w:t>
            </w:r>
          </w:p>
        </w:tc>
        <w:tc>
          <w:tcPr>
            <w:tcW w:w="2340" w:type="dxa"/>
          </w:tcPr>
          <w:p w14:paraId="1BD13C3D" w14:textId="77777777" w:rsidR="00EB38E8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4500B6F8" w14:textId="77777777" w:rsidR="00EB38E8" w:rsidRPr="00E949FE" w:rsidRDefault="00EB38E8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B38E8" w:rsidRPr="00E949FE" w14:paraId="49F894C5" w14:textId="77777777" w:rsidTr="00450A21">
        <w:tc>
          <w:tcPr>
            <w:tcW w:w="5508" w:type="dxa"/>
            <w:shd w:val="clear" w:color="auto" w:fill="D9D9D9"/>
          </w:tcPr>
          <w:p w14:paraId="64B816A5" w14:textId="77777777" w:rsidR="00EB38E8" w:rsidRPr="00E949FE" w:rsidRDefault="00E60158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Recapitulare și exerciții</w:t>
            </w:r>
          </w:p>
        </w:tc>
        <w:tc>
          <w:tcPr>
            <w:tcW w:w="2340" w:type="dxa"/>
          </w:tcPr>
          <w:p w14:paraId="05499A1A" w14:textId="77777777" w:rsidR="00EB38E8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75B3">
              <w:rPr>
                <w:rFonts w:ascii="Times New Roman" w:hAnsi="Times New Roman"/>
                <w:sz w:val="24"/>
                <w:szCs w:val="24"/>
              </w:rPr>
              <w:t>Prezentare orală, dicuții, exerciții</w:t>
            </w:r>
          </w:p>
        </w:tc>
        <w:tc>
          <w:tcPr>
            <w:tcW w:w="2834" w:type="dxa"/>
          </w:tcPr>
          <w:p w14:paraId="73A988F8" w14:textId="77777777" w:rsidR="00EB38E8" w:rsidRPr="00E949FE" w:rsidRDefault="00EB38E8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B38E8" w:rsidRPr="00E949FE" w14:paraId="715C15EB" w14:textId="77777777" w:rsidTr="00450A21">
        <w:tc>
          <w:tcPr>
            <w:tcW w:w="5508" w:type="dxa"/>
            <w:shd w:val="clear" w:color="auto" w:fill="D9D9D9"/>
          </w:tcPr>
          <w:p w14:paraId="60701B03" w14:textId="77777777" w:rsidR="00EB38E8" w:rsidRPr="00E949FE" w:rsidRDefault="005F0C12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Prezentări seminar</w:t>
            </w:r>
          </w:p>
        </w:tc>
        <w:tc>
          <w:tcPr>
            <w:tcW w:w="2340" w:type="dxa"/>
          </w:tcPr>
          <w:p w14:paraId="47C92CF0" w14:textId="77777777" w:rsidR="00EB38E8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Prezentări proiecte</w:t>
            </w:r>
          </w:p>
        </w:tc>
        <w:tc>
          <w:tcPr>
            <w:tcW w:w="2834" w:type="dxa"/>
          </w:tcPr>
          <w:p w14:paraId="0BCDCDC8" w14:textId="77777777" w:rsidR="00EB38E8" w:rsidRPr="00E949FE" w:rsidRDefault="00EB38E8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B38E8" w:rsidRPr="00E949FE" w14:paraId="517DCF4F" w14:textId="77777777" w:rsidTr="00450A21">
        <w:tc>
          <w:tcPr>
            <w:tcW w:w="5508" w:type="dxa"/>
            <w:shd w:val="clear" w:color="auto" w:fill="D9D9D9"/>
          </w:tcPr>
          <w:p w14:paraId="74C1D546" w14:textId="77777777" w:rsidR="00EB38E8" w:rsidRPr="00E949FE" w:rsidRDefault="005F0C12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Prezentări seminar</w:t>
            </w:r>
          </w:p>
        </w:tc>
        <w:tc>
          <w:tcPr>
            <w:tcW w:w="2340" w:type="dxa"/>
          </w:tcPr>
          <w:p w14:paraId="4B1FD6D7" w14:textId="77777777" w:rsidR="00EB38E8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Prezentări proiecte</w:t>
            </w:r>
          </w:p>
        </w:tc>
        <w:tc>
          <w:tcPr>
            <w:tcW w:w="2834" w:type="dxa"/>
          </w:tcPr>
          <w:p w14:paraId="1F81CC0D" w14:textId="77777777" w:rsidR="00EB38E8" w:rsidRPr="00E949FE" w:rsidRDefault="00EB38E8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B38E8" w:rsidRPr="00E949FE" w14:paraId="70F598FB" w14:textId="77777777" w:rsidTr="00450A21">
        <w:tc>
          <w:tcPr>
            <w:tcW w:w="5508" w:type="dxa"/>
            <w:shd w:val="clear" w:color="auto" w:fill="D9D9D9"/>
          </w:tcPr>
          <w:p w14:paraId="6286F991" w14:textId="77777777" w:rsidR="00EB38E8" w:rsidRPr="00E949FE" w:rsidRDefault="005F0C12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Prezentări seminar</w:t>
            </w:r>
          </w:p>
        </w:tc>
        <w:tc>
          <w:tcPr>
            <w:tcW w:w="2340" w:type="dxa"/>
          </w:tcPr>
          <w:p w14:paraId="6F2110C8" w14:textId="77777777" w:rsidR="00EB38E8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Prezentări proiecte</w:t>
            </w:r>
          </w:p>
        </w:tc>
        <w:tc>
          <w:tcPr>
            <w:tcW w:w="2834" w:type="dxa"/>
          </w:tcPr>
          <w:p w14:paraId="628DB214" w14:textId="77777777" w:rsidR="00EB38E8" w:rsidRPr="00E949FE" w:rsidRDefault="00EB38E8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0566B046" w14:textId="77777777" w:rsidTr="00450A21">
        <w:tc>
          <w:tcPr>
            <w:tcW w:w="5508" w:type="dxa"/>
            <w:shd w:val="clear" w:color="auto" w:fill="D9D9D9"/>
          </w:tcPr>
          <w:p w14:paraId="18FACEB8" w14:textId="77777777" w:rsidR="00C513E9" w:rsidRPr="00E949FE" w:rsidRDefault="005F0C12" w:rsidP="00EB38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Prezentări seminar</w:t>
            </w:r>
          </w:p>
        </w:tc>
        <w:tc>
          <w:tcPr>
            <w:tcW w:w="2340" w:type="dxa"/>
          </w:tcPr>
          <w:p w14:paraId="68D9344B" w14:textId="77777777" w:rsidR="00C513E9" w:rsidRPr="00E949FE" w:rsidRDefault="0029764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Prezentări proiecte</w:t>
            </w:r>
          </w:p>
        </w:tc>
        <w:tc>
          <w:tcPr>
            <w:tcW w:w="2834" w:type="dxa"/>
          </w:tcPr>
          <w:p w14:paraId="6FB81E13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513E9" w:rsidRPr="00E949FE" w14:paraId="4BF38B98" w14:textId="77777777" w:rsidTr="00450A21">
        <w:tc>
          <w:tcPr>
            <w:tcW w:w="10682" w:type="dxa"/>
            <w:gridSpan w:val="3"/>
            <w:shd w:val="clear" w:color="auto" w:fill="D9D9D9"/>
          </w:tcPr>
          <w:p w14:paraId="4F851A29" w14:textId="77777777" w:rsidR="00475A2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Bibliografie</w:t>
            </w:r>
          </w:p>
          <w:p w14:paraId="40498198" w14:textId="77777777" w:rsidR="00C513E9" w:rsidRPr="00E949FE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14:paraId="5EFD70DE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Balaban, D. B. (2009). Comunicare mediatica, Tritonic, Cluj-Napoca.</w:t>
            </w:r>
          </w:p>
          <w:p w14:paraId="3BDFEDE2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Barne, G., Campbell, V., Touri M. (2009).”Blogs, news and credibility. New Information Perspectives”,</w:t>
            </w:r>
          </w:p>
          <w:p w14:paraId="18B5CCE6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Vol. 61 (2), pp. 185-204.</w:t>
            </w:r>
          </w:p>
          <w:p w14:paraId="11824636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Bartholomew, R. (1998). ”The Martian Panic Sixty Years Later. What Have We Learned?”,</w:t>
            </w:r>
          </w:p>
          <w:p w14:paraId="4DCC3100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Skeptical Inquirer.</w:t>
            </w:r>
          </w:p>
          <w:p w14:paraId="2D80AD5C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Rasha, A., Garrison, B., Salwen M., Driscoll P., Casey D. (2002). ”The Credibility of Newspapers,</w:t>
            </w:r>
          </w:p>
          <w:p w14:paraId="3C876C87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Television News, and Online News”. A paper presented to the Mass Communication and</w:t>
            </w:r>
          </w:p>
          <w:p w14:paraId="325B432C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Society Division, Association for Education in Jou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rnalism and Mass Communication,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annual convention,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949FE">
              <w:rPr>
                <w:rFonts w:ascii="Times New Roman" w:hAnsi="Times New Roman"/>
                <w:noProof/>
                <w:color w:val="D9D9D9" w:themeColor="background1" w:themeShade="D9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Mia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mi Beach, Florida.</w:t>
            </w:r>
          </w:p>
          <w:p w14:paraId="722CB770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Coman, M. (1998). Introducere în sistemul mass-media, Polirom, Iași.</w:t>
            </w:r>
          </w:p>
          <w:p w14:paraId="38863654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Dobrescu, P., Bîrgaoanu, A., Corbu, N. (2007). Istoria comunicarii, Ed. Comunicare, București.</w:t>
            </w:r>
          </w:p>
          <w:p w14:paraId="0FDF0B10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Döveling, K., von Scheve C., Konjin E. A. (2011). The Routledge Handbook of Emotions and</w:t>
            </w:r>
          </w:p>
          <w:p w14:paraId="7AB8106B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M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ass Media, Routledge.</w:t>
            </w:r>
          </w:p>
          <w:p w14:paraId="025ACE23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Garden, M. (2012). ”Defining blog: A fool’s errand on a necessary undertaking”, Journalism 13(4), pp.</w:t>
            </w:r>
          </w:p>
          <w:p w14:paraId="70A2D287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4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83-494.</w:t>
            </w:r>
          </w:p>
          <w:p w14:paraId="31737FA1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Haythornthwaite, C. (2005). ”Social networks and Internet connectivity effects”., Information,</w:t>
            </w:r>
          </w:p>
          <w:p w14:paraId="36F41456" w14:textId="77777777" w:rsidR="00E949FE" w:rsidRPr="00E949FE" w:rsidRDefault="008A6876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Co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mmunication &amp; Society, Vol. 8 (2), pp. 125-147.</w:t>
            </w:r>
          </w:p>
          <w:p w14:paraId="4CBD00B5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Flenagin, A. J., Metzger, M. J. (2008). ”Digital Media and Youth: Unparalleled Opportunity and</w:t>
            </w:r>
          </w:p>
          <w:p w14:paraId="09D0F4F3" w14:textId="77777777" w:rsidR="00E949FE" w:rsidRPr="00E949FE" w:rsidRDefault="00412F5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Un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precedented Responsibility”., Digital Media, Youth and Credibility, Foundation Series on</w:t>
            </w:r>
          </w:p>
          <w:p w14:paraId="3051D5E9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Digital Media and Learning, Cambridge, MA, The MIT Press, pp. 5-28.</w:t>
            </w:r>
          </w:p>
          <w:p w14:paraId="4E8817FF" w14:textId="77777777" w:rsidR="00C513E9" w:rsidRPr="00E949FE" w:rsidRDefault="00E949FE" w:rsidP="00E949FE">
            <w:pPr>
              <w:tabs>
                <w:tab w:val="left" w:pos="2715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Hamilton, E. A., Mintz, L., Kashrubeck-West, S. (2007). ”Predictors of Media Effects on Body</w:t>
            </w:r>
          </w:p>
          <w:p w14:paraId="560D6EFF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Katz, E., Liehes T. (1990).” Interacting with ”Dallas”. Cross-Cultural Readings of American TV”,</w:t>
            </w:r>
          </w:p>
          <w:p w14:paraId="5C6812EA" w14:textId="77777777" w:rsidR="00E949FE" w:rsidRPr="00E949FE" w:rsidRDefault="00412F5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Annen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berg School for Communication, Departmental Papaers (ASC).</w:t>
            </w:r>
          </w:p>
          <w:p w14:paraId="1FAA7287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Klyueva, A., Tsetsura, K. (2010). ”Media Non-transperancy Research: The Case of Romania”,</w:t>
            </w:r>
          </w:p>
          <w:p w14:paraId="68F85E83" w14:textId="77777777" w:rsidR="00E949FE" w:rsidRPr="00E949FE" w:rsidRDefault="00BC1435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         Publi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c Relations Journal, Vol. 4 (4),</w:t>
            </w:r>
          </w:p>
          <w:p w14:paraId="1B4EADA5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Lievrouw, L. (2009). ”A New Media, Mediation, And Communication Study”, Information &amp;</w:t>
            </w:r>
          </w:p>
          <w:p w14:paraId="3468558E" w14:textId="77777777" w:rsidR="00E949FE" w:rsidRPr="00E949FE" w:rsidRDefault="00BC1435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Com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munication Society, Vol. 12 (3), pp. 303-325.</w:t>
            </w:r>
          </w:p>
          <w:p w14:paraId="21A6EE6C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McCombs, M. (2011). The Agenda-Setting Role of the Mass-Media in the Shaping of Public</w:t>
            </w:r>
          </w:p>
          <w:p w14:paraId="1C1563CD" w14:textId="77777777" w:rsidR="00E949FE" w:rsidRPr="00E949FE" w:rsidRDefault="00D92DE3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O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pinion.</w:t>
            </w:r>
          </w:p>
          <w:p w14:paraId="7BA27CA5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MCQuail, D., Windhal, S. (2001). Teorii ale comunicarii, Ed. Comunicare, Bucure</w:t>
            </w:r>
            <w:r w:rsidR="002E3ACC">
              <w:rPr>
                <w:rFonts w:ascii="Times New Roman" w:hAnsi="Times New Roman"/>
                <w:noProof/>
                <w:sz w:val="24"/>
                <w:szCs w:val="24"/>
              </w:rPr>
              <w:t>ș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ti.</w:t>
            </w:r>
          </w:p>
          <w:p w14:paraId="2394C998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Meirick, P. C. (2006). ”Media Schemas, Perceived E_ects, and Person Perceptions”, Journalism</w:t>
            </w:r>
          </w:p>
          <w:p w14:paraId="1E06853E" w14:textId="77777777" w:rsidR="00E949FE" w:rsidRPr="00E949FE" w:rsidRDefault="007F5002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 Mass Communication Quarterly, Vol. 83 (3).</w:t>
            </w:r>
          </w:p>
          <w:p w14:paraId="7B3257C3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Potter, J. W., Riddle, K. (2007). ”A Content Analysis of the Media E_ects Literature”, Journalism and</w:t>
            </w:r>
          </w:p>
          <w:p w14:paraId="555DD58A" w14:textId="77777777" w:rsidR="00E949FE" w:rsidRPr="00E949FE" w:rsidRDefault="007F5002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Ma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ss Communication Quarterly, Vol. 84 (1).</w:t>
            </w:r>
          </w:p>
          <w:p w14:paraId="0BD5F929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Potts, R., Beden, A., Reese, C. (2008). ”Young Adults’ Retrospective Reports of Childhood Television</w:t>
            </w:r>
          </w:p>
          <w:p w14:paraId="2AC44E32" w14:textId="77777777" w:rsidR="00E949FE" w:rsidRPr="00E949FE" w:rsidRDefault="00A44D70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382DDB">
              <w:rPr>
                <w:rFonts w:ascii="Times New Roman" w:hAnsi="Times New Roman"/>
                <w:noProof/>
                <w:sz w:val="24"/>
                <w:szCs w:val="24"/>
              </w:rPr>
              <w:t xml:space="preserve">       View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ing”, Communication Research, pp. 35-39.</w:t>
            </w:r>
          </w:p>
          <w:p w14:paraId="47F8A5C3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Slater, M. D. (2004). ”Operationalizing and Analyzing Exposure: The Foundation of Media E_ect</w:t>
            </w:r>
          </w:p>
          <w:p w14:paraId="28FBFC43" w14:textId="77777777" w:rsidR="00E949FE" w:rsidRPr="00E949FE" w:rsidRDefault="00C02C3F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Res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earch”, Journalism and Mass Communication Quarterly, Vol. 81 (1).</w:t>
            </w:r>
          </w:p>
          <w:p w14:paraId="660968AF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Sooryamoorthy, R. (2011). ”Communication, youth, social change”, International Sociology Review</w:t>
            </w:r>
          </w:p>
          <w:p w14:paraId="1201F352" w14:textId="77777777" w:rsidR="00E949FE" w:rsidRPr="00E949FE" w:rsidRDefault="000D4E04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402C37">
              <w:rPr>
                <w:rFonts w:ascii="Times New Roman" w:hAnsi="Times New Roman"/>
                <w:noProof/>
                <w:sz w:val="24"/>
                <w:szCs w:val="24"/>
              </w:rPr>
              <w:t xml:space="preserve">          of B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ooks, Vol 26 (5), pp. 604-612.</w:t>
            </w:r>
          </w:p>
          <w:p w14:paraId="6FE039EC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Tufecki, Z. (2008). ”Grooming, Gossip, Facebook and Myspace”, Information, Communication &amp;</w:t>
            </w:r>
          </w:p>
          <w:p w14:paraId="081B083A" w14:textId="77777777" w:rsidR="00E949FE" w:rsidRPr="00E949FE" w:rsidRDefault="00C577B7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Soci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ety, Vol. 11 (4), pp. 544-564.</w:t>
            </w:r>
          </w:p>
          <w:p w14:paraId="1017455B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Turow, J. (2009). Media Today. An Introduction to Mass Communication, Routledge.</w:t>
            </w:r>
          </w:p>
          <w:p w14:paraId="67CC74F2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Consiliul Na</w:t>
            </w:r>
            <w:r w:rsidR="00471C9C">
              <w:rPr>
                <w:rFonts w:ascii="Times New Roman" w:hAnsi="Times New Roman"/>
                <w:noProof/>
                <w:sz w:val="24"/>
                <w:szCs w:val="24"/>
              </w:rPr>
              <w:t>ț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ional al Audiovizualului. Expunerea copiilor la programele TV </w:t>
            </w:r>
            <w:r w:rsidR="000D0F2B">
              <w:rPr>
                <w:rFonts w:ascii="Times New Roman" w:hAnsi="Times New Roman"/>
                <w:noProof/>
                <w:sz w:val="24"/>
                <w:szCs w:val="24"/>
              </w:rPr>
              <w:t>ș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i Radio (modele</w:t>
            </w:r>
          </w:p>
          <w:p w14:paraId="29AF4D4B" w14:textId="77777777" w:rsidR="00E949FE" w:rsidRPr="00E949FE" w:rsidRDefault="000D0F2B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cultu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rale ale comportamentului de consum), RAPORT FINAL, septembrie-octombrie 2007.</w:t>
            </w:r>
          </w:p>
          <w:p w14:paraId="453506DE" w14:textId="77777777" w:rsidR="00E949FE" w:rsidRPr="00E949FE" w:rsidRDefault="00E949FE" w:rsidP="00E94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IRES, CNA. Atitudini _i obiceiuri de consum media. Percep_ii privind CNA. Raport de cercetare,</w:t>
            </w:r>
          </w:p>
          <w:p w14:paraId="1E555D93" w14:textId="77777777" w:rsidR="00C513E9" w:rsidRPr="00E949FE" w:rsidRDefault="00DF77AC" w:rsidP="003749C1">
            <w:pPr>
              <w:tabs>
                <w:tab w:val="left" w:pos="2715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oct</w:t>
            </w:r>
            <w:r w:rsidR="00E949FE" w:rsidRPr="00E949FE">
              <w:rPr>
                <w:rFonts w:ascii="Times New Roman" w:hAnsi="Times New Roman"/>
                <w:noProof/>
                <w:sz w:val="24"/>
                <w:szCs w:val="24"/>
              </w:rPr>
              <w:t>. 2011.</w:t>
            </w:r>
          </w:p>
        </w:tc>
      </w:tr>
    </w:tbl>
    <w:p w14:paraId="593F3317" w14:textId="77777777" w:rsidR="00C513E9" w:rsidRPr="00E949FE" w:rsidRDefault="00C513E9" w:rsidP="003E7F77">
      <w:pPr>
        <w:rPr>
          <w:rFonts w:ascii="Times New Roman" w:hAnsi="Times New Roman"/>
          <w:noProof/>
          <w:sz w:val="24"/>
          <w:szCs w:val="24"/>
        </w:rPr>
      </w:pPr>
    </w:p>
    <w:p w14:paraId="6897D045" w14:textId="77777777" w:rsidR="00C513E9" w:rsidRPr="00E949FE" w:rsidRDefault="00C513E9" w:rsidP="00A5014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E949FE" w14:paraId="47000921" w14:textId="77777777" w:rsidTr="00450A21">
        <w:tc>
          <w:tcPr>
            <w:tcW w:w="10682" w:type="dxa"/>
          </w:tcPr>
          <w:p w14:paraId="231DDBE2" w14:textId="77777777" w:rsidR="00F03B80" w:rsidRPr="00E949FE" w:rsidRDefault="00F03B80" w:rsidP="00F03B8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Elaborarea unui proiect de specialitate sau cel puţin a unei părţi a unui asemenea proiect, aplicând atât cunoştinţe, teorii şi metode de  diagnoză şi intervenţie, cât şi norme şi principii de etică profesională.</w:t>
            </w:r>
          </w:p>
          <w:p w14:paraId="4B892765" w14:textId="77777777" w:rsidR="00F03B80" w:rsidRPr="00E949FE" w:rsidRDefault="00F03B80" w:rsidP="00F03B8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Identificarea rolurilor profesionale specifice și realizarea unei descrieri a acestora.</w:t>
            </w:r>
          </w:p>
          <w:p w14:paraId="67B933AB" w14:textId="77777777" w:rsidR="00C513E9" w:rsidRPr="00E949FE" w:rsidRDefault="00F03B80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Identificarea nevoii de formare profesională şi realizarea unui plan de dezvoltare profesională, utilizând în acest sens resursele</w:t>
            </w:r>
            <w:r w:rsidRPr="00E949FE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 xml:space="preserve">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comunicaţionale şi tehnologice.</w:t>
            </w:r>
          </w:p>
        </w:tc>
      </w:tr>
    </w:tbl>
    <w:p w14:paraId="676B00F1" w14:textId="77777777" w:rsidR="00C513E9" w:rsidRPr="00E949FE" w:rsidRDefault="00C513E9" w:rsidP="003E7F77">
      <w:pPr>
        <w:rPr>
          <w:rFonts w:ascii="Times New Roman" w:hAnsi="Times New Roman"/>
          <w:noProof/>
          <w:sz w:val="24"/>
          <w:szCs w:val="24"/>
        </w:rPr>
      </w:pPr>
    </w:p>
    <w:p w14:paraId="0F10021C" w14:textId="77777777" w:rsidR="00C513E9" w:rsidRPr="00E949FE" w:rsidRDefault="00C513E9" w:rsidP="00A5014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E949FE">
        <w:rPr>
          <w:rFonts w:ascii="Times New Roman" w:hAnsi="Times New Roman"/>
          <w:b/>
          <w:noProof/>
          <w:sz w:val="24"/>
          <w:szCs w:val="24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E949FE" w14:paraId="03E8CC35" w14:textId="77777777" w:rsidTr="00450A21">
        <w:tc>
          <w:tcPr>
            <w:tcW w:w="2670" w:type="dxa"/>
          </w:tcPr>
          <w:p w14:paraId="742D9681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14:paraId="13F3C4C2" w14:textId="77777777" w:rsidR="00C513E9" w:rsidRPr="00E949FE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10.1 Criterii de evaluare</w:t>
            </w:r>
          </w:p>
        </w:tc>
        <w:tc>
          <w:tcPr>
            <w:tcW w:w="2967" w:type="dxa"/>
          </w:tcPr>
          <w:p w14:paraId="09CFFD8D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10.2 metode de evaluare</w:t>
            </w:r>
          </w:p>
        </w:tc>
        <w:tc>
          <w:tcPr>
            <w:tcW w:w="2217" w:type="dxa"/>
          </w:tcPr>
          <w:p w14:paraId="0B3ED11C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10.3 Pondere din nota finală</w:t>
            </w:r>
          </w:p>
        </w:tc>
      </w:tr>
      <w:tr w:rsidR="00C513E9" w:rsidRPr="00E949FE" w14:paraId="771266BA" w14:textId="77777777" w:rsidTr="00450A21">
        <w:trPr>
          <w:trHeight w:val="135"/>
        </w:trPr>
        <w:tc>
          <w:tcPr>
            <w:tcW w:w="2670" w:type="dxa"/>
          </w:tcPr>
          <w:p w14:paraId="14EEC71A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10.4 Curs</w:t>
            </w:r>
          </w:p>
        </w:tc>
        <w:tc>
          <w:tcPr>
            <w:tcW w:w="2828" w:type="dxa"/>
            <w:shd w:val="clear" w:color="auto" w:fill="D9D9D9"/>
          </w:tcPr>
          <w:p w14:paraId="2758EC9D" w14:textId="77777777" w:rsidR="00C513E9" w:rsidRPr="00E949FE" w:rsidRDefault="00F03B80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Studenții vor da un examen scris în care vor trebui să demonstreze înțelegerea și recunoașterea conceptelor studiate în prealabil.</w:t>
            </w:r>
          </w:p>
        </w:tc>
        <w:tc>
          <w:tcPr>
            <w:tcW w:w="2967" w:type="dxa"/>
          </w:tcPr>
          <w:p w14:paraId="197A1768" w14:textId="77777777" w:rsidR="00C513E9" w:rsidRPr="00E949FE" w:rsidRDefault="00F03B80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Evaluare scrisă</w:t>
            </w:r>
          </w:p>
        </w:tc>
        <w:tc>
          <w:tcPr>
            <w:tcW w:w="2217" w:type="dxa"/>
          </w:tcPr>
          <w:p w14:paraId="7BE0B87C" w14:textId="77777777" w:rsidR="00C513E9" w:rsidRPr="00E949FE" w:rsidRDefault="00F03B80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60%</w:t>
            </w:r>
          </w:p>
        </w:tc>
      </w:tr>
      <w:tr w:rsidR="00C513E9" w:rsidRPr="00E949FE" w14:paraId="0BB1ACAD" w14:textId="77777777" w:rsidTr="00450A21">
        <w:trPr>
          <w:trHeight w:val="135"/>
        </w:trPr>
        <w:tc>
          <w:tcPr>
            <w:tcW w:w="2670" w:type="dxa"/>
          </w:tcPr>
          <w:p w14:paraId="17FBED2D" w14:textId="77777777" w:rsidR="00C513E9" w:rsidRPr="00E949FE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10.5 Seminar/laborator</w:t>
            </w:r>
          </w:p>
        </w:tc>
        <w:tc>
          <w:tcPr>
            <w:tcW w:w="2828" w:type="dxa"/>
            <w:shd w:val="clear" w:color="auto" w:fill="D9D9D9"/>
          </w:tcPr>
          <w:p w14:paraId="36C697B6" w14:textId="77777777" w:rsidR="00C513E9" w:rsidRPr="00E949FE" w:rsidRDefault="00706B29" w:rsidP="00706B2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 xml:space="preserve">Elaborarea şi susţinerea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publică a unei lucrări de seminar, cu caracter aplicativ, pe o temă din domeniul comunicării mediatice. </w:t>
            </w:r>
          </w:p>
        </w:tc>
        <w:tc>
          <w:tcPr>
            <w:tcW w:w="2967" w:type="dxa"/>
          </w:tcPr>
          <w:p w14:paraId="7BB6FC14" w14:textId="77777777" w:rsidR="00C513E9" w:rsidRPr="00E949FE" w:rsidRDefault="003611D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Evaluare scrisă și orală, </w:t>
            </w: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realizarea unui proiect, activitate de seminar.</w:t>
            </w:r>
          </w:p>
        </w:tc>
        <w:tc>
          <w:tcPr>
            <w:tcW w:w="2217" w:type="dxa"/>
          </w:tcPr>
          <w:p w14:paraId="35F178BD" w14:textId="77777777" w:rsidR="00C513E9" w:rsidRPr="00E949FE" w:rsidRDefault="003611DB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40%</w:t>
            </w:r>
          </w:p>
        </w:tc>
      </w:tr>
      <w:tr w:rsidR="00C513E9" w:rsidRPr="00E949FE" w14:paraId="6282CC24" w14:textId="77777777" w:rsidTr="00450A21">
        <w:tc>
          <w:tcPr>
            <w:tcW w:w="10682" w:type="dxa"/>
            <w:gridSpan w:val="4"/>
          </w:tcPr>
          <w:p w14:paraId="3A3A1D4C" w14:textId="77777777" w:rsidR="00C513E9" w:rsidRPr="00E949FE" w:rsidRDefault="00C513E9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10.6 Standard minim de performanţă</w:t>
            </w:r>
          </w:p>
        </w:tc>
      </w:tr>
      <w:tr w:rsidR="00C513E9" w:rsidRPr="00E949FE" w14:paraId="46B9B3DB" w14:textId="77777777" w:rsidTr="00450A21">
        <w:tc>
          <w:tcPr>
            <w:tcW w:w="10682" w:type="dxa"/>
            <w:gridSpan w:val="4"/>
          </w:tcPr>
          <w:p w14:paraId="4EDE719F" w14:textId="77777777" w:rsidR="00C513E9" w:rsidRPr="00E949FE" w:rsidRDefault="00637A84" w:rsidP="00450A2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9FE">
              <w:rPr>
                <w:rFonts w:ascii="Times New Roman" w:hAnsi="Times New Roman"/>
                <w:noProof/>
                <w:sz w:val="24"/>
                <w:szCs w:val="24"/>
              </w:rPr>
              <w:t>La finalul semestrului studenții trebuie să cunoască principalele teorii privind efectele media, să cunoscă aspecte legate de sistemul media din România și evoluția sa.</w:t>
            </w:r>
          </w:p>
        </w:tc>
      </w:tr>
    </w:tbl>
    <w:p w14:paraId="5D35C341" w14:textId="77777777" w:rsidR="00C513E9" w:rsidRPr="00E949FE" w:rsidRDefault="00C513E9" w:rsidP="003E7F77">
      <w:pPr>
        <w:rPr>
          <w:rFonts w:ascii="Times New Roman" w:hAnsi="Times New Roman"/>
          <w:noProof/>
          <w:sz w:val="24"/>
          <w:szCs w:val="24"/>
        </w:rPr>
      </w:pPr>
    </w:p>
    <w:p w14:paraId="729087A0" w14:textId="77777777" w:rsidR="00C513E9" w:rsidRPr="00E949FE" w:rsidRDefault="00C513E9" w:rsidP="003E7F77">
      <w:pPr>
        <w:rPr>
          <w:rFonts w:ascii="Times New Roman" w:hAnsi="Times New Roman"/>
          <w:noProof/>
          <w:sz w:val="24"/>
          <w:szCs w:val="24"/>
        </w:rPr>
      </w:pPr>
    </w:p>
    <w:p w14:paraId="2DAFFE5C" w14:textId="77777777" w:rsidR="00C513E9" w:rsidRPr="00E949FE" w:rsidRDefault="00C513E9" w:rsidP="00FA037A">
      <w:pPr>
        <w:ind w:firstLine="708"/>
        <w:rPr>
          <w:rFonts w:ascii="Times New Roman" w:hAnsi="Times New Roman"/>
          <w:noProof/>
          <w:sz w:val="24"/>
          <w:szCs w:val="24"/>
        </w:rPr>
      </w:pPr>
      <w:r w:rsidRPr="00E949FE">
        <w:rPr>
          <w:rFonts w:ascii="Times New Roman" w:hAnsi="Times New Roman"/>
          <w:noProof/>
          <w:sz w:val="24"/>
          <w:szCs w:val="24"/>
        </w:rPr>
        <w:t>Data completării</w:t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  <w:t>Semnătura titularului de curs</w:t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  <w:t>Semnătura titularului de seminar</w:t>
      </w:r>
    </w:p>
    <w:p w14:paraId="53BDE55D" w14:textId="5D970ED8" w:rsidR="00C513E9" w:rsidRPr="00E949FE" w:rsidRDefault="00AC2D72" w:rsidP="00FA037A">
      <w:pPr>
        <w:ind w:firstLine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Septembrie 2019</w:t>
      </w:r>
      <w:r w:rsidR="00C513E9" w:rsidRPr="00E949FE">
        <w:rPr>
          <w:rFonts w:ascii="Times New Roman" w:hAnsi="Times New Roman"/>
          <w:noProof/>
          <w:sz w:val="24"/>
          <w:szCs w:val="24"/>
        </w:rPr>
        <w:tab/>
      </w:r>
      <w:r w:rsidR="00C513E9" w:rsidRPr="00E949FE">
        <w:rPr>
          <w:rFonts w:ascii="Times New Roman" w:hAnsi="Times New Roman"/>
          <w:noProof/>
          <w:sz w:val="24"/>
          <w:szCs w:val="24"/>
        </w:rPr>
        <w:tab/>
        <w:t>...............................</w:t>
      </w:r>
      <w:r w:rsidR="00C513E9" w:rsidRPr="00E949FE">
        <w:rPr>
          <w:rFonts w:ascii="Times New Roman" w:hAnsi="Times New Roman"/>
          <w:noProof/>
          <w:sz w:val="24"/>
          <w:szCs w:val="24"/>
        </w:rPr>
        <w:tab/>
      </w:r>
      <w:r w:rsidR="00C513E9" w:rsidRPr="00E949FE">
        <w:rPr>
          <w:rFonts w:ascii="Times New Roman" w:hAnsi="Times New Roman"/>
          <w:noProof/>
          <w:sz w:val="24"/>
          <w:szCs w:val="24"/>
        </w:rPr>
        <w:tab/>
      </w:r>
      <w:r w:rsidR="00C513E9" w:rsidRPr="00E949FE">
        <w:rPr>
          <w:rFonts w:ascii="Times New Roman" w:hAnsi="Times New Roman"/>
          <w:noProof/>
          <w:sz w:val="24"/>
          <w:szCs w:val="24"/>
        </w:rPr>
        <w:tab/>
      </w:r>
      <w:r w:rsidR="00330A65" w:rsidRPr="00E949FE">
        <w:rPr>
          <w:rFonts w:ascii="Times New Roman" w:hAnsi="Times New Roman"/>
          <w:noProof/>
          <w:sz w:val="24"/>
          <w:szCs w:val="24"/>
        </w:rPr>
        <w:tab/>
      </w:r>
      <w:r w:rsidR="00330A65" w:rsidRPr="00E949F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06DF436" wp14:editId="353E84E6">
            <wp:extent cx="714375" cy="760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0" cy="7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07BD" w14:textId="77777777" w:rsidR="00C513E9" w:rsidRPr="00E949FE" w:rsidRDefault="00C513E9" w:rsidP="003E7F77">
      <w:pPr>
        <w:rPr>
          <w:rFonts w:ascii="Times New Roman" w:hAnsi="Times New Roman"/>
          <w:noProof/>
          <w:sz w:val="24"/>
          <w:szCs w:val="24"/>
        </w:rPr>
      </w:pPr>
    </w:p>
    <w:p w14:paraId="3CD6A72A" w14:textId="77777777" w:rsidR="00C513E9" w:rsidRPr="00E949FE" w:rsidRDefault="00C513E9" w:rsidP="00FA037A">
      <w:pPr>
        <w:ind w:firstLine="708"/>
        <w:rPr>
          <w:rFonts w:ascii="Times New Roman" w:hAnsi="Times New Roman"/>
          <w:noProof/>
          <w:sz w:val="24"/>
          <w:szCs w:val="24"/>
        </w:rPr>
      </w:pPr>
      <w:r w:rsidRPr="00E949FE">
        <w:rPr>
          <w:rFonts w:ascii="Times New Roman" w:hAnsi="Times New Roman"/>
          <w:noProof/>
          <w:sz w:val="24"/>
          <w:szCs w:val="24"/>
        </w:rPr>
        <w:t>Data avizării în departament</w:t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  <w:t xml:space="preserve">           Semnătura directorului de departament</w:t>
      </w:r>
      <w:r w:rsidRPr="00E949FE">
        <w:rPr>
          <w:rFonts w:ascii="Times New Roman" w:hAnsi="Times New Roman"/>
          <w:noProof/>
          <w:sz w:val="24"/>
          <w:szCs w:val="24"/>
        </w:rPr>
        <w:tab/>
      </w:r>
    </w:p>
    <w:p w14:paraId="11D7D75E" w14:textId="77777777" w:rsidR="00C513E9" w:rsidRPr="00E949FE" w:rsidRDefault="00C513E9" w:rsidP="00FA037A">
      <w:pPr>
        <w:ind w:firstLine="708"/>
        <w:rPr>
          <w:rFonts w:ascii="Times New Roman" w:hAnsi="Times New Roman"/>
          <w:noProof/>
          <w:sz w:val="24"/>
          <w:szCs w:val="24"/>
        </w:rPr>
      </w:pPr>
      <w:r w:rsidRPr="00E949FE">
        <w:rPr>
          <w:rFonts w:ascii="Times New Roman" w:hAnsi="Times New Roman"/>
          <w:noProof/>
          <w:sz w:val="24"/>
          <w:szCs w:val="24"/>
        </w:rPr>
        <w:t>...........................................</w:t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</w:r>
      <w:r w:rsidRPr="00E949FE">
        <w:rPr>
          <w:rFonts w:ascii="Times New Roman" w:hAnsi="Times New Roman"/>
          <w:noProof/>
          <w:sz w:val="24"/>
          <w:szCs w:val="24"/>
        </w:rPr>
        <w:tab/>
        <w:t>…............................</w:t>
      </w:r>
      <w:r w:rsidRPr="00E949FE">
        <w:rPr>
          <w:rFonts w:ascii="Times New Roman" w:hAnsi="Times New Roman"/>
          <w:noProof/>
          <w:sz w:val="24"/>
          <w:szCs w:val="24"/>
        </w:rPr>
        <w:tab/>
      </w:r>
    </w:p>
    <w:sectPr w:rsidR="00C513E9" w:rsidRPr="00E949FE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E90A43"/>
    <w:multiLevelType w:val="hybridMultilevel"/>
    <w:tmpl w:val="A1EC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F7975"/>
    <w:multiLevelType w:val="hybridMultilevel"/>
    <w:tmpl w:val="0924F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51E45"/>
    <w:multiLevelType w:val="hybridMultilevel"/>
    <w:tmpl w:val="D16E1C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7B3D"/>
    <w:multiLevelType w:val="hybridMultilevel"/>
    <w:tmpl w:val="2DB8624C"/>
    <w:lvl w:ilvl="0" w:tplc="C8D2CF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zK3sDS2NDYzsTBV0lEKTi0uzszPAykwqQUAx7EsZiwAAAA="/>
  </w:docVars>
  <w:rsids>
    <w:rsidRoot w:val="003E7F77"/>
    <w:rsid w:val="0007194F"/>
    <w:rsid w:val="00094F8A"/>
    <w:rsid w:val="000C76AF"/>
    <w:rsid w:val="000D0F2B"/>
    <w:rsid w:val="000D4E04"/>
    <w:rsid w:val="000E1EB7"/>
    <w:rsid w:val="000F29CF"/>
    <w:rsid w:val="00120C92"/>
    <w:rsid w:val="00144467"/>
    <w:rsid w:val="002543FF"/>
    <w:rsid w:val="0027455B"/>
    <w:rsid w:val="002812A5"/>
    <w:rsid w:val="00291777"/>
    <w:rsid w:val="0029764B"/>
    <w:rsid w:val="002B7982"/>
    <w:rsid w:val="002E16D5"/>
    <w:rsid w:val="002E3ACC"/>
    <w:rsid w:val="00330A65"/>
    <w:rsid w:val="00330B9A"/>
    <w:rsid w:val="00342A61"/>
    <w:rsid w:val="0034390B"/>
    <w:rsid w:val="00343DED"/>
    <w:rsid w:val="003611DB"/>
    <w:rsid w:val="003749C1"/>
    <w:rsid w:val="003806E1"/>
    <w:rsid w:val="00382DDB"/>
    <w:rsid w:val="0039080F"/>
    <w:rsid w:val="003B5A02"/>
    <w:rsid w:val="003E7F77"/>
    <w:rsid w:val="00402C37"/>
    <w:rsid w:val="00412F5E"/>
    <w:rsid w:val="00450A21"/>
    <w:rsid w:val="00471C9C"/>
    <w:rsid w:val="00475A2F"/>
    <w:rsid w:val="005A12E1"/>
    <w:rsid w:val="005F0C12"/>
    <w:rsid w:val="00605AD1"/>
    <w:rsid w:val="00635883"/>
    <w:rsid w:val="00637A84"/>
    <w:rsid w:val="00696A5C"/>
    <w:rsid w:val="006D061F"/>
    <w:rsid w:val="006D4E80"/>
    <w:rsid w:val="006D7018"/>
    <w:rsid w:val="006E1229"/>
    <w:rsid w:val="006F1983"/>
    <w:rsid w:val="00706B29"/>
    <w:rsid w:val="00733560"/>
    <w:rsid w:val="007449F1"/>
    <w:rsid w:val="00757C43"/>
    <w:rsid w:val="00761633"/>
    <w:rsid w:val="007E2888"/>
    <w:rsid w:val="007F5002"/>
    <w:rsid w:val="008027E9"/>
    <w:rsid w:val="0083153A"/>
    <w:rsid w:val="008712DB"/>
    <w:rsid w:val="00890E73"/>
    <w:rsid w:val="00897094"/>
    <w:rsid w:val="00897E4F"/>
    <w:rsid w:val="008A6876"/>
    <w:rsid w:val="00947E60"/>
    <w:rsid w:val="009A6AEF"/>
    <w:rsid w:val="009B023C"/>
    <w:rsid w:val="009C6429"/>
    <w:rsid w:val="009E7AE9"/>
    <w:rsid w:val="00A352F6"/>
    <w:rsid w:val="00A44D70"/>
    <w:rsid w:val="00A5014E"/>
    <w:rsid w:val="00A637BC"/>
    <w:rsid w:val="00AB18CF"/>
    <w:rsid w:val="00AC2D72"/>
    <w:rsid w:val="00AE041B"/>
    <w:rsid w:val="00B12A54"/>
    <w:rsid w:val="00B7109F"/>
    <w:rsid w:val="00BC1435"/>
    <w:rsid w:val="00C02C3F"/>
    <w:rsid w:val="00C1183D"/>
    <w:rsid w:val="00C513E9"/>
    <w:rsid w:val="00C577B7"/>
    <w:rsid w:val="00CA4E69"/>
    <w:rsid w:val="00CC1C28"/>
    <w:rsid w:val="00CE71E1"/>
    <w:rsid w:val="00D5657A"/>
    <w:rsid w:val="00D865EA"/>
    <w:rsid w:val="00D92DE3"/>
    <w:rsid w:val="00DD2B25"/>
    <w:rsid w:val="00DF77AC"/>
    <w:rsid w:val="00E037F6"/>
    <w:rsid w:val="00E03C37"/>
    <w:rsid w:val="00E60158"/>
    <w:rsid w:val="00E949FE"/>
    <w:rsid w:val="00EB1368"/>
    <w:rsid w:val="00EB38E8"/>
    <w:rsid w:val="00EF544C"/>
    <w:rsid w:val="00F03B80"/>
    <w:rsid w:val="00F15C49"/>
    <w:rsid w:val="00FA037A"/>
    <w:rsid w:val="00FB61AF"/>
    <w:rsid w:val="00FC78DE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D0DCE6"/>
  <w15:docId w15:val="{98173956-297A-4940-B752-0D9BA63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4E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4E80"/>
    <w:rPr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FC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78DE"/>
    <w:rPr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2543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43F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7</cp:revision>
  <cp:lastPrinted>2012-06-29T09:42:00Z</cp:lastPrinted>
  <dcterms:created xsi:type="dcterms:W3CDTF">2018-10-25T18:19:00Z</dcterms:created>
  <dcterms:modified xsi:type="dcterms:W3CDTF">2020-02-26T17:51:00Z</dcterms:modified>
</cp:coreProperties>
</file>