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62" w:rsidRDefault="008A7535">
      <w:r>
        <w:rPr>
          <w:noProof/>
        </w:rPr>
        <w:drawing>
          <wp:inline distT="0" distB="0" distL="0" distR="0" wp14:anchorId="5D546A52" wp14:editId="0A7FA4A8">
            <wp:extent cx="5943600" cy="872146"/>
            <wp:effectExtent l="0" t="0" r="0" b="4445"/>
            <wp:docPr id="2" name="Picture 2" descr="C:\Users\ioana\Downloads\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Downloads\ant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72146"/>
                    </a:xfrm>
                    <a:prstGeom prst="rect">
                      <a:avLst/>
                    </a:prstGeom>
                    <a:noFill/>
                    <a:ln>
                      <a:noFill/>
                    </a:ln>
                  </pic:spPr>
                </pic:pic>
              </a:graphicData>
            </a:graphic>
          </wp:inline>
        </w:drawing>
      </w:r>
    </w:p>
    <w:p w:rsidR="008A7535" w:rsidRDefault="008A7535"/>
    <w:p w:rsidR="008A7535" w:rsidRPr="00D828CD" w:rsidRDefault="008A7535" w:rsidP="008A7535">
      <w:pPr>
        <w:pStyle w:val="Default"/>
        <w:widowControl/>
        <w:contextualSpacing/>
        <w:jc w:val="center"/>
        <w:rPr>
          <w:rFonts w:asciiTheme="minorHAnsi" w:hAnsiTheme="minorHAnsi" w:cstheme="minorHAnsi"/>
          <w:b/>
          <w:bCs/>
          <w:color w:val="auto"/>
          <w:sz w:val="28"/>
          <w:szCs w:val="28"/>
        </w:rPr>
      </w:pPr>
      <w:r w:rsidRPr="00D828CD">
        <w:rPr>
          <w:rFonts w:asciiTheme="minorHAnsi" w:hAnsiTheme="minorHAnsi" w:cstheme="minorHAnsi"/>
          <w:b/>
          <w:bCs/>
          <w:color w:val="auto"/>
          <w:sz w:val="28"/>
          <w:szCs w:val="28"/>
        </w:rPr>
        <w:t>Regulamentul de admitere</w:t>
      </w:r>
    </w:p>
    <w:p w:rsidR="008A7535" w:rsidRPr="00D828CD" w:rsidRDefault="008A7535" w:rsidP="008A7535">
      <w:pPr>
        <w:pStyle w:val="Default"/>
        <w:widowControl/>
        <w:contextualSpacing/>
        <w:jc w:val="center"/>
        <w:rPr>
          <w:rFonts w:asciiTheme="minorHAnsi" w:hAnsiTheme="minorHAnsi" w:cstheme="minorHAnsi"/>
          <w:b/>
          <w:bCs/>
          <w:color w:val="auto"/>
          <w:sz w:val="28"/>
          <w:szCs w:val="28"/>
        </w:rPr>
      </w:pPr>
      <w:r w:rsidRPr="00D828CD">
        <w:rPr>
          <w:rFonts w:asciiTheme="minorHAnsi" w:hAnsiTheme="minorHAnsi" w:cstheme="minorHAnsi"/>
          <w:b/>
          <w:bCs/>
          <w:color w:val="auto"/>
          <w:sz w:val="28"/>
          <w:szCs w:val="28"/>
        </w:rPr>
        <w:t>al Facultății de Științe Politice, Administrative și ale Comunicării</w:t>
      </w:r>
    </w:p>
    <w:p w:rsidR="008A7535" w:rsidRPr="00D828CD" w:rsidRDefault="008A7535" w:rsidP="008A7535">
      <w:pPr>
        <w:pStyle w:val="Default"/>
        <w:widowControl/>
        <w:contextualSpacing/>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pentru anul universitar 2020/2021</w:t>
      </w:r>
    </w:p>
    <w:p w:rsidR="008A7535" w:rsidRPr="00D828CD" w:rsidRDefault="008A7535" w:rsidP="008A7535">
      <w:pPr>
        <w:pStyle w:val="Default"/>
        <w:widowControl/>
        <w:contextualSpacing/>
        <w:jc w:val="center"/>
        <w:rPr>
          <w:rFonts w:asciiTheme="minorHAnsi" w:hAnsiTheme="minorHAnsi" w:cstheme="minorHAnsi"/>
          <w:b/>
          <w:bCs/>
          <w:color w:val="auto"/>
          <w:sz w:val="28"/>
          <w:szCs w:val="28"/>
        </w:rPr>
      </w:pPr>
      <w:r w:rsidRPr="00D828CD">
        <w:rPr>
          <w:rFonts w:asciiTheme="minorHAnsi" w:hAnsiTheme="minorHAnsi" w:cstheme="minorHAnsi"/>
          <w:b/>
          <w:bCs/>
          <w:color w:val="auto"/>
          <w:sz w:val="28"/>
          <w:szCs w:val="28"/>
        </w:rPr>
        <w:t>- nivel masterat -</w:t>
      </w:r>
    </w:p>
    <w:p w:rsidR="008A7535" w:rsidRDefault="008A7535">
      <w:pPr>
        <w:rPr>
          <w:lang w:val="ro-RO"/>
        </w:rPr>
      </w:pPr>
    </w:p>
    <w:p w:rsidR="008A7535" w:rsidRDefault="008A7535">
      <w:pPr>
        <w:rPr>
          <w:lang w:val="ro-RO"/>
        </w:rPr>
      </w:pPr>
    </w:p>
    <w:p w:rsidR="008A7535" w:rsidRPr="008A7535" w:rsidRDefault="008A7535" w:rsidP="008A7535">
      <w:pPr>
        <w:pStyle w:val="NormalWeb"/>
        <w:spacing w:before="0" w:beforeAutospacing="0" w:after="0" w:afterAutospacing="0"/>
        <w:ind w:right="86" w:firstLine="720"/>
        <w:contextualSpacing/>
        <w:jc w:val="both"/>
        <w:rPr>
          <w:rFonts w:asciiTheme="minorHAnsi" w:hAnsiTheme="minorHAnsi" w:cstheme="minorHAnsi"/>
          <w:sz w:val="22"/>
          <w:szCs w:val="22"/>
          <w:lang w:val="ro-RO"/>
        </w:rPr>
      </w:pPr>
      <w:r w:rsidRPr="00DC016C">
        <w:rPr>
          <w:rFonts w:asciiTheme="minorHAnsi" w:hAnsiTheme="minorHAnsi" w:cstheme="minorHAnsi"/>
          <w:sz w:val="22"/>
          <w:szCs w:val="22"/>
          <w:lang w:val="ro-RO"/>
        </w:rPr>
        <w:t>În conformitate cu prevederile art. 138, 142, 145, 151, 156, 158, 160, 163, 174, 176, 199, 200, 277 și 304 alin. (17) din Legea educaţiei naţionale nr. 1/2011, cu modificările şi completările ulterioare, în baza Legii nr. 288/2004 privind organizarea studiilor universitare, cu modificările şi completările ulterioare şi a Ordonanţei de urgenţă a Guvernului nr. 133/2000 privind învăţământul universitar şi postuniversitar de stat cu taxă, peste locurile finanţate de la bugetul de stat, aprobată cu modificări prin Legea  nr. 441/2001, cu modificările ulterioare, în baza art. 76 din Legea nr. 448/2006 privind protecția și promovarea drepturilor persoanelor cu handicap, republicată, cu modificările și completările ulterioare, precum şi în temeiul HG nr. 1004/2002 privind stimularea elevilor şi studenţilor care au primit distincţii la olimpiadele şcolare internaţionale organizate pentru învăţământul preuniversitar şi a doctoranzilor care au obţinut rezultate deosebite în activitatea de cercetare, cu modificările şi completările ulterioare, HG nr. 404/2006 privind organizarea şi desfăşurarea studiilor universitare de masterat, HG nr. 681/2011 privind aprobarea Codului studiilor universitare de doctorat, cu modificările și completările ulterioare, în temeiul HG nr. 44/2016 privind organizarea şi funcţionarea Ministerului Educaţiei Naționale și Cercetării Științifice, cu modificările și completările ulterioare, admiterea în ciclul de studii universitare de licenţă, de masterat şi de doctorat se face prin concurs. Potrivit principiului autonomiei universitare, reglementarea admiterii este de competenţa Senatului Universităţii Babeș-Bolyai. Admiterea se organizează numai în instituţiile de învăţământ superior care au în structură specializări acreditate şi specializări care au obţinut autorizaţia de funcţionare provizorie.</w:t>
      </w:r>
    </w:p>
    <w:p w:rsidR="008A7535" w:rsidRPr="008A7535" w:rsidRDefault="008A7535" w:rsidP="008A7535">
      <w:pPr>
        <w:ind w:right="-1" w:firstLine="720"/>
        <w:contextualSpacing/>
        <w:jc w:val="both"/>
        <w:rPr>
          <w:rFonts w:cstheme="minorHAnsi"/>
          <w:lang w:val="ro-RO"/>
        </w:rPr>
      </w:pPr>
      <w:r w:rsidRPr="008A7535">
        <w:rPr>
          <w:rFonts w:cstheme="minorHAnsi"/>
          <w:lang w:val="ro-RO"/>
        </w:rPr>
        <w:t>Studiile de masterat reprezintă al doilea ciclu de studii universitare şi se adresează absolvenţilor cu diplomă de licenţă sau echivalentă. Ele asigură perfecţionarea şi extinderea pregătirii de specialitate atestate prin diploma de licenţă, în vederea formării unei noi generaţii de cercetători şi cadre didactice universitare precum şi a unor specialişti performanţi în sfera activităţilor socio-economice.</w:t>
      </w:r>
    </w:p>
    <w:p w:rsidR="008A7535" w:rsidRDefault="008A7535" w:rsidP="008A7535">
      <w:pPr>
        <w:ind w:right="-1"/>
        <w:contextualSpacing/>
        <w:jc w:val="both"/>
        <w:rPr>
          <w:rFonts w:cstheme="minorHAnsi"/>
          <w:lang w:val="fr-FR"/>
        </w:rPr>
      </w:pPr>
    </w:p>
    <w:p w:rsidR="008A7535" w:rsidRDefault="008A7535" w:rsidP="008A7535">
      <w:pPr>
        <w:ind w:right="-1" w:firstLine="720"/>
        <w:contextualSpacing/>
        <w:jc w:val="both"/>
        <w:rPr>
          <w:rFonts w:cstheme="minorHAnsi"/>
          <w:lang w:val="ro-RO"/>
        </w:rPr>
      </w:pPr>
      <w:r w:rsidRPr="008A7535">
        <w:rPr>
          <w:rFonts w:cstheme="minorHAnsi"/>
          <w:lang w:val="ro-RO"/>
        </w:rPr>
        <w:t>Studiile de masterat se finalizează cu susţinerea unei disertaţii. Diploma conferită după promovarea unui program de studii universitare de master şi susţinerea cu succes a lucrării de disertaţie se numeşte diplomă de master şi cuprinde toate informaţiile necesare pentru a descrie programul de studii absolvit, inclusiv forma de învăţământ. Aceasta este însoţită de supliment la diplomă care se eliberează gratuit, în limba română şi o limbă de circulaţie internaţională.</w:t>
      </w:r>
    </w:p>
    <w:p w:rsidR="008A7535" w:rsidRPr="001B7E6E" w:rsidRDefault="008A7535" w:rsidP="008A7535">
      <w:pPr>
        <w:pStyle w:val="ListParagraph"/>
        <w:numPr>
          <w:ilvl w:val="0"/>
          <w:numId w:val="1"/>
        </w:numPr>
        <w:ind w:right="-1"/>
        <w:jc w:val="both"/>
        <w:rPr>
          <w:rFonts w:cstheme="minorHAnsi"/>
          <w:b/>
          <w:sz w:val="24"/>
          <w:lang w:val="it-IT"/>
        </w:rPr>
      </w:pPr>
      <w:r w:rsidRPr="001B7E6E">
        <w:rPr>
          <w:rFonts w:cstheme="minorHAnsi"/>
          <w:b/>
          <w:sz w:val="24"/>
        </w:rPr>
        <w:lastRenderedPageBreak/>
        <w:t>CONDIŢII GENERALE PRIVIND ORGANIZAREA ADMITERII</w:t>
      </w:r>
    </w:p>
    <w:p w:rsidR="008A7535" w:rsidRPr="008A7535" w:rsidRDefault="008A7535" w:rsidP="008A7535">
      <w:pPr>
        <w:ind w:left="360" w:right="-1"/>
        <w:jc w:val="both"/>
        <w:rPr>
          <w:rFonts w:cstheme="minorHAnsi"/>
          <w:b/>
          <w:lang w:val="it-IT"/>
        </w:rPr>
      </w:pPr>
    </w:p>
    <w:p w:rsidR="008A7535" w:rsidRDefault="008A7535" w:rsidP="001B7E6E">
      <w:pPr>
        <w:ind w:right="-1" w:firstLine="360"/>
        <w:jc w:val="both"/>
        <w:rPr>
          <w:rFonts w:cstheme="minorHAnsi"/>
          <w:lang w:val="it-IT"/>
        </w:rPr>
      </w:pPr>
      <w:r w:rsidRPr="008A7535">
        <w:rPr>
          <w:rFonts w:cstheme="minorHAnsi"/>
          <w:lang w:val="it-IT"/>
        </w:rPr>
        <w:t>Specializările de masterat pot fi urmate de orice absolvent cu diplomă obţinută la finalizarea studiilor universitare de lungă durată, indiferent de profilul sau specializarea urmată.</w:t>
      </w:r>
    </w:p>
    <w:p w:rsidR="008A7535" w:rsidRPr="005F05B0" w:rsidRDefault="008A7535" w:rsidP="008A7535">
      <w:pPr>
        <w:ind w:right="-1"/>
        <w:contextualSpacing/>
        <w:jc w:val="both"/>
        <w:rPr>
          <w:rFonts w:cstheme="minorHAnsi"/>
          <w:lang w:val="ro-RO"/>
        </w:rPr>
      </w:pPr>
      <w:r w:rsidRPr="001B7E6E">
        <w:rPr>
          <w:rFonts w:cstheme="minorHAnsi"/>
          <w:b/>
          <w:lang w:val="it-IT"/>
        </w:rPr>
        <w:t>1.1</w:t>
      </w:r>
      <w:r>
        <w:rPr>
          <w:rFonts w:cstheme="minorHAnsi"/>
          <w:lang w:val="it-IT"/>
        </w:rPr>
        <w:t xml:space="preserve"> </w:t>
      </w:r>
      <w:r w:rsidRPr="00D828CD">
        <w:rPr>
          <w:rFonts w:cstheme="minorHAnsi"/>
          <w:lang w:val="it-IT"/>
        </w:rPr>
        <w:t xml:space="preserve">La Facultatea de Ştiinţe Politice, Administrative şi ale Comunicării se organizează admitere pentru </w:t>
      </w:r>
      <w:r w:rsidRPr="00D828CD">
        <w:rPr>
          <w:rFonts w:cstheme="minorHAnsi"/>
          <w:b/>
          <w:lang w:val="it-IT"/>
        </w:rPr>
        <w:t>studii de master</w:t>
      </w:r>
      <w:r w:rsidRPr="00D828CD">
        <w:rPr>
          <w:rFonts w:cstheme="minorHAnsi"/>
          <w:lang w:val="it-IT"/>
        </w:rPr>
        <w:t xml:space="preserve">, pe locuri subvenţionate de la bugetul de stat şi cu taxă, în învăţământul cu frecvență şi cu învățământul cu frecvenţă redusă. </w:t>
      </w:r>
      <w:r w:rsidRPr="00D828CD">
        <w:rPr>
          <w:rFonts w:cstheme="minorHAnsi"/>
          <w:lang w:val="ro-RO"/>
        </w:rPr>
        <w:t>Numărul de locuri finanţate de la bugetul de stat este stabilit prin ordin al ministrului</w:t>
      </w:r>
      <w:r>
        <w:rPr>
          <w:rFonts w:cstheme="minorHAnsi"/>
          <w:lang w:val="ro-RO"/>
        </w:rPr>
        <w:t xml:space="preserve"> de resort</w:t>
      </w:r>
      <w:r w:rsidRPr="00D828CD">
        <w:rPr>
          <w:rFonts w:cstheme="minorHAnsi"/>
          <w:lang w:val="ro-RO"/>
        </w:rPr>
        <w:t>. Pot candida pe locurile cu taxă candidaţii aflaţi sub linia de admitere pentru locurile finanţate prin granturi de studii, în ordinea descrescătoare a mediilor sau punctajelor, dar care satisfac cerinţa minimală de admitere şi care solicită aceasta, explicit, în fişa de înscriere, precum şi cei care optează pentru această formă ori pot fi admişi numai la această formă. Numărul total al candidaţilor declaraţi admişi, la buget şi la taxă, nu poate depăşi capacitatea de şcolarizare alocată fiecărui domeniu sau fiecărei specializări / fiecărui program de studii.</w:t>
      </w:r>
    </w:p>
    <w:p w:rsidR="008A7535" w:rsidRPr="005F05B0" w:rsidRDefault="008A7535" w:rsidP="008A7535">
      <w:pPr>
        <w:ind w:right="-1"/>
        <w:contextualSpacing/>
        <w:jc w:val="both"/>
        <w:rPr>
          <w:rFonts w:cstheme="minorHAnsi"/>
          <w:lang w:val="ro-RO"/>
        </w:rPr>
      </w:pPr>
    </w:p>
    <w:p w:rsidR="008A7535" w:rsidRDefault="008A7535" w:rsidP="008A7535">
      <w:pPr>
        <w:ind w:right="-1"/>
        <w:contextualSpacing/>
        <w:jc w:val="both"/>
        <w:rPr>
          <w:rFonts w:cstheme="minorHAnsi"/>
          <w:lang w:val="it-IT"/>
        </w:rPr>
      </w:pPr>
      <w:r w:rsidRPr="00D828CD">
        <w:rPr>
          <w:rFonts w:cstheme="minorHAnsi"/>
          <w:lang w:val="it-IT"/>
        </w:rPr>
        <w:t>Modul de desfăşurare al admiterii este diferenţiat pe forme de învăţământ:</w:t>
      </w:r>
    </w:p>
    <w:p w:rsidR="008A7535" w:rsidRPr="00D828CD" w:rsidRDefault="008A7535" w:rsidP="008A7535">
      <w:pPr>
        <w:ind w:right="-1" w:firstLine="720"/>
        <w:contextualSpacing/>
        <w:jc w:val="both"/>
        <w:rPr>
          <w:rFonts w:cstheme="minorHAnsi"/>
          <w:lang w:val="it-IT"/>
        </w:rPr>
      </w:pPr>
    </w:p>
    <w:p w:rsidR="008A7535" w:rsidRPr="008A7535" w:rsidRDefault="008A7535" w:rsidP="008A7535">
      <w:pPr>
        <w:numPr>
          <w:ilvl w:val="0"/>
          <w:numId w:val="2"/>
        </w:numPr>
        <w:ind w:right="-1"/>
        <w:contextualSpacing/>
        <w:jc w:val="both"/>
        <w:rPr>
          <w:rFonts w:cstheme="minorHAnsi"/>
          <w:lang w:val="ro-RO"/>
        </w:rPr>
      </w:pPr>
      <w:r w:rsidRPr="008A7535">
        <w:rPr>
          <w:rFonts w:cstheme="minorHAnsi"/>
          <w:lang w:val="ro-RO"/>
        </w:rPr>
        <w:t>pentru învăţământul cu frecvenţă, selecţia şi admiterea candidaţilor se face potrivit criteriilor stabilite pentru fiecare specializare / program de studii de masterat în parte;</w:t>
      </w:r>
    </w:p>
    <w:p w:rsidR="008A7535" w:rsidRPr="008A7535" w:rsidRDefault="008A7535" w:rsidP="008A7535">
      <w:pPr>
        <w:numPr>
          <w:ilvl w:val="0"/>
          <w:numId w:val="2"/>
        </w:numPr>
        <w:ind w:right="-1"/>
        <w:contextualSpacing/>
        <w:jc w:val="both"/>
        <w:rPr>
          <w:rFonts w:cstheme="minorHAnsi"/>
          <w:lang w:val="ro-RO"/>
        </w:rPr>
      </w:pPr>
      <w:r w:rsidRPr="008A7535">
        <w:rPr>
          <w:rFonts w:cstheme="minorHAnsi"/>
          <w:lang w:val="ro-RO"/>
        </w:rPr>
        <w:t>pentru învăţământul cu frecvenţă redusă, admiterea candidaţilor constă într-un concurs de dosare prin depunerea unei scrisori de motivaţie la dosarul candidatului, iar criteriu de departajare se consideră media examenului de licenţă.</w:t>
      </w:r>
    </w:p>
    <w:p w:rsidR="008A7535" w:rsidRPr="008A7535" w:rsidRDefault="008A7535" w:rsidP="008A7535">
      <w:pPr>
        <w:ind w:right="-1"/>
        <w:jc w:val="both"/>
        <w:rPr>
          <w:rFonts w:cstheme="minorHAnsi"/>
          <w:lang w:val="ro-RO"/>
        </w:rPr>
      </w:pPr>
    </w:p>
    <w:p w:rsidR="008A7535" w:rsidRPr="008A7535" w:rsidRDefault="008A7535" w:rsidP="008A7535">
      <w:pPr>
        <w:spacing w:line="240" w:lineRule="auto"/>
        <w:contextualSpacing/>
        <w:jc w:val="both"/>
        <w:rPr>
          <w:rFonts w:cstheme="minorHAnsi"/>
          <w:color w:val="000000" w:themeColor="text1"/>
          <w:lang w:val="ro-RO"/>
        </w:rPr>
      </w:pPr>
      <w:r w:rsidRPr="001B7E6E">
        <w:rPr>
          <w:rFonts w:cstheme="minorHAnsi"/>
          <w:b/>
          <w:lang w:val="ro-RO"/>
        </w:rPr>
        <w:t>1.2</w:t>
      </w:r>
      <w:r w:rsidRPr="008A7535">
        <w:rPr>
          <w:rFonts w:cstheme="minorHAnsi"/>
          <w:lang w:val="ro-RO"/>
        </w:rPr>
        <w:t xml:space="preserve"> </w:t>
      </w:r>
      <w:r w:rsidRPr="008A7535">
        <w:rPr>
          <w:rFonts w:cstheme="minorHAnsi"/>
          <w:color w:val="000000" w:themeColor="text1"/>
          <w:lang w:val="ro-RO"/>
        </w:rPr>
        <w:t xml:space="preserve">Admiterea la masterat a </w:t>
      </w:r>
      <w:r w:rsidRPr="008A7535">
        <w:rPr>
          <w:rFonts w:cstheme="minorHAnsi"/>
          <w:b/>
          <w:color w:val="000000" w:themeColor="text1"/>
          <w:lang w:val="ro-RO"/>
        </w:rPr>
        <w:t>absolvenţilor din Republica Moldova</w:t>
      </w:r>
      <w:r w:rsidRPr="008A7535">
        <w:rPr>
          <w:rFonts w:cstheme="minorHAnsi"/>
          <w:color w:val="000000" w:themeColor="text1"/>
          <w:lang w:val="ro-RO"/>
        </w:rPr>
        <w:t xml:space="preserve"> cu diploma de licenţă obţinută în România se organizează în aceleaşi condiţii cu ale absolvenţilor români. Rezultatele vor fi afişate după centralizarea listei cu toţi candidaţii (din Republica Moldova) la Rectoratul UBB, departajarea făcându-se în ordinea descrescătoare a mediilor obţinute la admitere. Criterii de departajare:</w:t>
      </w:r>
    </w:p>
    <w:p w:rsidR="008A7535" w:rsidRPr="00D828CD" w:rsidRDefault="008A7535" w:rsidP="008A7535">
      <w:pPr>
        <w:pStyle w:val="NormalWeb2"/>
        <w:numPr>
          <w:ilvl w:val="0"/>
          <w:numId w:val="2"/>
        </w:numPr>
        <w:spacing w:before="0" w:after="0"/>
        <w:ind w:right="0"/>
        <w:contextualSpacing/>
        <w:jc w:val="both"/>
        <w:rPr>
          <w:rFonts w:asciiTheme="minorHAnsi" w:hAnsiTheme="minorHAnsi" w:cstheme="minorHAnsi"/>
          <w:color w:val="000000" w:themeColor="text1"/>
          <w:sz w:val="22"/>
          <w:szCs w:val="22"/>
          <w:lang w:val="ro-RO"/>
        </w:rPr>
      </w:pPr>
      <w:r w:rsidRPr="00D828CD">
        <w:rPr>
          <w:rFonts w:asciiTheme="minorHAnsi" w:hAnsiTheme="minorHAnsi" w:cstheme="minorHAnsi"/>
          <w:color w:val="000000" w:themeColor="text1"/>
          <w:sz w:val="22"/>
          <w:szCs w:val="22"/>
          <w:lang w:val="ro-RO"/>
        </w:rPr>
        <w:t>media obţinută la examenul de licenţă;</w:t>
      </w:r>
    </w:p>
    <w:p w:rsidR="008A7535" w:rsidRDefault="008A7535" w:rsidP="008A7535">
      <w:pPr>
        <w:pStyle w:val="NormalWeb2"/>
        <w:numPr>
          <w:ilvl w:val="0"/>
          <w:numId w:val="2"/>
        </w:numPr>
        <w:spacing w:before="0" w:after="0"/>
        <w:ind w:right="0"/>
        <w:contextualSpacing/>
        <w:jc w:val="both"/>
        <w:rPr>
          <w:rFonts w:asciiTheme="minorHAnsi" w:hAnsiTheme="minorHAnsi" w:cstheme="minorHAnsi"/>
          <w:color w:val="000000" w:themeColor="text1"/>
          <w:sz w:val="22"/>
          <w:szCs w:val="22"/>
          <w:lang w:val="ro-RO"/>
        </w:rPr>
      </w:pPr>
      <w:r w:rsidRPr="00D828CD">
        <w:rPr>
          <w:rFonts w:asciiTheme="minorHAnsi" w:hAnsiTheme="minorHAnsi" w:cstheme="minorHAnsi"/>
          <w:color w:val="000000" w:themeColor="text1"/>
          <w:sz w:val="22"/>
          <w:szCs w:val="22"/>
          <w:lang w:val="ro-RO"/>
        </w:rPr>
        <w:t>nota obţinută la susţinerea lucrării de licenţă.</w:t>
      </w:r>
    </w:p>
    <w:p w:rsidR="008A7535" w:rsidRPr="008A7535" w:rsidRDefault="008A7535" w:rsidP="008A7535">
      <w:pPr>
        <w:pStyle w:val="NormalWeb2"/>
        <w:spacing w:before="0" w:after="0"/>
        <w:ind w:left="720" w:right="0"/>
        <w:contextualSpacing/>
        <w:jc w:val="both"/>
        <w:rPr>
          <w:rFonts w:asciiTheme="minorHAnsi" w:hAnsiTheme="minorHAnsi" w:cstheme="minorHAnsi"/>
          <w:color w:val="000000" w:themeColor="text1"/>
          <w:sz w:val="22"/>
          <w:szCs w:val="22"/>
          <w:lang w:val="ro-RO"/>
        </w:rPr>
      </w:pPr>
    </w:p>
    <w:p w:rsidR="008A7535" w:rsidRDefault="001B7E6E" w:rsidP="008A7535">
      <w:pPr>
        <w:pStyle w:val="NormalWeb2"/>
        <w:tabs>
          <w:tab w:val="left" w:pos="810"/>
        </w:tabs>
        <w:spacing w:before="0" w:after="0" w:line="276" w:lineRule="auto"/>
        <w:ind w:right="0"/>
        <w:jc w:val="both"/>
        <w:rPr>
          <w:rFonts w:asciiTheme="minorHAnsi" w:hAnsiTheme="minorHAnsi" w:cstheme="minorHAnsi"/>
          <w:sz w:val="22"/>
          <w:lang w:val="ro-RO"/>
        </w:rPr>
      </w:pPr>
      <w:r>
        <w:rPr>
          <w:rFonts w:asciiTheme="minorHAnsi" w:hAnsiTheme="minorHAnsi" w:cstheme="minorHAnsi"/>
          <w:sz w:val="22"/>
          <w:lang w:val="ro-RO"/>
        </w:rPr>
        <w:tab/>
      </w:r>
      <w:r w:rsidR="008A7535" w:rsidRPr="001A6547">
        <w:rPr>
          <w:rFonts w:asciiTheme="minorHAnsi" w:hAnsiTheme="minorHAnsi" w:cstheme="minorHAnsi"/>
          <w:sz w:val="22"/>
          <w:lang w:val="ro-RO"/>
        </w:rPr>
        <w:t>La nivel master, ierarhizarea candidaților din Republica Moldova pe locuri bugetate se face după fiecare sesiune de admitere pe universitate (toate programele de master).</w:t>
      </w:r>
      <w:r w:rsidR="008A7535">
        <w:rPr>
          <w:rFonts w:asciiTheme="minorHAnsi" w:hAnsiTheme="minorHAnsi" w:cstheme="minorHAnsi"/>
          <w:sz w:val="22"/>
          <w:lang w:val="ro-RO"/>
        </w:rPr>
        <w:t xml:space="preserve"> </w:t>
      </w:r>
      <w:r w:rsidR="008A7535" w:rsidRPr="008A7535">
        <w:rPr>
          <w:rFonts w:asciiTheme="minorHAnsi" w:hAnsiTheme="minorHAnsi" w:cstheme="minorHAnsi"/>
          <w:sz w:val="22"/>
          <w:lang w:val="ro-RO"/>
        </w:rPr>
        <w:t>Candidaţii din Republica Moldova, indiferent de  nivelul la care dau admitere (licenţă sau master), trebuie să facă dovada cetăţeniei moldoveneşti, în cazul în care candidează pe locurile special alocate pentru ei. În cazul dublei cetăţenii româno-moldovenească candidaţii vor opta pentru una dintre cetăţeniile cu care vor să participe la concurs şi această opţiune nu poate fi schimbată pe parcursul admiterii din anul universitar respectiv. Candidaţii cetăţeni din Republica Moldova trebuie să prezinte la înscriere paşaportul şi cartea de identitate în original.</w:t>
      </w:r>
    </w:p>
    <w:p w:rsidR="008A7535" w:rsidRDefault="008A7535" w:rsidP="008A7535">
      <w:pPr>
        <w:pStyle w:val="NormalWeb2"/>
        <w:tabs>
          <w:tab w:val="left" w:pos="810"/>
        </w:tabs>
        <w:spacing w:before="0" w:after="0" w:line="276" w:lineRule="auto"/>
        <w:ind w:right="0"/>
        <w:jc w:val="both"/>
        <w:rPr>
          <w:rFonts w:asciiTheme="minorHAnsi" w:hAnsiTheme="minorHAnsi" w:cstheme="minorHAnsi"/>
          <w:sz w:val="22"/>
          <w:lang w:val="fr-FR"/>
        </w:rPr>
      </w:pPr>
    </w:p>
    <w:p w:rsidR="008A7535" w:rsidRDefault="008A7535" w:rsidP="008A7535">
      <w:pPr>
        <w:pStyle w:val="NormalWeb2"/>
        <w:tabs>
          <w:tab w:val="left" w:pos="810"/>
        </w:tabs>
        <w:spacing w:before="0" w:after="0" w:line="276" w:lineRule="auto"/>
        <w:ind w:right="0"/>
        <w:jc w:val="both"/>
        <w:rPr>
          <w:rFonts w:asciiTheme="minorHAnsi" w:hAnsiTheme="minorHAnsi" w:cstheme="minorHAnsi"/>
          <w:sz w:val="22"/>
          <w:lang w:val="fr-FR"/>
        </w:rPr>
      </w:pPr>
    </w:p>
    <w:p w:rsidR="008A7535" w:rsidRDefault="008A7535" w:rsidP="008A7535">
      <w:pPr>
        <w:pStyle w:val="NormalWeb2"/>
        <w:spacing w:before="0" w:after="0"/>
        <w:ind w:left="0" w:right="0"/>
        <w:contextualSpacing/>
        <w:jc w:val="both"/>
        <w:rPr>
          <w:rFonts w:asciiTheme="minorHAnsi" w:hAnsiTheme="minorHAnsi" w:cstheme="minorHAnsi"/>
          <w:sz w:val="22"/>
          <w:szCs w:val="22"/>
          <w:lang w:val="ro-RO"/>
        </w:rPr>
      </w:pPr>
      <w:r w:rsidRPr="001B7E6E">
        <w:rPr>
          <w:rFonts w:asciiTheme="minorHAnsi" w:hAnsiTheme="minorHAnsi" w:cstheme="minorHAnsi"/>
          <w:b/>
          <w:sz w:val="22"/>
          <w:lang w:val="fr-FR"/>
        </w:rPr>
        <w:lastRenderedPageBreak/>
        <w:t>1.3</w:t>
      </w:r>
      <w:r>
        <w:rPr>
          <w:rFonts w:asciiTheme="minorHAnsi" w:hAnsiTheme="minorHAnsi" w:cstheme="minorHAnsi"/>
          <w:sz w:val="22"/>
          <w:lang w:val="fr-FR"/>
        </w:rPr>
        <w:t xml:space="preserve"> </w:t>
      </w:r>
      <w:r w:rsidRPr="00D828CD">
        <w:rPr>
          <w:rFonts w:asciiTheme="minorHAnsi" w:hAnsiTheme="minorHAnsi" w:cstheme="minorHAnsi"/>
          <w:sz w:val="22"/>
          <w:szCs w:val="22"/>
          <w:lang w:val="ro-RO"/>
        </w:rPr>
        <w:t xml:space="preserve">Admiterea românilor de pretutindeni cât și </w:t>
      </w:r>
      <w:proofErr w:type="gramStart"/>
      <w:r w:rsidRPr="00D828CD">
        <w:rPr>
          <w:rFonts w:asciiTheme="minorHAnsi" w:hAnsiTheme="minorHAnsi" w:cstheme="minorHAnsi"/>
          <w:sz w:val="22"/>
          <w:szCs w:val="22"/>
          <w:lang w:val="ro-RO"/>
        </w:rPr>
        <w:t>a</w:t>
      </w:r>
      <w:proofErr w:type="gramEnd"/>
      <w:r w:rsidRPr="00D828CD">
        <w:rPr>
          <w:rFonts w:asciiTheme="minorHAnsi" w:hAnsiTheme="minorHAnsi" w:cstheme="minorHAnsi"/>
          <w:sz w:val="22"/>
          <w:szCs w:val="22"/>
          <w:lang w:val="ro-RO"/>
        </w:rPr>
        <w:t xml:space="preserve"> cetățenilor străini se va desfășura conform Metodologiilor de școlarizare în vigoare, publ</w:t>
      </w:r>
      <w:r>
        <w:rPr>
          <w:rFonts w:asciiTheme="minorHAnsi" w:hAnsiTheme="minorHAnsi" w:cstheme="minorHAnsi"/>
          <w:sz w:val="22"/>
          <w:szCs w:val="22"/>
          <w:lang w:val="ro-RO"/>
        </w:rPr>
        <w:t>icate pe site-ul Universității Babeș-Bolyai</w:t>
      </w:r>
      <w:r w:rsidRPr="00D828CD">
        <w:rPr>
          <w:rFonts w:asciiTheme="minorHAnsi" w:hAnsiTheme="minorHAnsi" w:cstheme="minorHAnsi"/>
          <w:sz w:val="22"/>
          <w:szCs w:val="22"/>
          <w:lang w:val="ro-RO"/>
        </w:rPr>
        <w:t>.</w:t>
      </w:r>
    </w:p>
    <w:p w:rsidR="008A7535" w:rsidRPr="00D828CD" w:rsidRDefault="008A7535" w:rsidP="008A7535">
      <w:pPr>
        <w:pStyle w:val="NormalWeb2"/>
        <w:spacing w:before="0" w:after="0"/>
        <w:ind w:left="0" w:right="0"/>
        <w:contextualSpacing/>
        <w:jc w:val="both"/>
        <w:rPr>
          <w:rFonts w:asciiTheme="minorHAnsi" w:hAnsiTheme="minorHAnsi" w:cstheme="minorHAnsi"/>
          <w:sz w:val="22"/>
          <w:szCs w:val="22"/>
          <w:lang w:val="ro-RO"/>
        </w:rPr>
      </w:pPr>
    </w:p>
    <w:p w:rsidR="008A7535" w:rsidRDefault="008A7535" w:rsidP="008A7535">
      <w:pPr>
        <w:pStyle w:val="NormalWeb2"/>
        <w:spacing w:before="0" w:after="0"/>
        <w:ind w:left="0" w:right="0" w:firstLine="360"/>
        <w:contextualSpacing/>
        <w:jc w:val="both"/>
        <w:rPr>
          <w:rFonts w:asciiTheme="minorHAnsi" w:hAnsiTheme="minorHAnsi" w:cstheme="minorHAnsi"/>
          <w:color w:val="000000" w:themeColor="text1"/>
          <w:sz w:val="22"/>
          <w:szCs w:val="22"/>
          <w:lang w:val="ro-RO"/>
        </w:rPr>
      </w:pPr>
      <w:r w:rsidRPr="00DC016C">
        <w:rPr>
          <w:rFonts w:asciiTheme="minorHAnsi" w:hAnsiTheme="minorHAnsi" w:cstheme="minorHAnsi"/>
          <w:color w:val="000000" w:themeColor="text1"/>
          <w:sz w:val="22"/>
          <w:szCs w:val="22"/>
          <w:lang w:val="ro-RO"/>
        </w:rPr>
        <w:t>La admiterea în ciclul de studii universitare de master pot participa absolvenţii, cu  diplomă de licenţă, indiferent de anul absolvirii programului de licență. Cetăţenii statelor membre ale Uniunii Europene, ai statelor aparţinând Spaţiului Economic European şi ai Confederaţiei Elveţiene pot participa la concursul de admitere în aceleaşi condiţii prevăzute de lege pentru cetăţenii români, inclusiv în ceea ce priveşte taxele de şcolarizare.</w:t>
      </w:r>
    </w:p>
    <w:p w:rsidR="008A7535" w:rsidRDefault="008A7535" w:rsidP="008A7535">
      <w:pPr>
        <w:pStyle w:val="NormalWeb2"/>
        <w:spacing w:before="0" w:after="0"/>
        <w:ind w:left="0" w:right="0" w:firstLine="360"/>
        <w:contextualSpacing/>
        <w:jc w:val="both"/>
        <w:rPr>
          <w:rFonts w:asciiTheme="minorHAnsi" w:hAnsiTheme="minorHAnsi" w:cstheme="minorHAnsi"/>
          <w:color w:val="000000" w:themeColor="text1"/>
          <w:sz w:val="22"/>
          <w:szCs w:val="22"/>
          <w:lang w:val="ro-RO"/>
        </w:rPr>
      </w:pPr>
    </w:p>
    <w:p w:rsidR="008A7535" w:rsidRDefault="008A7535" w:rsidP="008A7535">
      <w:pPr>
        <w:pStyle w:val="NormalWeb2"/>
        <w:spacing w:before="0" w:after="0"/>
        <w:ind w:left="0" w:right="0"/>
        <w:contextualSpacing/>
        <w:jc w:val="both"/>
        <w:rPr>
          <w:rFonts w:asciiTheme="minorHAnsi" w:hAnsiTheme="minorHAnsi" w:cstheme="minorHAnsi"/>
          <w:sz w:val="22"/>
          <w:szCs w:val="22"/>
          <w:lang w:val="ro-RO"/>
        </w:rPr>
      </w:pPr>
      <w:r w:rsidRPr="001B7E6E">
        <w:rPr>
          <w:rFonts w:asciiTheme="minorHAnsi" w:hAnsiTheme="minorHAnsi" w:cstheme="minorHAnsi"/>
          <w:b/>
          <w:color w:val="000000" w:themeColor="text1"/>
          <w:sz w:val="22"/>
          <w:szCs w:val="22"/>
          <w:lang w:val="ro-RO"/>
        </w:rPr>
        <w:t>1.4</w:t>
      </w:r>
      <w:r>
        <w:rPr>
          <w:rFonts w:asciiTheme="minorHAnsi" w:hAnsiTheme="minorHAnsi" w:cstheme="minorHAnsi"/>
          <w:color w:val="000000" w:themeColor="text1"/>
          <w:sz w:val="22"/>
          <w:szCs w:val="22"/>
          <w:lang w:val="ro-RO"/>
        </w:rPr>
        <w:t xml:space="preserve"> </w:t>
      </w:r>
      <w:r w:rsidRPr="00D828CD">
        <w:rPr>
          <w:rFonts w:asciiTheme="minorHAnsi" w:hAnsiTheme="minorHAnsi" w:cstheme="minorHAnsi"/>
          <w:sz w:val="22"/>
          <w:szCs w:val="22"/>
          <w:lang w:val="ro-RO"/>
        </w:rPr>
        <w:t xml:space="preserve">În cazul </w:t>
      </w:r>
      <w:r w:rsidRPr="00D828CD">
        <w:rPr>
          <w:rFonts w:asciiTheme="minorHAnsi" w:hAnsiTheme="minorHAnsi" w:cstheme="minorHAnsi"/>
          <w:b/>
          <w:sz w:val="22"/>
          <w:szCs w:val="22"/>
          <w:lang w:val="ro-RO"/>
        </w:rPr>
        <w:t>candidaţilor de etnie romă</w:t>
      </w:r>
      <w:r w:rsidRPr="00D828CD">
        <w:rPr>
          <w:rFonts w:asciiTheme="minorHAnsi" w:hAnsiTheme="minorHAnsi" w:cstheme="minorHAnsi"/>
          <w:sz w:val="22"/>
          <w:szCs w:val="22"/>
          <w:lang w:val="ro-RO"/>
        </w:rPr>
        <w:t xml:space="preserve">, distribuirea locurilor bugetate  se va face conform dispoziţiilor </w:t>
      </w:r>
      <w:r w:rsidRPr="00DC016C">
        <w:rPr>
          <w:rFonts w:asciiTheme="minorHAnsi" w:hAnsiTheme="minorHAnsi" w:cstheme="minorHAnsi"/>
          <w:sz w:val="22"/>
          <w:szCs w:val="22"/>
          <w:lang w:val="ro-RO"/>
        </w:rPr>
        <w:t>ministerului de resort</w:t>
      </w:r>
      <w:r w:rsidRPr="00D828CD">
        <w:rPr>
          <w:rFonts w:asciiTheme="minorHAnsi" w:hAnsiTheme="minorHAnsi" w:cstheme="minorHAnsi"/>
          <w:sz w:val="22"/>
          <w:szCs w:val="22"/>
          <w:lang w:val="ro-RO"/>
        </w:rPr>
        <w:t>. De asemenea, actele suplimentare necesare ocupării acestui loc bugetat vor fi ce</w:t>
      </w:r>
      <w:r>
        <w:rPr>
          <w:rFonts w:asciiTheme="minorHAnsi" w:hAnsiTheme="minorHAnsi" w:cstheme="minorHAnsi"/>
          <w:sz w:val="22"/>
          <w:szCs w:val="22"/>
          <w:lang w:val="ro-RO"/>
        </w:rPr>
        <w:t>le stabilite tot prin dispoziţia</w:t>
      </w:r>
      <w:r w:rsidRPr="00D828CD">
        <w:rPr>
          <w:rFonts w:asciiTheme="minorHAnsi" w:hAnsiTheme="minorHAnsi" w:cstheme="minorHAnsi"/>
          <w:sz w:val="22"/>
          <w:szCs w:val="22"/>
          <w:lang w:val="ro-RO"/>
        </w:rPr>
        <w:t xml:space="preserve"> </w:t>
      </w:r>
      <w:r w:rsidRPr="00DC016C">
        <w:rPr>
          <w:rFonts w:asciiTheme="minorHAnsi" w:hAnsiTheme="minorHAnsi" w:cstheme="minorHAnsi"/>
          <w:sz w:val="22"/>
          <w:szCs w:val="22"/>
          <w:lang w:val="ro-RO"/>
        </w:rPr>
        <w:t>ministerului de resort</w:t>
      </w:r>
      <w:r w:rsidRPr="00D828CD">
        <w:rPr>
          <w:rFonts w:asciiTheme="minorHAnsi" w:hAnsiTheme="minorHAnsi" w:cstheme="minorHAnsi"/>
          <w:sz w:val="22"/>
          <w:szCs w:val="22"/>
          <w:lang w:val="ro-RO"/>
        </w:rPr>
        <w:t xml:space="preserve">. Candidaţii care optează pentru locurile rezervate etniei rome vor prezenta la înscriere o recomandare eliberată de către o organizaţie legală a romilor (semnată), care atestă apartenenţa lor la această etnie. </w:t>
      </w:r>
      <w:r w:rsidRPr="00DC016C">
        <w:rPr>
          <w:rFonts w:asciiTheme="minorHAnsi" w:hAnsiTheme="minorHAnsi" w:cstheme="minorHAnsi"/>
          <w:sz w:val="22"/>
          <w:szCs w:val="22"/>
          <w:lang w:val="ro-RO"/>
        </w:rPr>
        <w:t>Locurile rezervate se vor aloca facultăţilor de către Rectorat conform solicitării candidaţilor la înscriere. Și în cazul lor se aplică reglementările art. 7, conform căruia aceștia pot beneficia de finanțare de la bugetul de stat pentru anul I o singură dată. Dacă au mai fost admiși în anul I și au fost exmatriculați pot să beneficieze prin concursul de admitere numai de un loc cu taxă.</w:t>
      </w:r>
    </w:p>
    <w:p w:rsidR="008A7535" w:rsidRDefault="008A7535" w:rsidP="008A7535">
      <w:pPr>
        <w:pStyle w:val="NormalWeb2"/>
        <w:spacing w:before="0" w:after="0"/>
        <w:ind w:left="0" w:right="0"/>
        <w:contextualSpacing/>
        <w:jc w:val="both"/>
        <w:rPr>
          <w:rFonts w:asciiTheme="minorHAnsi" w:hAnsiTheme="minorHAnsi" w:cstheme="minorHAnsi"/>
          <w:color w:val="000000" w:themeColor="text1"/>
          <w:sz w:val="22"/>
          <w:szCs w:val="22"/>
          <w:lang w:val="ro-RO"/>
        </w:rPr>
      </w:pPr>
    </w:p>
    <w:p w:rsidR="008A7535" w:rsidRDefault="008A7535" w:rsidP="008A7535">
      <w:pPr>
        <w:pStyle w:val="NormalWeb2"/>
        <w:spacing w:before="0" w:after="0"/>
        <w:ind w:left="0" w:right="0"/>
        <w:contextualSpacing/>
        <w:jc w:val="both"/>
        <w:rPr>
          <w:rFonts w:asciiTheme="minorHAnsi" w:hAnsiTheme="minorHAnsi" w:cstheme="minorHAnsi"/>
          <w:sz w:val="22"/>
          <w:szCs w:val="22"/>
          <w:lang w:val="ro-RO"/>
        </w:rPr>
      </w:pPr>
      <w:r w:rsidRPr="00D828CD">
        <w:rPr>
          <w:rFonts w:asciiTheme="minorHAnsi" w:hAnsiTheme="minorHAnsi" w:cstheme="minorHAnsi"/>
          <w:b/>
          <w:sz w:val="22"/>
          <w:szCs w:val="22"/>
          <w:lang w:val="ro-RO"/>
        </w:rPr>
        <w:t xml:space="preserve">Candidaţii </w:t>
      </w:r>
      <w:r w:rsidRPr="00D828CD">
        <w:rPr>
          <w:rFonts w:asciiTheme="minorHAnsi" w:hAnsiTheme="minorHAnsi" w:cstheme="minorHAnsi"/>
          <w:sz w:val="22"/>
          <w:szCs w:val="22"/>
          <w:lang w:val="ro-RO"/>
        </w:rPr>
        <w:t>la concursul de admitere în învăţământul universitar, la studii universitare de masterat, pot participa absolvenții, cu diplomă de licență sau echivalentă, indiferent de</w:t>
      </w:r>
      <w:r>
        <w:rPr>
          <w:rFonts w:asciiTheme="minorHAnsi" w:hAnsiTheme="minorHAnsi" w:cstheme="minorHAnsi"/>
          <w:sz w:val="22"/>
          <w:szCs w:val="22"/>
          <w:lang w:val="ro-RO"/>
        </w:rPr>
        <w:t xml:space="preserve"> </w:t>
      </w:r>
      <w:r w:rsidRPr="00D828CD">
        <w:rPr>
          <w:rFonts w:asciiTheme="minorHAnsi" w:hAnsiTheme="minorHAnsi" w:cstheme="minorHAnsi"/>
          <w:sz w:val="22"/>
          <w:szCs w:val="22"/>
          <w:lang w:val="ro-RO"/>
        </w:rPr>
        <w:t>anul absolvirii programului de licență, în limita locurilor și la programele acreditate</w:t>
      </w:r>
      <w:r>
        <w:rPr>
          <w:rFonts w:asciiTheme="minorHAnsi" w:hAnsiTheme="minorHAnsi" w:cstheme="minorHAnsi"/>
          <w:sz w:val="22"/>
          <w:szCs w:val="22"/>
          <w:lang w:val="ro-RO"/>
        </w:rPr>
        <w:t xml:space="preserve"> la </w:t>
      </w:r>
      <w:r w:rsidRPr="00D828CD">
        <w:rPr>
          <w:rFonts w:asciiTheme="minorHAnsi" w:hAnsiTheme="minorHAnsi" w:cstheme="minorHAnsi"/>
          <w:sz w:val="22"/>
          <w:szCs w:val="22"/>
          <w:lang w:val="ro-RO"/>
        </w:rPr>
        <w:t>universitate.</w:t>
      </w:r>
    </w:p>
    <w:p w:rsidR="008A7535" w:rsidRDefault="008A7535" w:rsidP="008A7535">
      <w:pPr>
        <w:pStyle w:val="NormalWeb2"/>
        <w:spacing w:before="0" w:after="0"/>
        <w:ind w:left="0" w:right="0" w:firstLine="360"/>
        <w:contextualSpacing/>
        <w:jc w:val="both"/>
        <w:rPr>
          <w:rFonts w:asciiTheme="minorHAnsi" w:hAnsiTheme="minorHAnsi" w:cstheme="minorHAnsi"/>
          <w:spacing w:val="-2"/>
          <w:sz w:val="22"/>
          <w:szCs w:val="22"/>
          <w:lang w:val="ro-RO"/>
        </w:rPr>
      </w:pPr>
      <w:r w:rsidRPr="00D828CD">
        <w:rPr>
          <w:rFonts w:asciiTheme="minorHAnsi" w:hAnsiTheme="minorHAnsi" w:cstheme="minorHAnsi"/>
          <w:spacing w:val="-2"/>
          <w:sz w:val="22"/>
          <w:szCs w:val="22"/>
          <w:lang w:val="ro-RO"/>
        </w:rPr>
        <w:t xml:space="preserve">Un candidat poate participa concomitent la admitere la mai multe domenii / programe de studii / specializări din Universitatea Babeş-Bolyai sau din alte instituţii de învăţământ superior, în condiţiile stabilite de Senatele acestora, dar poate fi admis la o singură specializare / un singur program de studii pe locuri finanţate de la bugetul de stat, conform prezentului Regulament. </w:t>
      </w:r>
      <w:r w:rsidRPr="00D828CD">
        <w:rPr>
          <w:rFonts w:asciiTheme="minorHAnsi" w:hAnsiTheme="minorHAnsi" w:cstheme="minorHAnsi"/>
          <w:b/>
          <w:spacing w:val="-2"/>
          <w:sz w:val="22"/>
          <w:szCs w:val="22"/>
          <w:lang w:val="ro-RO"/>
        </w:rPr>
        <w:t>Candidatul poate fi admis la cel mult două programe de studii concomitent. El trebuie să opteze pentru specializarea / programul de studii la care doreşte să fie finanţat de la bugetul de stat,</w:t>
      </w:r>
      <w:r w:rsidRPr="00D828CD">
        <w:rPr>
          <w:rFonts w:asciiTheme="minorHAnsi" w:hAnsiTheme="minorHAnsi" w:cstheme="minorHAnsi"/>
          <w:spacing w:val="-2"/>
          <w:sz w:val="22"/>
          <w:szCs w:val="22"/>
          <w:lang w:val="ro-RO"/>
        </w:rPr>
        <w:t xml:space="preserve"> prin depunerea dosarului cu actele în original, la confirmarea locului. Reducerile de taxă de şcolarizare în cazul studiilor concomitente la Universitatea Babeş-Bolyai sunt reglementate de regulamente speciale aprobate de </w:t>
      </w:r>
      <w:r w:rsidRPr="00DC016C">
        <w:rPr>
          <w:rFonts w:asciiTheme="minorHAnsi" w:hAnsiTheme="minorHAnsi" w:cstheme="minorHAnsi"/>
          <w:spacing w:val="-2"/>
          <w:sz w:val="22"/>
          <w:szCs w:val="22"/>
          <w:lang w:val="ro-RO"/>
        </w:rPr>
        <w:t>Senatul Universității Babeș-Bolyai</w:t>
      </w:r>
      <w:r w:rsidRPr="00D828CD">
        <w:rPr>
          <w:rFonts w:asciiTheme="minorHAnsi" w:hAnsiTheme="minorHAnsi" w:cstheme="minorHAnsi"/>
          <w:spacing w:val="-2"/>
          <w:sz w:val="22"/>
          <w:szCs w:val="22"/>
          <w:lang w:val="ro-RO"/>
        </w:rPr>
        <w:t xml:space="preserve">. Termenul limită de depunere a actelor în original la Facultatea de Ştiinţe Politice, Administrative şi ale Comunicării este </w:t>
      </w:r>
      <w:r w:rsidRPr="0048072C">
        <w:rPr>
          <w:rFonts w:asciiTheme="minorHAnsi" w:hAnsiTheme="minorHAnsi" w:cstheme="minorHAnsi"/>
          <w:spacing w:val="-2"/>
          <w:sz w:val="22"/>
          <w:szCs w:val="22"/>
          <w:lang w:val="ro-RO"/>
        </w:rPr>
        <w:t xml:space="preserve">termenul confirmării stabilit la </w:t>
      </w:r>
      <w:r w:rsidRPr="00D828CD">
        <w:rPr>
          <w:rFonts w:asciiTheme="minorHAnsi" w:hAnsiTheme="minorHAnsi" w:cstheme="minorHAnsi"/>
          <w:spacing w:val="-2"/>
          <w:sz w:val="22"/>
          <w:szCs w:val="22"/>
          <w:lang w:val="ro-RO"/>
        </w:rPr>
        <w:t>secțiunea „Calendarul admiterii” a prezentului Regulament.</w:t>
      </w:r>
    </w:p>
    <w:p w:rsidR="008A7535" w:rsidRDefault="008A7535" w:rsidP="008A7535">
      <w:pPr>
        <w:pStyle w:val="NormalWeb2"/>
        <w:spacing w:before="0" w:after="0"/>
        <w:ind w:left="0" w:right="0" w:firstLine="360"/>
        <w:contextualSpacing/>
        <w:jc w:val="both"/>
        <w:rPr>
          <w:rFonts w:asciiTheme="minorHAnsi" w:hAnsiTheme="minorHAnsi" w:cstheme="minorHAnsi"/>
          <w:spacing w:val="-2"/>
          <w:sz w:val="22"/>
          <w:szCs w:val="22"/>
          <w:lang w:val="ro-RO"/>
        </w:rPr>
      </w:pPr>
    </w:p>
    <w:p w:rsidR="008A7535" w:rsidRDefault="008A7535" w:rsidP="008A7535">
      <w:pPr>
        <w:pStyle w:val="NormalWeb2"/>
        <w:spacing w:after="0"/>
        <w:ind w:firstLine="360"/>
        <w:contextualSpacing/>
        <w:jc w:val="both"/>
        <w:rPr>
          <w:rFonts w:asciiTheme="minorHAnsi" w:hAnsiTheme="minorHAnsi" w:cstheme="minorHAnsi"/>
          <w:sz w:val="22"/>
          <w:szCs w:val="22"/>
          <w:lang w:val="ro-RO"/>
        </w:rPr>
      </w:pPr>
      <w:r w:rsidRPr="00D828CD">
        <w:rPr>
          <w:rFonts w:asciiTheme="minorHAnsi" w:hAnsiTheme="minorHAnsi" w:cstheme="minorHAnsi"/>
          <w:b/>
          <w:sz w:val="22"/>
          <w:szCs w:val="22"/>
          <w:lang w:val="ro-RO"/>
        </w:rPr>
        <w:t>Finanțarea de la bugetul de stat a ciclului normal de studiu presupune urmarea în regim bugetat a fiecărui an de studiu câte o singură dată.</w:t>
      </w:r>
      <w:r w:rsidRPr="00D828CD">
        <w:rPr>
          <w:rFonts w:asciiTheme="minorHAnsi" w:hAnsiTheme="minorHAnsi" w:cstheme="minorHAnsi"/>
          <w:sz w:val="22"/>
          <w:szCs w:val="22"/>
          <w:lang w:val="ro-RO"/>
        </w:rPr>
        <w:t xml:space="preserve"> Orice altă situație, cu exceptia cazurilor sociale, implică urmarea anului de studiu în regim cu taxă. </w:t>
      </w:r>
    </w:p>
    <w:p w:rsidR="001B7E6E" w:rsidRDefault="001B7E6E" w:rsidP="008A7535">
      <w:pPr>
        <w:pStyle w:val="NormalWeb2"/>
        <w:spacing w:after="0"/>
        <w:ind w:firstLine="360"/>
        <w:contextualSpacing/>
        <w:jc w:val="both"/>
        <w:rPr>
          <w:rFonts w:asciiTheme="minorHAnsi" w:hAnsiTheme="minorHAnsi" w:cstheme="minorHAnsi"/>
          <w:sz w:val="22"/>
          <w:szCs w:val="22"/>
          <w:lang w:val="ro-RO"/>
        </w:rPr>
      </w:pPr>
    </w:p>
    <w:p w:rsidR="008A7535" w:rsidRDefault="008A7535" w:rsidP="008A7535">
      <w:pPr>
        <w:pStyle w:val="NormalWeb2"/>
        <w:spacing w:after="0"/>
        <w:ind w:firstLine="360"/>
        <w:contextualSpacing/>
        <w:jc w:val="both"/>
        <w:rPr>
          <w:rFonts w:asciiTheme="minorHAnsi" w:hAnsiTheme="minorHAnsi" w:cstheme="minorHAnsi"/>
          <w:sz w:val="22"/>
          <w:szCs w:val="22"/>
          <w:lang w:val="it-IT"/>
        </w:rPr>
      </w:pPr>
      <w:r w:rsidRPr="00D828CD">
        <w:rPr>
          <w:rFonts w:asciiTheme="minorHAnsi" w:hAnsiTheme="minorHAnsi" w:cstheme="minorHAnsi"/>
          <w:sz w:val="22"/>
          <w:szCs w:val="22"/>
          <w:lang w:val="it-IT"/>
        </w:rPr>
        <w:t>Candidatul trebuie să completeze la înscriere un formular în care declară pe proprie răspundere (sub semnătură) dacă a mai urmat studii universitare de masterat la buget. Potrivit legii penale (Cod p</w:t>
      </w:r>
      <w:r>
        <w:rPr>
          <w:rFonts w:asciiTheme="minorHAnsi" w:hAnsiTheme="minorHAnsi" w:cstheme="minorHAnsi"/>
          <w:sz w:val="22"/>
          <w:szCs w:val="22"/>
          <w:lang w:val="it-IT"/>
        </w:rPr>
        <w:t xml:space="preserve">enal art. 320-327), orice fals </w:t>
      </w:r>
      <w:r w:rsidRPr="00D828CD">
        <w:rPr>
          <w:rFonts w:asciiTheme="minorHAnsi" w:hAnsiTheme="minorHAnsi" w:cstheme="minorHAnsi"/>
          <w:sz w:val="22"/>
          <w:szCs w:val="22"/>
          <w:lang w:val="it-IT"/>
        </w:rPr>
        <w:t xml:space="preserve">material în înscrisuri oficiale, falsul în declarații, uzul de fals etc. de natură să producă efecte juridice se pedepsește cu închisoarea, după caz, de la 3 luni la 3 ani. Candidatul care se află în vreuna din situațiile prevăzute de legea penală privind falsul va fi exmatriculat și </w:t>
      </w:r>
      <w:r w:rsidRPr="00DC016C">
        <w:rPr>
          <w:rFonts w:asciiTheme="minorHAnsi" w:hAnsiTheme="minorHAnsi" w:cstheme="minorHAnsi"/>
          <w:sz w:val="22"/>
          <w:szCs w:val="22"/>
          <w:lang w:val="it-IT"/>
        </w:rPr>
        <w:t>Universitatea Babeş-Bolyai</w:t>
      </w:r>
      <w:r w:rsidRPr="00D828CD">
        <w:rPr>
          <w:rFonts w:asciiTheme="minorHAnsi" w:hAnsiTheme="minorHAnsi" w:cstheme="minorHAnsi"/>
          <w:sz w:val="22"/>
          <w:szCs w:val="22"/>
          <w:lang w:val="it-IT"/>
        </w:rPr>
        <w:t xml:space="preserve"> va face demersurile necesare pentru informarea organelor în drept să desfășoare cercetarea penală.  </w:t>
      </w:r>
    </w:p>
    <w:p w:rsidR="008A7535" w:rsidRPr="00D828CD" w:rsidRDefault="008A7535" w:rsidP="008A7535">
      <w:pPr>
        <w:pStyle w:val="NormalWeb2"/>
        <w:spacing w:after="0"/>
        <w:ind w:firstLine="360"/>
        <w:contextualSpacing/>
        <w:jc w:val="both"/>
        <w:rPr>
          <w:rFonts w:asciiTheme="minorHAnsi" w:hAnsiTheme="minorHAnsi" w:cstheme="minorHAnsi"/>
          <w:sz w:val="22"/>
          <w:szCs w:val="22"/>
          <w:lang w:val="it-IT"/>
        </w:rPr>
      </w:pPr>
    </w:p>
    <w:p w:rsidR="008A7535" w:rsidRDefault="008A7535" w:rsidP="008A7535">
      <w:pPr>
        <w:pStyle w:val="NormalWeb2"/>
        <w:spacing w:after="0"/>
        <w:ind w:firstLine="360"/>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lastRenderedPageBreak/>
        <w:t>La înscriere, candidatul completează formularul intitulat „Declarație de consimțământ” privind prelucrarea datelor cu caracter personal, în cadrul procedurii de admitere, respectiv pentru candidații declarați ulterior admiși și în cadrul procesului de școlarizare.</w:t>
      </w:r>
    </w:p>
    <w:p w:rsidR="008A7535" w:rsidRPr="008A7535" w:rsidRDefault="008A7535" w:rsidP="008A7535">
      <w:pPr>
        <w:spacing w:line="240" w:lineRule="auto"/>
        <w:ind w:firstLine="360"/>
        <w:contextualSpacing/>
        <w:jc w:val="both"/>
        <w:rPr>
          <w:rFonts w:cstheme="minorHAnsi"/>
          <w:lang w:val="ro-RO"/>
        </w:rPr>
      </w:pPr>
      <w:r w:rsidRPr="008A7535">
        <w:rPr>
          <w:rFonts w:cstheme="minorHAnsi"/>
          <w:lang w:val="ro-RO"/>
        </w:rPr>
        <w:t>Facultatea de Ştiinţe Politice, Administrative şi ale Comunicării acordă o reducere a taxei de şcolarizare de 25% candidaţilor care parcurg în paralel două specializări din cadrul Universităţii Babeş-Bolyai.</w:t>
      </w:r>
    </w:p>
    <w:p w:rsidR="008A7535" w:rsidRPr="008A7535" w:rsidRDefault="008A7535" w:rsidP="008A7535">
      <w:pPr>
        <w:spacing w:line="240" w:lineRule="auto"/>
        <w:ind w:firstLine="360"/>
        <w:contextualSpacing/>
        <w:jc w:val="both"/>
        <w:rPr>
          <w:rFonts w:cstheme="minorHAnsi"/>
          <w:spacing w:val="-4"/>
          <w:lang w:val="ro-RO"/>
        </w:rPr>
      </w:pPr>
      <w:r w:rsidRPr="008A7535">
        <w:rPr>
          <w:rFonts w:cstheme="minorHAnsi"/>
          <w:spacing w:val="-4"/>
          <w:lang w:val="ro-RO"/>
        </w:rPr>
        <w:t>Studenţii de la instituţiile de învăţământ superior cu specializări acreditate sau autorizate să funcţioneze provizoriu care au fost declaraţi admişi în urma concursului de admitere pot beneficia de recunoaşterea studiilor efectuate anterior.</w:t>
      </w:r>
    </w:p>
    <w:p w:rsidR="001B7E6E" w:rsidRDefault="001B7E6E" w:rsidP="001B7E6E">
      <w:pPr>
        <w:spacing w:line="240" w:lineRule="auto"/>
        <w:contextualSpacing/>
        <w:jc w:val="both"/>
        <w:rPr>
          <w:rFonts w:cstheme="minorHAnsi"/>
          <w:lang w:val="ro-RO"/>
        </w:rPr>
      </w:pPr>
    </w:p>
    <w:p w:rsidR="008A7535" w:rsidRPr="008A7535" w:rsidRDefault="008A7535" w:rsidP="001B7E6E">
      <w:pPr>
        <w:spacing w:line="240" w:lineRule="auto"/>
        <w:contextualSpacing/>
        <w:jc w:val="both"/>
        <w:rPr>
          <w:rFonts w:cstheme="minorHAnsi"/>
          <w:bCs/>
          <w:lang w:val="ro-RO"/>
        </w:rPr>
      </w:pPr>
      <w:r w:rsidRPr="001B7E6E">
        <w:rPr>
          <w:rFonts w:cstheme="minorHAnsi"/>
          <w:b/>
          <w:lang w:val="ro-RO"/>
        </w:rPr>
        <w:t>1.5</w:t>
      </w:r>
      <w:r w:rsidRPr="008A7535">
        <w:rPr>
          <w:rFonts w:cstheme="minorHAnsi"/>
          <w:lang w:val="ro-RO"/>
        </w:rPr>
        <w:t xml:space="preserve"> </w:t>
      </w:r>
      <w:r w:rsidRPr="008A7535">
        <w:rPr>
          <w:lang w:val="ro-RO"/>
        </w:rPr>
        <w:t xml:space="preserve">Admiterea la studii de masterat este deschisă tuturor licenţiaţilor, în limita locurilor şi la programele acreditate la universitate. </w:t>
      </w:r>
      <w:r w:rsidRPr="008A7535">
        <w:rPr>
          <w:rFonts w:cstheme="minorHAnsi"/>
          <w:lang w:val="ro-RO"/>
        </w:rPr>
        <w:t xml:space="preserve">Pentru programele de la nivel master este obligatorie prezentarea unui </w:t>
      </w:r>
      <w:r w:rsidRPr="008A7535">
        <w:rPr>
          <w:rFonts w:cstheme="minorHAnsi"/>
          <w:b/>
          <w:lang w:val="ro-RO"/>
        </w:rPr>
        <w:t>certificat de competență lingvistică</w:t>
      </w:r>
      <w:r w:rsidRPr="008A7535">
        <w:rPr>
          <w:rFonts w:cstheme="minorHAnsi"/>
          <w:lang w:val="ro-RO"/>
        </w:rPr>
        <w:t xml:space="preserve"> într-o limbă de circulație internațională. Sunt valabile atestatele lingvistice eliberate de facultăți și certificatele din anexă. </w:t>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sidR="001B7E6E">
        <w:rPr>
          <w:rFonts w:cstheme="minorHAnsi"/>
          <w:lang w:val="ro-RO"/>
        </w:rPr>
        <w:tab/>
      </w:r>
      <w:r w:rsidRPr="008A7535">
        <w:rPr>
          <w:rFonts w:cstheme="minorHAnsi"/>
          <w:b/>
          <w:lang w:val="ro-RO"/>
        </w:rPr>
        <w:t>Pentru studiile universitare organizate în limba maternă sau într-o limbă străină</w:t>
      </w:r>
      <w:r w:rsidRPr="008A7535">
        <w:rPr>
          <w:rFonts w:cstheme="minorHAnsi"/>
          <w:lang w:val="ro-RO"/>
        </w:rPr>
        <w:t>, admiterea se susține în limba de predare a programului de studii universitare</w:t>
      </w:r>
      <w:r w:rsidRPr="008A7535">
        <w:rPr>
          <w:rFonts w:cstheme="minorHAnsi"/>
          <w:bCs/>
          <w:lang w:val="ro-RO"/>
        </w:rPr>
        <w:t>.</w:t>
      </w:r>
      <w:r w:rsidRPr="008A7535">
        <w:rPr>
          <w:rFonts w:cstheme="minorHAnsi"/>
          <w:b/>
          <w:bCs/>
          <w:lang w:val="ro-RO"/>
        </w:rPr>
        <w:t xml:space="preserve"> </w:t>
      </w:r>
      <w:r w:rsidRPr="008A7535">
        <w:rPr>
          <w:rFonts w:cstheme="minorHAnsi"/>
          <w:bCs/>
          <w:lang w:val="ro-RO"/>
        </w:rPr>
        <w:t>Pentru programele cu predare în mai multe limbi, în cazul în care candidații aleg mai multe opțiuni, vor susține proba de admitere în limba de predare conform cu prima opțiune aleasă. Pentru celelalte opțiuni lingvistice se va susține un test în limba de predare a programului respectiv.</w:t>
      </w:r>
    </w:p>
    <w:p w:rsidR="008A7535" w:rsidRPr="008A7535" w:rsidRDefault="008A7535" w:rsidP="008A7535">
      <w:pPr>
        <w:spacing w:line="240" w:lineRule="auto"/>
        <w:contextualSpacing/>
        <w:jc w:val="both"/>
        <w:rPr>
          <w:rFonts w:cstheme="minorHAnsi"/>
          <w:lang w:val="fr-FR"/>
        </w:rPr>
      </w:pPr>
    </w:p>
    <w:p w:rsidR="008A7535" w:rsidRPr="00D828CD" w:rsidRDefault="008A7535" w:rsidP="008A7535">
      <w:pPr>
        <w:pStyle w:val="NormalWeb2"/>
        <w:spacing w:after="0"/>
        <w:contextualSpacing/>
        <w:jc w:val="both"/>
        <w:rPr>
          <w:rFonts w:asciiTheme="minorHAnsi" w:hAnsiTheme="minorHAnsi" w:cstheme="minorHAnsi"/>
          <w:sz w:val="22"/>
          <w:szCs w:val="22"/>
          <w:lang w:val="ro-RO"/>
        </w:rPr>
      </w:pPr>
    </w:p>
    <w:p w:rsidR="008A7535" w:rsidRPr="008A7535" w:rsidRDefault="008A7535" w:rsidP="008A7535">
      <w:pPr>
        <w:pStyle w:val="NormalWeb2"/>
        <w:spacing w:before="0" w:after="0"/>
        <w:ind w:left="0" w:right="0" w:firstLine="360"/>
        <w:contextualSpacing/>
        <w:jc w:val="both"/>
        <w:rPr>
          <w:rFonts w:asciiTheme="minorHAnsi" w:hAnsiTheme="minorHAnsi" w:cstheme="minorHAnsi"/>
          <w:sz w:val="22"/>
          <w:szCs w:val="22"/>
          <w:lang w:val="ro-RO"/>
        </w:rPr>
      </w:pPr>
    </w:p>
    <w:p w:rsidR="008A7535" w:rsidRPr="001B7E6E" w:rsidRDefault="008A7535" w:rsidP="008A7535">
      <w:pPr>
        <w:pStyle w:val="BodyText2"/>
        <w:numPr>
          <w:ilvl w:val="0"/>
          <w:numId w:val="1"/>
        </w:numPr>
        <w:spacing w:line="240" w:lineRule="auto"/>
        <w:contextualSpacing/>
        <w:jc w:val="both"/>
        <w:rPr>
          <w:rFonts w:asciiTheme="minorHAnsi" w:hAnsiTheme="minorHAnsi" w:cstheme="minorHAnsi"/>
          <w:b/>
          <w:szCs w:val="22"/>
          <w:lang w:val="ro-RO"/>
        </w:rPr>
      </w:pPr>
      <w:r w:rsidRPr="001B7E6E">
        <w:rPr>
          <w:rFonts w:asciiTheme="minorHAnsi" w:hAnsiTheme="minorHAnsi" w:cstheme="minorHAnsi"/>
          <w:b/>
          <w:szCs w:val="22"/>
          <w:lang w:val="ro-RO"/>
        </w:rPr>
        <w:t>SPECIALIZĂRILE FACULTĂȚII DE ȘTIINȚE POLITICE, ADMINISTRATIVE ȘI ALE COMUNICĂRII PENTRU CARE SE ORGANIZEAZĂ ADMITERE PENTRU ANUL UNIVERSITAR 2020/2021</w:t>
      </w:r>
    </w:p>
    <w:p w:rsidR="008A7535" w:rsidRDefault="008A7535" w:rsidP="008A7535">
      <w:pPr>
        <w:pStyle w:val="NormalWeb2"/>
        <w:spacing w:before="0" w:after="0"/>
        <w:ind w:left="0" w:right="0"/>
        <w:contextualSpacing/>
        <w:jc w:val="both"/>
        <w:rPr>
          <w:rFonts w:asciiTheme="minorHAnsi" w:hAnsiTheme="minorHAnsi" w:cstheme="minorHAnsi"/>
          <w:color w:val="000000" w:themeColor="text1"/>
          <w:sz w:val="22"/>
          <w:szCs w:val="22"/>
          <w:lang w:val="ro-RO"/>
        </w:rPr>
      </w:pPr>
    </w:p>
    <w:p w:rsidR="008A7535" w:rsidRPr="008A7535" w:rsidRDefault="008A7535" w:rsidP="008A7535">
      <w:pPr>
        <w:spacing w:line="240" w:lineRule="auto"/>
        <w:contextualSpacing/>
        <w:jc w:val="both"/>
        <w:rPr>
          <w:rFonts w:cstheme="minorHAnsi"/>
          <w:b/>
          <w:i/>
          <w:lang w:val="ro-RO"/>
        </w:rPr>
      </w:pPr>
      <w:r w:rsidRPr="008A7535">
        <w:rPr>
          <w:rFonts w:cstheme="minorHAnsi"/>
          <w:b/>
          <w:i/>
          <w:lang w:val="ro-RO"/>
        </w:rPr>
        <w:t>Specializări CU FRECVENȚĂ</w:t>
      </w:r>
    </w:p>
    <w:p w:rsidR="008A7535" w:rsidRPr="008A7535" w:rsidRDefault="008A7535" w:rsidP="008A7535">
      <w:pPr>
        <w:spacing w:line="240" w:lineRule="auto"/>
        <w:contextualSpacing/>
        <w:jc w:val="both"/>
        <w:rPr>
          <w:rFonts w:cstheme="minorHAnsi"/>
          <w:b/>
          <w:i/>
          <w:lang w:val="ro-RO"/>
        </w:rPr>
      </w:pPr>
    </w:p>
    <w:p w:rsidR="008A7535" w:rsidRPr="008A7535" w:rsidRDefault="008A7535" w:rsidP="008A7535">
      <w:pPr>
        <w:pStyle w:val="msonormalcxspmiddle"/>
        <w:spacing w:before="0" w:beforeAutospacing="0" w:after="0" w:afterAutospacing="0"/>
        <w:jc w:val="both"/>
        <w:rPr>
          <w:rFonts w:asciiTheme="minorHAnsi" w:hAnsiTheme="minorHAnsi" w:cstheme="minorHAnsi"/>
          <w:sz w:val="22"/>
        </w:rPr>
      </w:pPr>
      <w:r w:rsidRPr="008A7535">
        <w:rPr>
          <w:rFonts w:asciiTheme="minorHAnsi" w:hAnsiTheme="minorHAnsi" w:cstheme="minorHAnsi"/>
          <w:b/>
          <w:sz w:val="22"/>
        </w:rPr>
        <w:t>1</w:t>
      </w:r>
      <w:r w:rsidRPr="008A7535">
        <w:rPr>
          <w:rFonts w:asciiTheme="minorHAnsi" w:hAnsiTheme="minorHAnsi" w:cstheme="minorHAnsi"/>
          <w:sz w:val="22"/>
        </w:rPr>
        <w:t xml:space="preserve">. Domeniul Ştiinţe administrative, specializarea </w:t>
      </w:r>
      <w:r w:rsidRPr="008A7535">
        <w:rPr>
          <w:rFonts w:asciiTheme="minorHAnsi" w:hAnsiTheme="minorHAnsi" w:cstheme="minorHAnsi"/>
          <w:b/>
          <w:sz w:val="22"/>
        </w:rPr>
        <w:t>Administraţie publică</w:t>
      </w:r>
      <w:r w:rsidRPr="008A7535">
        <w:rPr>
          <w:rFonts w:asciiTheme="minorHAnsi" w:hAnsiTheme="minorHAnsi" w:cstheme="minorHAnsi"/>
          <w:sz w:val="22"/>
        </w:rPr>
        <w:t xml:space="preserve"> (limba engleză) - IF</w:t>
      </w:r>
    </w:p>
    <w:p w:rsidR="008A7535" w:rsidRPr="008A7535" w:rsidRDefault="008A7535" w:rsidP="008A7535">
      <w:pPr>
        <w:pStyle w:val="msonormalcxspmiddle"/>
        <w:spacing w:before="0" w:beforeAutospacing="0" w:after="0" w:afterAutospacing="0"/>
        <w:jc w:val="both"/>
        <w:rPr>
          <w:rFonts w:asciiTheme="minorHAnsi" w:hAnsiTheme="minorHAnsi" w:cstheme="minorHAnsi"/>
          <w:sz w:val="22"/>
        </w:rPr>
      </w:pPr>
      <w:r w:rsidRPr="008A7535">
        <w:rPr>
          <w:rFonts w:asciiTheme="minorHAnsi" w:hAnsiTheme="minorHAnsi" w:cstheme="minorHAnsi"/>
          <w:sz w:val="22"/>
        </w:rPr>
        <w:t>Specializarea are 2 module:</w:t>
      </w:r>
    </w:p>
    <w:p w:rsidR="008A7535" w:rsidRPr="008A7535" w:rsidRDefault="008A7535" w:rsidP="008A7535">
      <w:pPr>
        <w:numPr>
          <w:ilvl w:val="0"/>
          <w:numId w:val="3"/>
        </w:numPr>
        <w:spacing w:after="0" w:line="240" w:lineRule="auto"/>
        <w:contextualSpacing/>
        <w:jc w:val="both"/>
        <w:rPr>
          <w:rFonts w:eastAsia="Times New Roman" w:cstheme="minorHAnsi"/>
          <w:szCs w:val="24"/>
          <w:lang w:val="ro-RO"/>
        </w:rPr>
      </w:pPr>
      <w:r w:rsidRPr="008A7535">
        <w:rPr>
          <w:rFonts w:eastAsia="Times New Roman" w:cstheme="minorHAnsi"/>
          <w:szCs w:val="24"/>
          <w:lang w:val="ro-RO"/>
        </w:rPr>
        <w:t>Guvernanţa economică a serviciilor publice– limba engleză</w:t>
      </w:r>
    </w:p>
    <w:p w:rsidR="008A7535" w:rsidRPr="008A7535" w:rsidRDefault="008A7535" w:rsidP="008A7535">
      <w:pPr>
        <w:numPr>
          <w:ilvl w:val="0"/>
          <w:numId w:val="3"/>
        </w:numPr>
        <w:spacing w:after="0" w:line="240" w:lineRule="auto"/>
        <w:contextualSpacing/>
        <w:jc w:val="both"/>
        <w:rPr>
          <w:rFonts w:eastAsia="Times New Roman" w:cstheme="minorHAnsi"/>
          <w:szCs w:val="24"/>
          <w:lang w:val="ro-RO"/>
        </w:rPr>
      </w:pPr>
      <w:r w:rsidRPr="008A7535">
        <w:rPr>
          <w:rFonts w:eastAsia="Times New Roman" w:cstheme="minorHAnsi"/>
          <w:szCs w:val="24"/>
          <w:lang w:val="ro-RO"/>
        </w:rPr>
        <w:t>Dezvoltare comunitară şi planificare urbană – limba engleză</w:t>
      </w:r>
    </w:p>
    <w:p w:rsidR="008A7535" w:rsidRPr="008A7535" w:rsidRDefault="008A7535" w:rsidP="008A7535">
      <w:pPr>
        <w:pStyle w:val="msonormalcxspmiddle"/>
        <w:spacing w:before="0" w:beforeAutospacing="0" w:after="0" w:afterAutospacing="0"/>
        <w:jc w:val="both"/>
        <w:rPr>
          <w:rFonts w:asciiTheme="minorHAnsi" w:hAnsiTheme="minorHAnsi" w:cstheme="minorHAnsi"/>
          <w:b/>
          <w:sz w:val="22"/>
        </w:rPr>
      </w:pPr>
      <w:r w:rsidRPr="008A7535">
        <w:rPr>
          <w:rFonts w:asciiTheme="minorHAnsi" w:hAnsiTheme="minorHAnsi" w:cstheme="minorHAnsi"/>
          <w:b/>
          <w:sz w:val="22"/>
        </w:rPr>
        <w:t>Criterii de admitere</w:t>
      </w:r>
    </w:p>
    <w:p w:rsidR="008A7535" w:rsidRPr="008A7535" w:rsidRDefault="008A7535" w:rsidP="008A7535">
      <w:pPr>
        <w:pStyle w:val="msonormalcxspmiddle"/>
        <w:numPr>
          <w:ilvl w:val="0"/>
          <w:numId w:val="4"/>
        </w:numPr>
        <w:tabs>
          <w:tab w:val="num" w:pos="360"/>
          <w:tab w:val="left" w:pos="810"/>
        </w:tabs>
        <w:spacing w:before="0" w:beforeAutospacing="0" w:after="0" w:afterAutospacing="0"/>
        <w:ind w:hanging="270"/>
        <w:contextualSpacing/>
        <w:jc w:val="both"/>
        <w:rPr>
          <w:rFonts w:asciiTheme="minorHAnsi" w:hAnsiTheme="minorHAnsi" w:cstheme="minorHAnsi"/>
          <w:sz w:val="22"/>
        </w:rPr>
      </w:pPr>
      <w:r w:rsidRPr="008A7535">
        <w:rPr>
          <w:rFonts w:asciiTheme="minorHAnsi" w:hAnsiTheme="minorHAnsi" w:cstheme="minorHAnsi"/>
          <w:sz w:val="22"/>
        </w:rPr>
        <w:t>Interviu motivaţional pe baza unei scrisori de intenţie şi a unui CV, ambele redactate în limba engleză; susţinerea interviului se va face în limba engleză.</w:t>
      </w:r>
    </w:p>
    <w:p w:rsidR="008A7535" w:rsidRPr="008A7535" w:rsidRDefault="008A7535" w:rsidP="008A7535">
      <w:pPr>
        <w:pStyle w:val="msonormalcxspmiddle"/>
        <w:spacing w:before="0" w:beforeAutospacing="0" w:after="0" w:afterAutospacing="0"/>
        <w:jc w:val="both"/>
        <w:rPr>
          <w:rFonts w:asciiTheme="minorHAnsi" w:hAnsiTheme="minorHAnsi" w:cstheme="minorHAnsi"/>
          <w:sz w:val="22"/>
        </w:rPr>
      </w:pPr>
      <w:r w:rsidRPr="008A7535">
        <w:rPr>
          <w:rFonts w:asciiTheme="minorHAnsi" w:hAnsiTheme="minorHAnsi" w:cstheme="minorHAnsi"/>
          <w:b/>
          <w:sz w:val="22"/>
        </w:rPr>
        <w:t>Criteriul de departajare</w:t>
      </w:r>
      <w:r w:rsidRPr="008A7535">
        <w:rPr>
          <w:rFonts w:asciiTheme="minorHAnsi" w:hAnsiTheme="minorHAnsi" w:cstheme="minorHAnsi"/>
          <w:sz w:val="22"/>
        </w:rPr>
        <w:t xml:space="preserve"> </w:t>
      </w:r>
    </w:p>
    <w:p w:rsidR="008A7535" w:rsidRDefault="008A7535" w:rsidP="008A7535">
      <w:pPr>
        <w:spacing w:line="240" w:lineRule="auto"/>
        <w:contextualSpacing/>
        <w:jc w:val="both"/>
        <w:rPr>
          <w:rFonts w:cstheme="minorHAnsi"/>
          <w:lang w:val="ro-RO"/>
        </w:rPr>
      </w:pPr>
      <w:r w:rsidRPr="008A7535">
        <w:rPr>
          <w:rFonts w:cstheme="minorHAnsi"/>
          <w:lang w:val="ro-RO"/>
        </w:rPr>
        <w:t>Media examenului de licenţă</w:t>
      </w:r>
    </w:p>
    <w:p w:rsidR="008A7535" w:rsidRDefault="008A7535" w:rsidP="008A7535">
      <w:pPr>
        <w:spacing w:line="240" w:lineRule="auto"/>
        <w:contextualSpacing/>
        <w:jc w:val="both"/>
        <w:rPr>
          <w:rFonts w:cstheme="minorHAnsi"/>
          <w:lang w:val="ro-RO"/>
        </w:rPr>
      </w:pPr>
    </w:p>
    <w:p w:rsidR="008A7535" w:rsidRPr="001A6547" w:rsidRDefault="008A7535" w:rsidP="008A7535">
      <w:pPr>
        <w:pStyle w:val="msonormalcxspmiddle"/>
        <w:numPr>
          <w:ilvl w:val="0"/>
          <w:numId w:val="6"/>
        </w:numPr>
        <w:spacing w:before="0" w:beforeAutospacing="0" w:after="0" w:afterAutospacing="0"/>
        <w:ind w:left="270" w:hanging="270"/>
        <w:contextualSpacing/>
        <w:jc w:val="both"/>
        <w:rPr>
          <w:rFonts w:asciiTheme="minorHAnsi" w:hAnsiTheme="minorHAnsi" w:cstheme="minorHAnsi"/>
          <w:sz w:val="22"/>
        </w:rPr>
      </w:pPr>
      <w:r w:rsidRPr="001A6547">
        <w:rPr>
          <w:rFonts w:asciiTheme="minorHAnsi" w:hAnsiTheme="minorHAnsi" w:cstheme="minorHAnsi"/>
          <w:sz w:val="22"/>
        </w:rPr>
        <w:t xml:space="preserve">Domeniul Ştiinţe administrative, specializarea </w:t>
      </w:r>
      <w:r w:rsidRPr="001A6547">
        <w:rPr>
          <w:rFonts w:asciiTheme="minorHAnsi" w:hAnsiTheme="minorHAnsi" w:cstheme="minorHAnsi"/>
          <w:b/>
          <w:sz w:val="22"/>
        </w:rPr>
        <w:t>Administraţie publică</w:t>
      </w:r>
      <w:r w:rsidRPr="001A6547">
        <w:rPr>
          <w:rFonts w:asciiTheme="minorHAnsi" w:hAnsiTheme="minorHAnsi" w:cstheme="minorHAnsi"/>
          <w:sz w:val="22"/>
        </w:rPr>
        <w:t xml:space="preserve"> (limba română) – IF </w:t>
      </w:r>
    </w:p>
    <w:p w:rsidR="008A7535" w:rsidRPr="001A6547" w:rsidRDefault="008A7535" w:rsidP="008A7535">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Criterii de admitere</w:t>
      </w:r>
    </w:p>
    <w:p w:rsidR="008A7535" w:rsidRPr="00D828CD" w:rsidRDefault="008A7535" w:rsidP="008A7535">
      <w:pPr>
        <w:pStyle w:val="msonormalcxspmiddle"/>
        <w:numPr>
          <w:ilvl w:val="0"/>
          <w:numId w:val="4"/>
        </w:numPr>
        <w:spacing w:before="0" w:beforeAutospacing="0" w:after="0" w:afterAutospacing="0"/>
        <w:contextualSpacing/>
        <w:jc w:val="both"/>
        <w:rPr>
          <w:rFonts w:asciiTheme="minorHAnsi" w:hAnsiTheme="minorHAnsi" w:cstheme="minorHAnsi"/>
          <w:sz w:val="22"/>
        </w:rPr>
      </w:pPr>
      <w:r w:rsidRPr="00D828CD">
        <w:rPr>
          <w:rFonts w:asciiTheme="minorHAnsi" w:hAnsiTheme="minorHAnsi" w:cstheme="minorHAnsi"/>
          <w:sz w:val="22"/>
        </w:rPr>
        <w:t>Interviu motivaţional pe baza unei scrisori de intenţie şi a unui CV, ambele redactate în limba română</w:t>
      </w:r>
    </w:p>
    <w:p w:rsidR="008A7535" w:rsidRPr="00D828CD" w:rsidRDefault="008A7535" w:rsidP="008A7535">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Criteriul de departajare</w:t>
      </w:r>
      <w:r w:rsidRPr="00D828CD">
        <w:rPr>
          <w:rFonts w:asciiTheme="minorHAnsi" w:hAnsiTheme="minorHAnsi" w:cstheme="minorHAnsi"/>
          <w:sz w:val="22"/>
        </w:rPr>
        <w:t xml:space="preserve"> </w:t>
      </w:r>
    </w:p>
    <w:p w:rsidR="008A7535" w:rsidRPr="001B7E6E" w:rsidRDefault="008A7535" w:rsidP="008A7535">
      <w:pPr>
        <w:spacing w:line="240" w:lineRule="auto"/>
        <w:contextualSpacing/>
        <w:jc w:val="both"/>
        <w:rPr>
          <w:rFonts w:cstheme="minorHAnsi"/>
          <w:lang w:val="ro-RO"/>
        </w:rPr>
      </w:pPr>
      <w:r w:rsidRPr="001B7E6E">
        <w:rPr>
          <w:rFonts w:cstheme="minorHAnsi"/>
          <w:lang w:val="ro-RO"/>
        </w:rPr>
        <w:t>Media examenului de licenţă</w:t>
      </w:r>
    </w:p>
    <w:p w:rsidR="008A7535" w:rsidRDefault="008A7535" w:rsidP="008A7535">
      <w:pPr>
        <w:spacing w:line="240" w:lineRule="auto"/>
        <w:contextualSpacing/>
        <w:jc w:val="both"/>
        <w:rPr>
          <w:rFonts w:cstheme="minorHAnsi"/>
          <w:lang w:val="fr-FR"/>
        </w:rPr>
      </w:pPr>
    </w:p>
    <w:p w:rsidR="008A7535" w:rsidRPr="00D828CD" w:rsidRDefault="008A7535" w:rsidP="008A7535">
      <w:pPr>
        <w:pStyle w:val="msonormalcxsplast"/>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lastRenderedPageBreak/>
        <w:t>3</w:t>
      </w:r>
      <w:r w:rsidRPr="00D828CD">
        <w:rPr>
          <w:rFonts w:asciiTheme="minorHAnsi" w:hAnsiTheme="minorHAnsi" w:cstheme="minorHAnsi"/>
          <w:sz w:val="22"/>
        </w:rPr>
        <w:t xml:space="preserve">. Domeniul Ştiinţe administrative, specializarea </w:t>
      </w:r>
      <w:r w:rsidRPr="00D828CD">
        <w:rPr>
          <w:rFonts w:asciiTheme="minorHAnsi" w:hAnsiTheme="minorHAnsi" w:cstheme="minorHAnsi"/>
          <w:b/>
          <w:sz w:val="22"/>
        </w:rPr>
        <w:t>Analiza și</w:t>
      </w:r>
      <w:r w:rsidRPr="00D828CD">
        <w:rPr>
          <w:rFonts w:asciiTheme="minorHAnsi" w:hAnsiTheme="minorHAnsi" w:cstheme="minorHAnsi"/>
          <w:sz w:val="22"/>
        </w:rPr>
        <w:t xml:space="preserve"> </w:t>
      </w:r>
      <w:r w:rsidRPr="00D828CD">
        <w:rPr>
          <w:rFonts w:asciiTheme="minorHAnsi" w:hAnsiTheme="minorHAnsi" w:cstheme="minorHAnsi"/>
          <w:b/>
          <w:sz w:val="22"/>
        </w:rPr>
        <w:t xml:space="preserve">managementul conflictelor/Conflict Analysis and Management </w:t>
      </w:r>
      <w:r w:rsidRPr="00D828CD">
        <w:rPr>
          <w:rFonts w:asciiTheme="minorHAnsi" w:hAnsiTheme="minorHAnsi" w:cstheme="minorHAnsi"/>
          <w:sz w:val="22"/>
        </w:rPr>
        <w:t>(limba engleză) - IF</w:t>
      </w:r>
    </w:p>
    <w:p w:rsidR="008A7535" w:rsidRPr="001B7E6E" w:rsidRDefault="008A7535" w:rsidP="008A7535">
      <w:pPr>
        <w:pStyle w:val="NormalWeb"/>
        <w:spacing w:before="0" w:beforeAutospacing="0" w:after="0" w:afterAutospacing="0"/>
        <w:ind w:left="29"/>
        <w:contextualSpacing/>
        <w:jc w:val="both"/>
        <w:rPr>
          <w:rFonts w:asciiTheme="minorHAnsi" w:hAnsiTheme="minorHAnsi" w:cstheme="minorHAnsi"/>
          <w:sz w:val="22"/>
          <w:lang w:val="ro-RO"/>
        </w:rPr>
      </w:pPr>
      <w:r w:rsidRPr="001B7E6E">
        <w:rPr>
          <w:rFonts w:asciiTheme="minorHAnsi" w:hAnsiTheme="minorHAnsi" w:cstheme="minorHAnsi"/>
          <w:b/>
          <w:sz w:val="22"/>
          <w:lang w:val="ro-RO"/>
        </w:rPr>
        <w:t>Criterii de admitere</w:t>
      </w:r>
    </w:p>
    <w:p w:rsidR="008A7535" w:rsidRPr="001B7E6E" w:rsidRDefault="008A7535" w:rsidP="008A7535">
      <w:pPr>
        <w:pStyle w:val="NormalWeb"/>
        <w:numPr>
          <w:ilvl w:val="0"/>
          <w:numId w:val="4"/>
        </w:numPr>
        <w:spacing w:before="0" w:beforeAutospacing="0" w:after="0" w:afterAutospacing="0"/>
        <w:contextualSpacing/>
        <w:jc w:val="both"/>
        <w:rPr>
          <w:rFonts w:asciiTheme="minorHAnsi" w:hAnsiTheme="minorHAnsi" w:cstheme="minorHAnsi"/>
          <w:sz w:val="22"/>
          <w:lang w:val="ro-RO"/>
        </w:rPr>
      </w:pPr>
      <w:r w:rsidRPr="001B7E6E">
        <w:rPr>
          <w:rFonts w:asciiTheme="minorHAnsi" w:hAnsiTheme="minorHAnsi" w:cstheme="minorHAnsi"/>
          <w:sz w:val="22"/>
          <w:lang w:val="ro-RO"/>
        </w:rPr>
        <w:t>Interviu de motivaţie pe baza unei scrisori de intenţie şi a unui CV, ambele redactate în limba engleză</w:t>
      </w:r>
    </w:p>
    <w:p w:rsidR="008A7535" w:rsidRPr="001B7E6E" w:rsidRDefault="008A7535" w:rsidP="008A7535">
      <w:pPr>
        <w:spacing w:after="0" w:line="240" w:lineRule="auto"/>
        <w:ind w:left="29"/>
        <w:contextualSpacing/>
        <w:jc w:val="both"/>
        <w:rPr>
          <w:rFonts w:cstheme="minorHAnsi"/>
          <w:szCs w:val="24"/>
          <w:lang w:val="ro-RO"/>
        </w:rPr>
      </w:pPr>
      <w:r w:rsidRPr="001B7E6E">
        <w:rPr>
          <w:rFonts w:cstheme="minorHAnsi"/>
          <w:b/>
          <w:szCs w:val="24"/>
          <w:lang w:val="ro-RO"/>
        </w:rPr>
        <w:t>Criteriul de departajare</w:t>
      </w:r>
    </w:p>
    <w:p w:rsidR="008A7535" w:rsidRPr="00D828CD" w:rsidRDefault="008A7535" w:rsidP="008A7535">
      <w:pPr>
        <w:pStyle w:val="msonormalcxspmiddle"/>
        <w:numPr>
          <w:ilvl w:val="0"/>
          <w:numId w:val="4"/>
        </w:numPr>
        <w:spacing w:before="0" w:beforeAutospacing="0" w:after="0" w:afterAutospacing="0"/>
        <w:contextualSpacing/>
        <w:jc w:val="both"/>
        <w:rPr>
          <w:rFonts w:asciiTheme="minorHAnsi" w:hAnsiTheme="minorHAnsi" w:cstheme="minorHAnsi"/>
          <w:sz w:val="22"/>
        </w:rPr>
      </w:pPr>
      <w:r w:rsidRPr="00D828CD">
        <w:rPr>
          <w:rFonts w:asciiTheme="minorHAnsi" w:hAnsiTheme="minorHAnsi" w:cstheme="minorHAnsi"/>
          <w:sz w:val="22"/>
        </w:rPr>
        <w:t>Datorită faptului că admiterea se va face doar pe baza unui interviu, comisia de admitere va stabili lista celor admişi, astfel încât nu există posibilitate de medii egale.</w:t>
      </w:r>
    </w:p>
    <w:p w:rsidR="008A7535" w:rsidRPr="008A7535" w:rsidRDefault="008A7535" w:rsidP="008A7535">
      <w:pPr>
        <w:ind w:right="-1"/>
        <w:contextualSpacing/>
        <w:jc w:val="both"/>
        <w:rPr>
          <w:rFonts w:cstheme="minorHAnsi"/>
          <w:lang w:val="ro-RO"/>
        </w:rPr>
      </w:pPr>
    </w:p>
    <w:p w:rsidR="008A7535" w:rsidRPr="00D828CD" w:rsidRDefault="008A7535" w:rsidP="008A7535">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4.</w:t>
      </w:r>
      <w:r w:rsidRPr="00D828CD">
        <w:rPr>
          <w:rFonts w:asciiTheme="minorHAnsi" w:hAnsiTheme="minorHAnsi" w:cstheme="minorHAnsi"/>
          <w:sz w:val="22"/>
        </w:rPr>
        <w:t xml:space="preserve"> Domeniul Ştiinţe administrative, specializarea </w:t>
      </w:r>
      <w:r w:rsidRPr="00D828CD">
        <w:rPr>
          <w:rFonts w:asciiTheme="minorHAnsi" w:hAnsiTheme="minorHAnsi" w:cstheme="minorHAnsi"/>
          <w:b/>
          <w:sz w:val="22"/>
        </w:rPr>
        <w:t xml:space="preserve">Management si politici publice </w:t>
      </w:r>
      <w:r w:rsidRPr="00D828CD">
        <w:rPr>
          <w:rFonts w:asciiTheme="minorHAnsi" w:hAnsiTheme="minorHAnsi" w:cstheme="minorHAnsi"/>
          <w:sz w:val="22"/>
        </w:rPr>
        <w:t>(limba maghiara) - IF</w:t>
      </w:r>
    </w:p>
    <w:p w:rsidR="008A7535" w:rsidRPr="00D828CD" w:rsidRDefault="008A7535" w:rsidP="008A7535">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Criterii de admitere</w:t>
      </w:r>
    </w:p>
    <w:p w:rsidR="008A7535" w:rsidRPr="00D828CD" w:rsidRDefault="008A7535" w:rsidP="008A7535">
      <w:pPr>
        <w:pStyle w:val="msonormalcxspmiddle"/>
        <w:numPr>
          <w:ilvl w:val="0"/>
          <w:numId w:val="3"/>
        </w:numPr>
        <w:spacing w:before="0" w:beforeAutospacing="0" w:after="0" w:afterAutospacing="0"/>
        <w:ind w:left="360" w:firstLine="0"/>
        <w:contextualSpacing/>
        <w:jc w:val="both"/>
        <w:rPr>
          <w:rFonts w:asciiTheme="minorHAnsi" w:hAnsiTheme="minorHAnsi" w:cstheme="minorHAnsi"/>
          <w:sz w:val="22"/>
        </w:rPr>
      </w:pPr>
      <w:r w:rsidRPr="00D828CD">
        <w:rPr>
          <w:rFonts w:asciiTheme="minorHAnsi" w:hAnsiTheme="minorHAnsi" w:cstheme="minorHAnsi"/>
          <w:sz w:val="22"/>
        </w:rPr>
        <w:t>Interviu motivaţional pe baza unei scrisori de intenţie şi a unui CV, ambele redactate în limba maghiara</w:t>
      </w:r>
    </w:p>
    <w:p w:rsidR="008A7535" w:rsidRPr="00D828CD" w:rsidRDefault="008A7535" w:rsidP="008A7535">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Criteriul de departajare</w:t>
      </w:r>
    </w:p>
    <w:p w:rsidR="008A7535" w:rsidRPr="00D828CD" w:rsidRDefault="008A7535" w:rsidP="008A7535">
      <w:pPr>
        <w:pStyle w:val="msonormalcxspmiddle"/>
        <w:numPr>
          <w:ilvl w:val="0"/>
          <w:numId w:val="3"/>
        </w:numPr>
        <w:spacing w:before="0" w:beforeAutospacing="0" w:after="0" w:afterAutospacing="0"/>
        <w:ind w:left="360" w:firstLine="0"/>
        <w:contextualSpacing/>
        <w:jc w:val="both"/>
        <w:rPr>
          <w:rFonts w:asciiTheme="minorHAnsi" w:hAnsiTheme="minorHAnsi" w:cstheme="minorHAnsi"/>
          <w:sz w:val="22"/>
        </w:rPr>
      </w:pPr>
      <w:r w:rsidRPr="00D828CD">
        <w:rPr>
          <w:rFonts w:asciiTheme="minorHAnsi" w:hAnsiTheme="minorHAnsi" w:cstheme="minorHAnsi"/>
          <w:sz w:val="22"/>
        </w:rPr>
        <w:t>Media examenului de licenţă</w:t>
      </w:r>
    </w:p>
    <w:p w:rsidR="008A7535" w:rsidRDefault="008A7535">
      <w:pPr>
        <w:rPr>
          <w:lang w:val="it-IT"/>
        </w:rPr>
      </w:pPr>
    </w:p>
    <w:p w:rsidR="008A7535" w:rsidRPr="001B7E6E" w:rsidRDefault="008A7535" w:rsidP="008A7535">
      <w:pPr>
        <w:pStyle w:val="msonormalcxspmiddle"/>
        <w:spacing w:before="0" w:beforeAutospacing="0" w:after="0" w:afterAutospacing="0"/>
        <w:jc w:val="both"/>
        <w:rPr>
          <w:rFonts w:asciiTheme="minorHAnsi" w:hAnsiTheme="minorHAnsi" w:cstheme="minorHAnsi"/>
          <w:b/>
          <w:sz w:val="22"/>
        </w:rPr>
      </w:pPr>
      <w:r w:rsidRPr="001B7E6E">
        <w:rPr>
          <w:rFonts w:asciiTheme="minorHAnsi" w:hAnsiTheme="minorHAnsi" w:cstheme="minorHAnsi"/>
          <w:b/>
          <w:sz w:val="22"/>
        </w:rPr>
        <w:t xml:space="preserve">5. </w:t>
      </w:r>
      <w:r w:rsidRPr="001B7E6E">
        <w:rPr>
          <w:rFonts w:asciiTheme="minorHAnsi" w:hAnsiTheme="minorHAnsi" w:cstheme="minorHAnsi"/>
          <w:sz w:val="22"/>
        </w:rPr>
        <w:t>Domeniul Ştiinţe administrative,</w:t>
      </w:r>
      <w:r w:rsidRPr="001B7E6E">
        <w:rPr>
          <w:rFonts w:asciiTheme="minorHAnsi" w:hAnsiTheme="minorHAnsi" w:cstheme="minorHAnsi"/>
          <w:b/>
          <w:sz w:val="22"/>
        </w:rPr>
        <w:t xml:space="preserve"> </w:t>
      </w:r>
      <w:r w:rsidRPr="001B7E6E">
        <w:rPr>
          <w:rFonts w:asciiTheme="minorHAnsi" w:hAnsiTheme="minorHAnsi" w:cstheme="minorHAnsi"/>
          <w:sz w:val="22"/>
        </w:rPr>
        <w:t>specializarea</w:t>
      </w:r>
      <w:r w:rsidRPr="001B7E6E">
        <w:rPr>
          <w:rFonts w:asciiTheme="minorHAnsi" w:hAnsiTheme="minorHAnsi" w:cstheme="minorHAnsi"/>
          <w:b/>
          <w:sz w:val="22"/>
        </w:rPr>
        <w:t xml:space="preserve"> Managementul Instituţiilor Publice şi Nonprofit </w:t>
      </w:r>
      <w:r w:rsidRPr="001B7E6E">
        <w:rPr>
          <w:rFonts w:asciiTheme="minorHAnsi" w:hAnsiTheme="minorHAnsi" w:cstheme="minorHAnsi"/>
          <w:sz w:val="22"/>
        </w:rPr>
        <w:t>(limba engleză) - IF</w:t>
      </w:r>
    </w:p>
    <w:p w:rsidR="008A7535" w:rsidRPr="001B7E6E" w:rsidRDefault="008A7535" w:rsidP="008A7535">
      <w:pPr>
        <w:pStyle w:val="msonormalcxspmiddle"/>
        <w:spacing w:before="0" w:beforeAutospacing="0" w:after="0" w:afterAutospacing="0"/>
        <w:jc w:val="both"/>
        <w:rPr>
          <w:rFonts w:asciiTheme="minorHAnsi" w:hAnsiTheme="minorHAnsi" w:cstheme="minorHAnsi"/>
          <w:sz w:val="22"/>
        </w:rPr>
      </w:pPr>
      <w:r w:rsidRPr="001B7E6E">
        <w:rPr>
          <w:rFonts w:asciiTheme="minorHAnsi" w:hAnsiTheme="minorHAnsi" w:cstheme="minorHAnsi"/>
          <w:sz w:val="22"/>
        </w:rPr>
        <w:t>Specializarea are 2 module:</w:t>
      </w:r>
    </w:p>
    <w:p w:rsidR="008A7535" w:rsidRPr="001B7E6E" w:rsidRDefault="008A7535" w:rsidP="008A7535">
      <w:pPr>
        <w:pStyle w:val="msonormalcxspmiddle"/>
        <w:spacing w:before="0" w:beforeAutospacing="0" w:after="0" w:afterAutospacing="0"/>
        <w:jc w:val="both"/>
        <w:rPr>
          <w:rFonts w:asciiTheme="minorHAnsi" w:hAnsiTheme="minorHAnsi" w:cstheme="minorHAnsi"/>
          <w:sz w:val="22"/>
        </w:rPr>
      </w:pPr>
      <w:r w:rsidRPr="001B7E6E">
        <w:rPr>
          <w:rFonts w:asciiTheme="minorHAnsi" w:hAnsiTheme="minorHAnsi" w:cstheme="minorHAnsi"/>
          <w:sz w:val="22"/>
        </w:rPr>
        <w:t xml:space="preserve">                       1.  Managementul Serviciilor Publice– limba engleză</w:t>
      </w:r>
    </w:p>
    <w:p w:rsidR="008A7535" w:rsidRPr="001B7E6E" w:rsidRDefault="008A7535" w:rsidP="008A7535">
      <w:pPr>
        <w:pStyle w:val="msonormalcxspmiddle"/>
        <w:spacing w:before="0" w:beforeAutospacing="0" w:after="0" w:afterAutospacing="0"/>
        <w:ind w:left="360"/>
        <w:contextualSpacing/>
        <w:jc w:val="both"/>
        <w:rPr>
          <w:rFonts w:asciiTheme="minorHAnsi" w:hAnsiTheme="minorHAnsi" w:cstheme="minorHAnsi"/>
          <w:b/>
          <w:sz w:val="22"/>
        </w:rPr>
      </w:pPr>
      <w:r w:rsidRPr="001B7E6E">
        <w:rPr>
          <w:rFonts w:asciiTheme="minorHAnsi" w:hAnsiTheme="minorHAnsi" w:cstheme="minorHAnsi"/>
          <w:b/>
          <w:sz w:val="22"/>
        </w:rPr>
        <w:t xml:space="preserve">                 </w:t>
      </w:r>
      <w:r w:rsidRPr="001B7E6E">
        <w:rPr>
          <w:rFonts w:asciiTheme="minorHAnsi" w:hAnsiTheme="minorHAnsi" w:cstheme="minorHAnsi"/>
          <w:sz w:val="22"/>
        </w:rPr>
        <w:t>2</w:t>
      </w:r>
      <w:r w:rsidRPr="001B7E6E">
        <w:rPr>
          <w:rFonts w:asciiTheme="minorHAnsi" w:hAnsiTheme="minorHAnsi" w:cstheme="minorHAnsi"/>
          <w:b/>
          <w:sz w:val="22"/>
        </w:rPr>
        <w:t xml:space="preserve">. </w:t>
      </w:r>
      <w:r w:rsidRPr="001B7E6E">
        <w:rPr>
          <w:rFonts w:asciiTheme="minorHAnsi" w:hAnsiTheme="minorHAnsi" w:cstheme="minorHAnsi"/>
          <w:sz w:val="22"/>
        </w:rPr>
        <w:t>Managementul Organizaţiilor Neguvernamentale– limba engleză</w:t>
      </w:r>
    </w:p>
    <w:p w:rsidR="008A7535" w:rsidRPr="001B7E6E" w:rsidRDefault="008A7535" w:rsidP="008A7535">
      <w:pPr>
        <w:pStyle w:val="msonormalcxspmiddle"/>
        <w:spacing w:before="0" w:beforeAutospacing="0" w:after="0" w:afterAutospacing="0"/>
        <w:jc w:val="both"/>
        <w:rPr>
          <w:rFonts w:asciiTheme="minorHAnsi" w:hAnsiTheme="minorHAnsi" w:cstheme="minorHAnsi"/>
          <w:sz w:val="22"/>
        </w:rPr>
      </w:pPr>
      <w:r w:rsidRPr="001B7E6E">
        <w:rPr>
          <w:rFonts w:asciiTheme="minorHAnsi" w:hAnsiTheme="minorHAnsi" w:cstheme="minorHAnsi"/>
          <w:b/>
          <w:sz w:val="22"/>
        </w:rPr>
        <w:t>Criterii de admitere</w:t>
      </w:r>
    </w:p>
    <w:p w:rsidR="008A7535" w:rsidRPr="001B7E6E" w:rsidRDefault="008A7535" w:rsidP="008A7535">
      <w:pPr>
        <w:numPr>
          <w:ilvl w:val="0"/>
          <w:numId w:val="7"/>
        </w:numPr>
        <w:spacing w:after="0" w:line="240" w:lineRule="auto"/>
        <w:contextualSpacing/>
        <w:jc w:val="both"/>
        <w:rPr>
          <w:rFonts w:eastAsia="Times New Roman" w:cstheme="minorHAnsi"/>
          <w:szCs w:val="24"/>
          <w:lang w:val="ro-RO"/>
        </w:rPr>
      </w:pPr>
      <w:r w:rsidRPr="001B7E6E">
        <w:rPr>
          <w:rFonts w:eastAsia="Times New Roman" w:cstheme="minorHAnsi"/>
          <w:szCs w:val="24"/>
          <w:lang w:val="ro-RO"/>
        </w:rPr>
        <w:t>Interviu motivaţional pe baza unei scrisori de intenţie şi a unui CV, ambele redactate în limba engleză; susţinerea interviului se va face în limba engleză</w:t>
      </w:r>
    </w:p>
    <w:p w:rsidR="008A7535" w:rsidRPr="001B7E6E" w:rsidRDefault="008A7535" w:rsidP="008A7535">
      <w:pPr>
        <w:pStyle w:val="msonormalcxspmiddle"/>
        <w:spacing w:before="0" w:beforeAutospacing="0" w:after="0" w:afterAutospacing="0"/>
        <w:jc w:val="both"/>
        <w:rPr>
          <w:rFonts w:asciiTheme="minorHAnsi" w:hAnsiTheme="minorHAnsi" w:cstheme="minorHAnsi"/>
          <w:sz w:val="22"/>
        </w:rPr>
      </w:pPr>
      <w:r w:rsidRPr="001B7E6E">
        <w:rPr>
          <w:rFonts w:asciiTheme="minorHAnsi" w:hAnsiTheme="minorHAnsi" w:cstheme="minorHAnsi"/>
          <w:b/>
          <w:sz w:val="22"/>
        </w:rPr>
        <w:t>Criterii de departajare</w:t>
      </w:r>
    </w:p>
    <w:p w:rsidR="008A7535" w:rsidRPr="001B7E6E" w:rsidRDefault="008A7535" w:rsidP="008A7535">
      <w:pPr>
        <w:numPr>
          <w:ilvl w:val="0"/>
          <w:numId w:val="7"/>
        </w:numPr>
        <w:spacing w:after="0" w:line="240" w:lineRule="auto"/>
        <w:contextualSpacing/>
        <w:jc w:val="both"/>
        <w:rPr>
          <w:rFonts w:eastAsia="Times New Roman" w:cstheme="minorHAnsi"/>
          <w:szCs w:val="24"/>
          <w:lang w:val="ro-RO"/>
        </w:rPr>
      </w:pPr>
      <w:r w:rsidRPr="001B7E6E">
        <w:rPr>
          <w:rFonts w:cstheme="minorHAnsi"/>
          <w:szCs w:val="24"/>
          <w:lang w:val="ro-RO"/>
        </w:rPr>
        <w:t>Media examenului de licenţă</w:t>
      </w:r>
    </w:p>
    <w:p w:rsidR="008A7535" w:rsidRPr="001B7E6E" w:rsidRDefault="008A7535">
      <w:pPr>
        <w:rPr>
          <w:lang w:val="ro-RO"/>
        </w:rPr>
      </w:pPr>
    </w:p>
    <w:p w:rsidR="008A7535" w:rsidRPr="001B7E6E" w:rsidRDefault="008A7535" w:rsidP="008A7535">
      <w:pPr>
        <w:spacing w:after="0" w:line="240" w:lineRule="auto"/>
        <w:jc w:val="both"/>
        <w:rPr>
          <w:rFonts w:cstheme="minorHAnsi"/>
          <w:szCs w:val="24"/>
          <w:lang w:val="ro-RO"/>
        </w:rPr>
      </w:pPr>
      <w:r w:rsidRPr="001B7E6E">
        <w:rPr>
          <w:rFonts w:cstheme="minorHAnsi"/>
          <w:b/>
          <w:szCs w:val="24"/>
          <w:lang w:val="ro-RO"/>
        </w:rPr>
        <w:t>6.</w:t>
      </w:r>
      <w:r w:rsidRPr="001B7E6E">
        <w:rPr>
          <w:rFonts w:cstheme="minorHAnsi"/>
          <w:szCs w:val="24"/>
          <w:lang w:val="ro-RO"/>
        </w:rPr>
        <w:t xml:space="preserve"> Domeniul Ştiinţe administrative, specializarea </w:t>
      </w:r>
      <w:r w:rsidRPr="001B7E6E">
        <w:rPr>
          <w:rFonts w:cstheme="minorHAnsi"/>
          <w:b/>
          <w:szCs w:val="24"/>
          <w:lang w:val="ro-RO"/>
        </w:rPr>
        <w:t>Managementul proiectelor și evaluarea programelor în sfera administrației publice</w:t>
      </w:r>
      <w:r w:rsidRPr="001B7E6E">
        <w:rPr>
          <w:rFonts w:cstheme="minorHAnsi"/>
          <w:szCs w:val="24"/>
          <w:lang w:val="ro-RO"/>
        </w:rPr>
        <w:t xml:space="preserve"> (limba română) - IF</w:t>
      </w:r>
    </w:p>
    <w:p w:rsidR="008A7535" w:rsidRPr="00D828CD" w:rsidRDefault="008A7535" w:rsidP="008A7535">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Criterii de admitere</w:t>
      </w:r>
    </w:p>
    <w:p w:rsidR="008A7535" w:rsidRPr="00D828CD" w:rsidRDefault="008A7535" w:rsidP="008A7535">
      <w:pPr>
        <w:pStyle w:val="msonormalcxspmiddle"/>
        <w:numPr>
          <w:ilvl w:val="0"/>
          <w:numId w:val="3"/>
        </w:numPr>
        <w:spacing w:before="0" w:beforeAutospacing="0" w:after="0" w:afterAutospacing="0"/>
        <w:ind w:left="360" w:firstLine="0"/>
        <w:contextualSpacing/>
        <w:jc w:val="both"/>
        <w:rPr>
          <w:rFonts w:asciiTheme="minorHAnsi" w:hAnsiTheme="minorHAnsi" w:cstheme="minorHAnsi"/>
          <w:sz w:val="22"/>
        </w:rPr>
      </w:pPr>
      <w:r w:rsidRPr="00D828CD">
        <w:rPr>
          <w:rFonts w:asciiTheme="minorHAnsi" w:hAnsiTheme="minorHAnsi" w:cstheme="minorHAnsi"/>
          <w:sz w:val="22"/>
        </w:rPr>
        <w:t>Interviu motivaţional pe baza unei scrisori de intenţie şi a unui CV, ambele redactate în limba română</w:t>
      </w:r>
    </w:p>
    <w:p w:rsidR="008A7535" w:rsidRPr="00D828CD" w:rsidRDefault="008A7535" w:rsidP="008A7535">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Criteriul de departajare</w:t>
      </w:r>
      <w:r w:rsidRPr="00D828CD">
        <w:rPr>
          <w:rFonts w:asciiTheme="minorHAnsi" w:hAnsiTheme="minorHAnsi" w:cstheme="minorHAnsi"/>
          <w:sz w:val="22"/>
        </w:rPr>
        <w:t xml:space="preserve"> </w:t>
      </w:r>
    </w:p>
    <w:p w:rsidR="008A7535" w:rsidRDefault="008A7535" w:rsidP="001B7E6E">
      <w:pPr>
        <w:pStyle w:val="msonormalcxspmiddle"/>
        <w:numPr>
          <w:ilvl w:val="0"/>
          <w:numId w:val="3"/>
        </w:numPr>
        <w:spacing w:before="0" w:beforeAutospacing="0" w:after="0" w:afterAutospacing="0"/>
        <w:ind w:left="360" w:firstLine="0"/>
        <w:contextualSpacing/>
        <w:jc w:val="both"/>
        <w:rPr>
          <w:rFonts w:asciiTheme="minorHAnsi" w:hAnsiTheme="minorHAnsi" w:cstheme="minorHAnsi"/>
          <w:sz w:val="22"/>
        </w:rPr>
      </w:pPr>
      <w:r w:rsidRPr="00D828CD">
        <w:rPr>
          <w:rFonts w:asciiTheme="minorHAnsi" w:hAnsiTheme="minorHAnsi" w:cstheme="minorHAnsi"/>
          <w:sz w:val="22"/>
        </w:rPr>
        <w:t>Media examenului de licenţă</w:t>
      </w:r>
    </w:p>
    <w:p w:rsidR="001B7E6E" w:rsidRPr="001B7E6E" w:rsidRDefault="001B7E6E" w:rsidP="001B7E6E">
      <w:pPr>
        <w:pStyle w:val="msonormalcxspmiddle"/>
        <w:spacing w:before="0" w:beforeAutospacing="0" w:after="0" w:afterAutospacing="0"/>
        <w:ind w:left="360"/>
        <w:contextualSpacing/>
        <w:jc w:val="both"/>
        <w:rPr>
          <w:rFonts w:asciiTheme="minorHAnsi" w:hAnsiTheme="minorHAnsi" w:cstheme="minorHAnsi"/>
          <w:sz w:val="22"/>
        </w:rPr>
      </w:pPr>
    </w:p>
    <w:p w:rsidR="008A7535" w:rsidRPr="00D828CD" w:rsidRDefault="008A7535" w:rsidP="008A7535">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7.</w:t>
      </w:r>
      <w:r w:rsidRPr="00D828CD">
        <w:rPr>
          <w:rFonts w:asciiTheme="minorHAnsi" w:hAnsiTheme="minorHAnsi" w:cstheme="minorHAnsi"/>
          <w:sz w:val="22"/>
        </w:rPr>
        <w:t xml:space="preserve"> Domeniul Ştiinţe administrative, specializarea </w:t>
      </w:r>
      <w:r w:rsidRPr="00D828CD">
        <w:rPr>
          <w:rFonts w:asciiTheme="minorHAnsi" w:hAnsiTheme="minorHAnsi" w:cstheme="minorHAnsi"/>
          <w:b/>
          <w:sz w:val="22"/>
        </w:rPr>
        <w:t>Managementul resurselor umane in sectorul public</w:t>
      </w:r>
      <w:r w:rsidRPr="00D828CD">
        <w:rPr>
          <w:rFonts w:asciiTheme="minorHAnsi" w:hAnsiTheme="minorHAnsi" w:cstheme="minorHAnsi"/>
          <w:sz w:val="22"/>
        </w:rPr>
        <w:t xml:space="preserve"> (limba romana) - IF</w:t>
      </w:r>
    </w:p>
    <w:p w:rsidR="008A7535" w:rsidRPr="00D828CD" w:rsidRDefault="008A7535" w:rsidP="008A7535">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Criterii de admitere</w:t>
      </w:r>
    </w:p>
    <w:p w:rsidR="008A7535" w:rsidRPr="00D828CD" w:rsidRDefault="008A7535" w:rsidP="008A7535">
      <w:pPr>
        <w:pStyle w:val="msonormalcxspmiddle"/>
        <w:numPr>
          <w:ilvl w:val="0"/>
          <w:numId w:val="3"/>
        </w:numPr>
        <w:spacing w:before="0" w:beforeAutospacing="0" w:after="0" w:afterAutospacing="0"/>
        <w:ind w:left="360" w:firstLine="0"/>
        <w:contextualSpacing/>
        <w:jc w:val="both"/>
        <w:rPr>
          <w:rFonts w:asciiTheme="minorHAnsi" w:hAnsiTheme="minorHAnsi" w:cstheme="minorHAnsi"/>
          <w:sz w:val="22"/>
        </w:rPr>
      </w:pPr>
      <w:r w:rsidRPr="00D828CD">
        <w:rPr>
          <w:rFonts w:asciiTheme="minorHAnsi" w:hAnsiTheme="minorHAnsi" w:cstheme="minorHAnsi"/>
          <w:sz w:val="22"/>
        </w:rPr>
        <w:t>Interviu motivaţional pe baza unei scrisori de intenţie şi a unui CV, ambele redactate în limba română</w:t>
      </w:r>
    </w:p>
    <w:p w:rsidR="008A7535" w:rsidRPr="00D828CD" w:rsidRDefault="008A7535" w:rsidP="008A7535">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Criteriul de departajare</w:t>
      </w:r>
      <w:r w:rsidRPr="00D828CD">
        <w:rPr>
          <w:rFonts w:asciiTheme="minorHAnsi" w:hAnsiTheme="minorHAnsi" w:cstheme="minorHAnsi"/>
          <w:sz w:val="22"/>
        </w:rPr>
        <w:t xml:space="preserve"> </w:t>
      </w:r>
    </w:p>
    <w:p w:rsidR="008A7535" w:rsidRPr="00D828CD" w:rsidRDefault="008A7535" w:rsidP="008A7535">
      <w:pPr>
        <w:pStyle w:val="msonormalcxspmiddle"/>
        <w:numPr>
          <w:ilvl w:val="0"/>
          <w:numId w:val="3"/>
        </w:numPr>
        <w:spacing w:before="0" w:beforeAutospacing="0" w:after="0" w:afterAutospacing="0"/>
        <w:ind w:left="360" w:firstLine="0"/>
        <w:contextualSpacing/>
        <w:jc w:val="both"/>
        <w:rPr>
          <w:rFonts w:asciiTheme="minorHAnsi" w:hAnsiTheme="minorHAnsi" w:cstheme="minorHAnsi"/>
          <w:sz w:val="22"/>
        </w:rPr>
      </w:pPr>
      <w:r w:rsidRPr="00D828CD">
        <w:rPr>
          <w:rFonts w:asciiTheme="minorHAnsi" w:hAnsiTheme="minorHAnsi" w:cstheme="minorHAnsi"/>
          <w:sz w:val="22"/>
        </w:rPr>
        <w:t>Media examenului de licenţă</w:t>
      </w:r>
    </w:p>
    <w:p w:rsidR="008A7535" w:rsidRDefault="008A7535">
      <w:pPr>
        <w:rPr>
          <w:lang w:val="it-IT"/>
        </w:rPr>
      </w:pPr>
    </w:p>
    <w:p w:rsidR="008A7535" w:rsidRPr="001B7E6E" w:rsidRDefault="008A7535" w:rsidP="008A7535">
      <w:pPr>
        <w:shd w:val="clear" w:color="auto" w:fill="FFFFFF"/>
        <w:spacing w:after="0" w:line="240" w:lineRule="auto"/>
        <w:jc w:val="both"/>
        <w:rPr>
          <w:rFonts w:cstheme="minorHAnsi"/>
          <w:szCs w:val="24"/>
          <w:lang w:val="ro-RO"/>
        </w:rPr>
      </w:pPr>
      <w:r w:rsidRPr="001B7E6E">
        <w:rPr>
          <w:rFonts w:cstheme="minorHAnsi"/>
          <w:b/>
          <w:szCs w:val="24"/>
          <w:lang w:val="ro-RO"/>
        </w:rPr>
        <w:lastRenderedPageBreak/>
        <w:t xml:space="preserve">8. </w:t>
      </w:r>
      <w:r w:rsidRPr="001B7E6E">
        <w:rPr>
          <w:rFonts w:cstheme="minorHAnsi"/>
          <w:szCs w:val="24"/>
          <w:lang w:val="ro-RO"/>
        </w:rPr>
        <w:t>Domeniul Ştiinţe administrative, specializarea </w:t>
      </w:r>
      <w:r w:rsidRPr="001B7E6E">
        <w:rPr>
          <w:rFonts w:cstheme="minorHAnsi"/>
          <w:b/>
          <w:szCs w:val="24"/>
          <w:lang w:val="ro-RO"/>
        </w:rPr>
        <w:t>Sănătate Publică</w:t>
      </w:r>
      <w:r w:rsidRPr="001B7E6E">
        <w:rPr>
          <w:rFonts w:cstheme="minorHAnsi"/>
          <w:szCs w:val="24"/>
          <w:lang w:val="ro-RO"/>
        </w:rPr>
        <w:t xml:space="preserve"> - </w:t>
      </w:r>
      <w:r w:rsidRPr="001B7E6E">
        <w:rPr>
          <w:rFonts w:cstheme="minorHAnsi"/>
          <w:b/>
          <w:bCs/>
          <w:szCs w:val="24"/>
          <w:lang w:val="ro-RO"/>
        </w:rPr>
        <w:t>Master of Public Health</w:t>
      </w:r>
      <w:r w:rsidRPr="001B7E6E">
        <w:rPr>
          <w:rFonts w:cstheme="minorHAnsi"/>
          <w:szCs w:val="24"/>
          <w:lang w:val="ro-RO"/>
        </w:rPr>
        <w:t> (limba engleză) - IF</w:t>
      </w:r>
    </w:p>
    <w:p w:rsidR="008A7535" w:rsidRPr="001B7E6E" w:rsidRDefault="008A7535" w:rsidP="008A7535">
      <w:pPr>
        <w:shd w:val="clear" w:color="auto" w:fill="FFFFFF"/>
        <w:spacing w:after="0" w:line="240" w:lineRule="auto"/>
        <w:jc w:val="both"/>
        <w:rPr>
          <w:rFonts w:cstheme="minorHAnsi"/>
          <w:szCs w:val="24"/>
          <w:lang w:val="ro-RO"/>
        </w:rPr>
      </w:pPr>
      <w:r w:rsidRPr="001B7E6E">
        <w:rPr>
          <w:rFonts w:cstheme="minorHAnsi"/>
          <w:b/>
          <w:bCs/>
          <w:szCs w:val="24"/>
          <w:lang w:val="ro-RO"/>
        </w:rPr>
        <w:t>Criterii de admitere</w:t>
      </w:r>
    </w:p>
    <w:p w:rsidR="008A7535" w:rsidRPr="001B7E6E" w:rsidRDefault="008A7535" w:rsidP="008A7535">
      <w:pPr>
        <w:pStyle w:val="ListParagraph"/>
        <w:numPr>
          <w:ilvl w:val="0"/>
          <w:numId w:val="3"/>
        </w:numPr>
        <w:shd w:val="clear" w:color="auto" w:fill="FFFFFF"/>
        <w:spacing w:after="0" w:line="240" w:lineRule="auto"/>
        <w:jc w:val="both"/>
        <w:rPr>
          <w:rFonts w:cstheme="minorHAnsi"/>
          <w:szCs w:val="24"/>
        </w:rPr>
      </w:pPr>
      <w:r w:rsidRPr="001B7E6E">
        <w:rPr>
          <w:rFonts w:cstheme="minorHAnsi"/>
          <w:szCs w:val="24"/>
        </w:rPr>
        <w:t>Interviu motivational, scrisoare de intenţie şi CV, ambele redactate în limba engleză; susţinerea interviului se va face în limba engleză.</w:t>
      </w:r>
    </w:p>
    <w:p w:rsidR="008A7535" w:rsidRPr="001B7E6E" w:rsidRDefault="008A7535" w:rsidP="008A7535">
      <w:pPr>
        <w:shd w:val="clear" w:color="auto" w:fill="FFFFFF"/>
        <w:spacing w:after="0" w:line="240" w:lineRule="auto"/>
        <w:jc w:val="both"/>
        <w:rPr>
          <w:rFonts w:cstheme="minorHAnsi"/>
          <w:szCs w:val="24"/>
          <w:lang w:val="ro-RO"/>
        </w:rPr>
      </w:pPr>
      <w:r w:rsidRPr="001B7E6E">
        <w:rPr>
          <w:rFonts w:cstheme="minorHAnsi"/>
          <w:b/>
          <w:bCs/>
          <w:szCs w:val="24"/>
          <w:lang w:val="ro-RO"/>
        </w:rPr>
        <w:t>Criteriul de departajare</w:t>
      </w:r>
    </w:p>
    <w:p w:rsidR="008A7535" w:rsidRPr="001B7E6E" w:rsidRDefault="008A7535" w:rsidP="008A7535">
      <w:pPr>
        <w:rPr>
          <w:rFonts w:cstheme="minorHAnsi"/>
          <w:szCs w:val="24"/>
          <w:lang w:val="ro-RO"/>
        </w:rPr>
      </w:pPr>
      <w:r w:rsidRPr="001B7E6E">
        <w:rPr>
          <w:rFonts w:cstheme="minorHAnsi"/>
          <w:szCs w:val="24"/>
          <w:lang w:val="ro-RO"/>
        </w:rPr>
        <w:t>Media examenului de licenţă</w:t>
      </w:r>
    </w:p>
    <w:p w:rsidR="008A7535" w:rsidRPr="00D828CD" w:rsidRDefault="008A7535" w:rsidP="008A7535">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9.</w:t>
      </w:r>
      <w:r w:rsidRPr="00D828CD">
        <w:rPr>
          <w:rFonts w:asciiTheme="minorHAnsi" w:hAnsiTheme="minorHAnsi" w:cstheme="minorHAnsi"/>
          <w:sz w:val="22"/>
        </w:rPr>
        <w:t xml:space="preserve"> Domeniul Ştiinţe administrative, specializarea </w:t>
      </w:r>
      <w:r w:rsidRPr="00D828CD">
        <w:rPr>
          <w:rFonts w:asciiTheme="minorHAnsi" w:hAnsiTheme="minorHAnsi" w:cstheme="minorHAnsi"/>
          <w:b/>
          <w:sz w:val="22"/>
        </w:rPr>
        <w:t>Știință, tehnologie și inovație în administrația publică/Science, Technology and Innovation in Public Governance</w:t>
      </w:r>
      <w:r w:rsidRPr="00D828CD">
        <w:rPr>
          <w:rFonts w:asciiTheme="minorHAnsi" w:hAnsiTheme="minorHAnsi" w:cstheme="minorHAnsi"/>
          <w:sz w:val="22"/>
        </w:rPr>
        <w:t xml:space="preserve"> (limba engleză) - IF</w:t>
      </w:r>
    </w:p>
    <w:p w:rsidR="008A7535" w:rsidRPr="00D828CD" w:rsidRDefault="008A7535" w:rsidP="008A7535">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Criterii de admitere</w:t>
      </w:r>
    </w:p>
    <w:p w:rsidR="008A7535" w:rsidRPr="00D828CD" w:rsidRDefault="008A7535" w:rsidP="008A7535">
      <w:pPr>
        <w:pStyle w:val="msonormalcxspmiddle"/>
        <w:numPr>
          <w:ilvl w:val="0"/>
          <w:numId w:val="3"/>
        </w:numPr>
        <w:spacing w:before="0" w:beforeAutospacing="0" w:after="0" w:afterAutospacing="0"/>
        <w:ind w:left="450" w:hanging="90"/>
        <w:contextualSpacing/>
        <w:jc w:val="both"/>
        <w:rPr>
          <w:rFonts w:asciiTheme="minorHAnsi" w:hAnsiTheme="minorHAnsi" w:cstheme="minorHAnsi"/>
          <w:sz w:val="22"/>
        </w:rPr>
      </w:pPr>
      <w:r w:rsidRPr="00D828CD">
        <w:rPr>
          <w:rFonts w:asciiTheme="minorHAnsi" w:hAnsiTheme="minorHAnsi" w:cstheme="minorHAnsi"/>
          <w:sz w:val="22"/>
        </w:rPr>
        <w:t>Proiect pe tema "</w:t>
      </w:r>
      <w:r w:rsidRPr="00D828CD">
        <w:rPr>
          <w:rFonts w:asciiTheme="minorHAnsi" w:hAnsiTheme="minorHAnsi" w:cstheme="minorHAnsi"/>
          <w:i/>
          <w:sz w:val="22"/>
        </w:rPr>
        <w:t>O guvernare performanta prin utilizarea tehnologiei</w:t>
      </w:r>
      <w:r w:rsidRPr="00D828CD">
        <w:rPr>
          <w:rFonts w:asciiTheme="minorHAnsi" w:hAnsiTheme="minorHAnsi" w:cstheme="minorHAnsi"/>
          <w:sz w:val="22"/>
        </w:rPr>
        <w:t>" si CV, ambele redactate în limba engleză</w:t>
      </w:r>
    </w:p>
    <w:p w:rsidR="008A7535" w:rsidRPr="00D828CD" w:rsidRDefault="008A7535" w:rsidP="008A7535">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Criteriul de departajare</w:t>
      </w:r>
      <w:r w:rsidRPr="00D828CD">
        <w:rPr>
          <w:rFonts w:asciiTheme="minorHAnsi" w:hAnsiTheme="minorHAnsi" w:cstheme="minorHAnsi"/>
          <w:sz w:val="22"/>
        </w:rPr>
        <w:t xml:space="preserve"> </w:t>
      </w:r>
    </w:p>
    <w:p w:rsidR="008A7535" w:rsidRDefault="008A7535" w:rsidP="008A7535">
      <w:pPr>
        <w:pStyle w:val="msonormalcxspmiddle"/>
        <w:numPr>
          <w:ilvl w:val="0"/>
          <w:numId w:val="3"/>
        </w:numPr>
        <w:spacing w:before="0" w:beforeAutospacing="0" w:after="0" w:afterAutospacing="0"/>
        <w:ind w:left="450" w:hanging="90"/>
        <w:contextualSpacing/>
        <w:jc w:val="both"/>
        <w:rPr>
          <w:rFonts w:asciiTheme="minorHAnsi" w:hAnsiTheme="minorHAnsi" w:cstheme="minorHAnsi"/>
          <w:sz w:val="22"/>
        </w:rPr>
      </w:pPr>
      <w:r w:rsidRPr="00D828CD">
        <w:rPr>
          <w:rFonts w:asciiTheme="minorHAnsi" w:hAnsiTheme="minorHAnsi" w:cstheme="minorHAnsi"/>
          <w:sz w:val="22"/>
        </w:rPr>
        <w:t>Media examenului de licenţă</w:t>
      </w:r>
    </w:p>
    <w:p w:rsidR="008A7535" w:rsidRPr="008A7535" w:rsidRDefault="008A7535" w:rsidP="008A7535">
      <w:pPr>
        <w:pStyle w:val="msonormalcxspmiddle"/>
        <w:spacing w:before="0" w:beforeAutospacing="0" w:after="0" w:afterAutospacing="0"/>
        <w:ind w:left="450"/>
        <w:contextualSpacing/>
        <w:jc w:val="both"/>
        <w:rPr>
          <w:rFonts w:asciiTheme="minorHAnsi" w:hAnsiTheme="minorHAnsi" w:cstheme="minorHAnsi"/>
          <w:sz w:val="22"/>
        </w:rPr>
      </w:pPr>
    </w:p>
    <w:p w:rsidR="008A7535" w:rsidRPr="00D828CD" w:rsidRDefault="008A7535" w:rsidP="008A7535">
      <w:pPr>
        <w:pStyle w:val="CharCharCharCharCharChar"/>
        <w:jc w:val="both"/>
        <w:rPr>
          <w:rFonts w:asciiTheme="minorHAnsi" w:hAnsiTheme="minorHAnsi" w:cstheme="minorHAnsi"/>
          <w:sz w:val="22"/>
        </w:rPr>
      </w:pPr>
      <w:r>
        <w:rPr>
          <w:rFonts w:asciiTheme="minorHAnsi" w:hAnsiTheme="minorHAnsi" w:cstheme="minorHAnsi"/>
          <w:b/>
          <w:sz w:val="22"/>
        </w:rPr>
        <w:t>10</w:t>
      </w:r>
      <w:r w:rsidRPr="00D828CD">
        <w:rPr>
          <w:rFonts w:asciiTheme="minorHAnsi" w:hAnsiTheme="minorHAnsi" w:cstheme="minorHAnsi"/>
          <w:b/>
          <w:sz w:val="22"/>
        </w:rPr>
        <w:t>.</w:t>
      </w:r>
      <w:r w:rsidRPr="00D828CD">
        <w:rPr>
          <w:rFonts w:asciiTheme="minorHAnsi" w:hAnsiTheme="minorHAnsi" w:cstheme="minorHAnsi"/>
          <w:sz w:val="22"/>
        </w:rPr>
        <w:t xml:space="preserve"> Domeniul Ştiinţe ale comunicării, specializarea </w:t>
      </w:r>
      <w:r w:rsidRPr="00D828CD">
        <w:rPr>
          <w:rFonts w:asciiTheme="minorHAnsi" w:hAnsiTheme="minorHAnsi" w:cstheme="minorHAnsi"/>
          <w:b/>
          <w:sz w:val="22"/>
        </w:rPr>
        <w:t>Comunicare mediatică – Media Communication</w:t>
      </w:r>
      <w:r w:rsidRPr="00D828CD">
        <w:rPr>
          <w:rFonts w:asciiTheme="minorHAnsi" w:hAnsiTheme="minorHAnsi" w:cstheme="minorHAnsi"/>
          <w:sz w:val="22"/>
        </w:rPr>
        <w:t xml:space="preserve"> (limba engleză)</w:t>
      </w:r>
      <w:r w:rsidRPr="00D828CD">
        <w:rPr>
          <w:rFonts w:asciiTheme="minorHAnsi" w:hAnsiTheme="minorHAnsi" w:cstheme="minorHAnsi"/>
          <w:sz w:val="22"/>
          <w:lang w:val="ro-RO"/>
        </w:rPr>
        <w:t xml:space="preserve"> - IF</w:t>
      </w:r>
    </w:p>
    <w:p w:rsidR="008A7535" w:rsidRPr="00D828CD" w:rsidRDefault="008A7535" w:rsidP="008A7535">
      <w:pPr>
        <w:pStyle w:val="charcharcharcharcharcharcxspmiddle"/>
        <w:spacing w:before="0" w:beforeAutospacing="0" w:after="0" w:afterAutospacing="0"/>
        <w:jc w:val="both"/>
        <w:rPr>
          <w:rFonts w:asciiTheme="minorHAnsi" w:hAnsiTheme="minorHAnsi" w:cstheme="minorHAnsi"/>
          <w:b/>
          <w:sz w:val="22"/>
          <w:lang w:val="pl-PL"/>
        </w:rPr>
      </w:pPr>
      <w:r w:rsidRPr="00D828CD">
        <w:rPr>
          <w:rFonts w:asciiTheme="minorHAnsi" w:hAnsiTheme="minorHAnsi" w:cstheme="minorHAnsi"/>
          <w:b/>
          <w:sz w:val="22"/>
          <w:lang w:val="pl-PL"/>
        </w:rPr>
        <w:t xml:space="preserve">Criterii de admitere </w:t>
      </w:r>
    </w:p>
    <w:p w:rsidR="008A7535" w:rsidRPr="00D828CD" w:rsidRDefault="008A7535" w:rsidP="008A7535">
      <w:pPr>
        <w:pStyle w:val="charcharcharcharcharcharcxspmiddle"/>
        <w:numPr>
          <w:ilvl w:val="0"/>
          <w:numId w:val="8"/>
        </w:numPr>
        <w:tabs>
          <w:tab w:val="num" w:pos="360"/>
        </w:tabs>
        <w:spacing w:before="0" w:beforeAutospacing="0" w:after="0" w:afterAutospacing="0"/>
        <w:ind w:hanging="299"/>
        <w:contextualSpacing/>
        <w:jc w:val="both"/>
        <w:rPr>
          <w:rFonts w:asciiTheme="minorHAnsi" w:hAnsiTheme="minorHAnsi" w:cstheme="minorHAnsi"/>
          <w:sz w:val="22"/>
          <w:lang w:val="pl-PL"/>
        </w:rPr>
      </w:pPr>
      <w:r w:rsidRPr="00D828CD">
        <w:rPr>
          <w:rFonts w:asciiTheme="minorHAnsi" w:hAnsiTheme="minorHAnsi" w:cstheme="minorHAnsi"/>
          <w:sz w:val="22"/>
          <w:lang w:val="pl-PL"/>
        </w:rPr>
        <w:t xml:space="preserve">Interviu motivaţional pe baza unei scrisori de intenţie şi a unui CV, ambele redactate în limba engleză - 50% </w:t>
      </w:r>
    </w:p>
    <w:p w:rsidR="008A7535" w:rsidRPr="00D828CD" w:rsidRDefault="008A7535" w:rsidP="008A7535">
      <w:pPr>
        <w:pStyle w:val="charcharcharcharcharcharcxspmiddle"/>
        <w:numPr>
          <w:ilvl w:val="0"/>
          <w:numId w:val="8"/>
        </w:numPr>
        <w:tabs>
          <w:tab w:val="num" w:pos="360"/>
        </w:tabs>
        <w:spacing w:before="0" w:beforeAutospacing="0" w:after="0" w:afterAutospacing="0"/>
        <w:ind w:hanging="299"/>
        <w:contextualSpacing/>
        <w:jc w:val="both"/>
        <w:rPr>
          <w:rFonts w:asciiTheme="minorHAnsi" w:hAnsiTheme="minorHAnsi" w:cstheme="minorHAnsi"/>
          <w:sz w:val="22"/>
          <w:lang w:val="pl-PL"/>
        </w:rPr>
      </w:pPr>
      <w:r w:rsidRPr="00D828CD">
        <w:rPr>
          <w:rFonts w:asciiTheme="minorHAnsi" w:hAnsiTheme="minorHAnsi" w:cstheme="minorHAnsi"/>
          <w:sz w:val="22"/>
          <w:lang w:val="pl-PL"/>
        </w:rPr>
        <w:t xml:space="preserve">Media examenului de licenţă - 50% </w:t>
      </w:r>
    </w:p>
    <w:p w:rsidR="008A7535" w:rsidRPr="00D828CD" w:rsidRDefault="008A7535" w:rsidP="008A7535">
      <w:pPr>
        <w:pStyle w:val="charcharcharchar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Criteriul de departajare</w:t>
      </w:r>
      <w:r w:rsidRPr="00D828CD">
        <w:rPr>
          <w:rFonts w:asciiTheme="minorHAnsi" w:hAnsiTheme="minorHAnsi" w:cstheme="minorHAnsi"/>
          <w:sz w:val="22"/>
          <w:lang w:val="pl-PL"/>
        </w:rPr>
        <w:t xml:space="preserve"> </w:t>
      </w:r>
    </w:p>
    <w:p w:rsidR="008A7535" w:rsidRDefault="008A7535" w:rsidP="008A7535">
      <w:pPr>
        <w:rPr>
          <w:rFonts w:eastAsia="Times New Roman" w:cstheme="minorHAnsi"/>
          <w:szCs w:val="24"/>
          <w:lang w:val="pl-PL"/>
        </w:rPr>
      </w:pPr>
      <w:r w:rsidRPr="00D828CD">
        <w:rPr>
          <w:rFonts w:eastAsia="Times New Roman" w:cstheme="minorHAnsi"/>
          <w:szCs w:val="24"/>
          <w:lang w:val="pl-PL"/>
        </w:rPr>
        <w:t>Media anilor de studiu, nivel licență</w:t>
      </w:r>
    </w:p>
    <w:p w:rsidR="008A7535" w:rsidRPr="001B7E6E" w:rsidRDefault="008A7535" w:rsidP="008A7535">
      <w:pPr>
        <w:pStyle w:val="charcharcharcharcharchar1cxsplast"/>
        <w:spacing w:before="0" w:beforeAutospacing="0" w:after="0" w:afterAutospacing="0"/>
        <w:jc w:val="both"/>
        <w:rPr>
          <w:rFonts w:asciiTheme="minorHAnsi" w:hAnsiTheme="minorHAnsi" w:cstheme="minorHAnsi"/>
          <w:sz w:val="22"/>
        </w:rPr>
      </w:pPr>
      <w:r w:rsidRPr="001B7E6E">
        <w:rPr>
          <w:rFonts w:asciiTheme="minorHAnsi" w:hAnsiTheme="minorHAnsi" w:cstheme="minorHAnsi"/>
          <w:b/>
          <w:sz w:val="22"/>
        </w:rPr>
        <w:t>11</w:t>
      </w:r>
      <w:r w:rsidRPr="001B7E6E">
        <w:rPr>
          <w:rFonts w:asciiTheme="minorHAnsi" w:hAnsiTheme="minorHAnsi" w:cstheme="minorHAnsi"/>
          <w:sz w:val="22"/>
        </w:rPr>
        <w:t xml:space="preserve">. Domeniul Ştiinţe ale comunicării, specializarea </w:t>
      </w:r>
      <w:r w:rsidRPr="001B7E6E">
        <w:rPr>
          <w:rFonts w:asciiTheme="minorHAnsi" w:hAnsiTheme="minorHAnsi" w:cstheme="minorHAnsi"/>
          <w:b/>
          <w:sz w:val="22"/>
        </w:rPr>
        <w:t xml:space="preserve">Management media </w:t>
      </w:r>
      <w:r w:rsidRPr="001B7E6E">
        <w:rPr>
          <w:rFonts w:asciiTheme="minorHAnsi" w:hAnsiTheme="minorHAnsi" w:cstheme="minorHAnsi"/>
          <w:sz w:val="22"/>
        </w:rPr>
        <w:t xml:space="preserve">– </w:t>
      </w:r>
      <w:r w:rsidRPr="001B7E6E">
        <w:rPr>
          <w:rFonts w:asciiTheme="minorHAnsi" w:hAnsiTheme="minorHAnsi" w:cstheme="minorHAnsi"/>
          <w:b/>
          <w:sz w:val="22"/>
        </w:rPr>
        <w:t xml:space="preserve">IF </w:t>
      </w:r>
      <w:r w:rsidRPr="001B7E6E">
        <w:rPr>
          <w:rFonts w:asciiTheme="minorHAnsi" w:hAnsiTheme="minorHAnsi" w:cstheme="minorHAnsi"/>
          <w:sz w:val="22"/>
        </w:rPr>
        <w:t>(limba română)</w:t>
      </w:r>
    </w:p>
    <w:p w:rsidR="008A7535" w:rsidRPr="001B7E6E" w:rsidRDefault="008A7535" w:rsidP="008A7535">
      <w:pPr>
        <w:spacing w:after="0" w:line="240" w:lineRule="auto"/>
        <w:ind w:left="29"/>
        <w:jc w:val="both"/>
        <w:rPr>
          <w:rFonts w:eastAsia="Times New Roman" w:cstheme="minorHAnsi"/>
          <w:szCs w:val="24"/>
          <w:lang w:val="ro-RO"/>
        </w:rPr>
      </w:pPr>
      <w:r w:rsidRPr="001B7E6E">
        <w:rPr>
          <w:rFonts w:eastAsia="Times New Roman" w:cstheme="minorHAnsi"/>
          <w:b/>
          <w:bCs/>
          <w:szCs w:val="24"/>
          <w:lang w:val="ro-RO"/>
        </w:rPr>
        <w:t>Criterii de admitere</w:t>
      </w:r>
    </w:p>
    <w:p w:rsidR="008A7535" w:rsidRPr="001B7E6E" w:rsidRDefault="008A7535" w:rsidP="008A7535">
      <w:pPr>
        <w:pStyle w:val="ListParagraph"/>
        <w:numPr>
          <w:ilvl w:val="0"/>
          <w:numId w:val="9"/>
        </w:numPr>
        <w:spacing w:after="0" w:line="240" w:lineRule="auto"/>
        <w:jc w:val="both"/>
        <w:rPr>
          <w:rFonts w:eastAsia="Times New Roman" w:cstheme="minorHAnsi"/>
          <w:szCs w:val="24"/>
        </w:rPr>
      </w:pPr>
      <w:r w:rsidRPr="001B7E6E">
        <w:rPr>
          <w:rFonts w:eastAsia="Times New Roman" w:cstheme="minorHAnsi"/>
          <w:szCs w:val="24"/>
        </w:rPr>
        <w:t xml:space="preserve">Interviu motivaţional pe baza unei scrisori de intenţie şi a unui CV - 50% </w:t>
      </w:r>
    </w:p>
    <w:p w:rsidR="008A7535" w:rsidRPr="001B7E6E" w:rsidRDefault="008A7535" w:rsidP="008A7535">
      <w:pPr>
        <w:pStyle w:val="ListParagraph"/>
        <w:numPr>
          <w:ilvl w:val="0"/>
          <w:numId w:val="9"/>
        </w:numPr>
        <w:spacing w:after="0" w:line="240" w:lineRule="auto"/>
        <w:jc w:val="both"/>
        <w:rPr>
          <w:rFonts w:eastAsia="Times New Roman" w:cstheme="minorHAnsi"/>
          <w:szCs w:val="24"/>
        </w:rPr>
      </w:pPr>
      <w:r w:rsidRPr="001B7E6E">
        <w:rPr>
          <w:rFonts w:eastAsia="Times New Roman" w:cstheme="minorHAnsi"/>
          <w:szCs w:val="24"/>
        </w:rPr>
        <w:t xml:space="preserve">Media de la examenul de licenţă - 50% </w:t>
      </w:r>
    </w:p>
    <w:p w:rsidR="008A7535" w:rsidRPr="001B7E6E" w:rsidRDefault="008A7535" w:rsidP="008A7535">
      <w:pPr>
        <w:spacing w:after="0" w:line="240" w:lineRule="auto"/>
        <w:ind w:left="29"/>
        <w:jc w:val="both"/>
        <w:rPr>
          <w:rFonts w:eastAsia="Times New Roman" w:cstheme="minorHAnsi"/>
          <w:szCs w:val="24"/>
          <w:lang w:val="ro-RO"/>
        </w:rPr>
      </w:pPr>
      <w:r w:rsidRPr="001B7E6E">
        <w:rPr>
          <w:rFonts w:eastAsia="Times New Roman" w:cstheme="minorHAnsi"/>
          <w:b/>
          <w:bCs/>
          <w:szCs w:val="24"/>
          <w:lang w:val="ro-RO"/>
        </w:rPr>
        <w:t>Criteriul de departajare</w:t>
      </w:r>
    </w:p>
    <w:p w:rsidR="008A7535" w:rsidRPr="001B7E6E" w:rsidRDefault="008A7535" w:rsidP="008A7535">
      <w:pPr>
        <w:rPr>
          <w:rFonts w:cstheme="minorHAnsi"/>
          <w:lang w:val="ro-RO"/>
        </w:rPr>
      </w:pPr>
      <w:r w:rsidRPr="001B7E6E">
        <w:rPr>
          <w:rFonts w:cstheme="minorHAnsi"/>
          <w:lang w:val="ro-RO"/>
        </w:rPr>
        <w:t>Media anilor de studiu, nivel licență</w:t>
      </w:r>
    </w:p>
    <w:p w:rsidR="008A7535" w:rsidRPr="001B7E6E" w:rsidRDefault="008A7535" w:rsidP="008A7535">
      <w:pPr>
        <w:pStyle w:val="msonormalcxsplast"/>
        <w:spacing w:before="0" w:beforeAutospacing="0" w:after="0" w:afterAutospacing="0"/>
        <w:ind w:left="29"/>
        <w:contextualSpacing/>
        <w:jc w:val="both"/>
        <w:rPr>
          <w:rFonts w:asciiTheme="minorHAnsi" w:hAnsiTheme="minorHAnsi" w:cstheme="minorHAnsi"/>
          <w:sz w:val="22"/>
        </w:rPr>
      </w:pPr>
      <w:r w:rsidRPr="001B7E6E">
        <w:rPr>
          <w:rFonts w:asciiTheme="minorHAnsi" w:hAnsiTheme="minorHAnsi" w:cstheme="minorHAnsi"/>
          <w:b/>
          <w:sz w:val="22"/>
        </w:rPr>
        <w:t>12.</w:t>
      </w:r>
      <w:r w:rsidRPr="001B7E6E">
        <w:rPr>
          <w:rFonts w:asciiTheme="minorHAnsi" w:hAnsiTheme="minorHAnsi" w:cstheme="minorHAnsi"/>
          <w:sz w:val="22"/>
        </w:rPr>
        <w:t xml:space="preserve"> Domeniul Ştiinţe ale comunicării, specializarea </w:t>
      </w:r>
      <w:r w:rsidRPr="001B7E6E">
        <w:rPr>
          <w:rFonts w:asciiTheme="minorHAnsi" w:hAnsiTheme="minorHAnsi" w:cstheme="minorHAnsi"/>
          <w:b/>
          <w:sz w:val="22"/>
        </w:rPr>
        <w:t>Producţie media</w:t>
      </w:r>
      <w:r w:rsidRPr="001B7E6E">
        <w:rPr>
          <w:rFonts w:asciiTheme="minorHAnsi" w:hAnsiTheme="minorHAnsi" w:cstheme="minorHAnsi"/>
          <w:sz w:val="22"/>
        </w:rPr>
        <w:t xml:space="preserve"> (limba română) - IF</w:t>
      </w:r>
    </w:p>
    <w:p w:rsidR="008A7535" w:rsidRPr="001B7E6E" w:rsidRDefault="008A7535" w:rsidP="008A7535">
      <w:pPr>
        <w:pStyle w:val="NormalWeb"/>
        <w:spacing w:before="0" w:beforeAutospacing="0" w:after="0" w:afterAutospacing="0"/>
        <w:ind w:left="29"/>
        <w:contextualSpacing/>
        <w:jc w:val="both"/>
        <w:rPr>
          <w:rFonts w:asciiTheme="minorHAnsi" w:hAnsiTheme="minorHAnsi" w:cstheme="minorHAnsi"/>
          <w:sz w:val="22"/>
          <w:lang w:val="ro-RO"/>
        </w:rPr>
      </w:pPr>
      <w:r w:rsidRPr="001B7E6E">
        <w:rPr>
          <w:rFonts w:asciiTheme="minorHAnsi" w:hAnsiTheme="minorHAnsi" w:cstheme="minorHAnsi"/>
          <w:b/>
          <w:sz w:val="22"/>
          <w:lang w:val="ro-RO"/>
        </w:rPr>
        <w:t>Criterii de admitere</w:t>
      </w:r>
    </w:p>
    <w:p w:rsidR="008A7535" w:rsidRPr="001B7E6E" w:rsidRDefault="008A7535" w:rsidP="008A7535">
      <w:pPr>
        <w:pStyle w:val="NormalWeb"/>
        <w:numPr>
          <w:ilvl w:val="0"/>
          <w:numId w:val="10"/>
        </w:numPr>
        <w:spacing w:before="0" w:beforeAutospacing="0" w:after="0" w:afterAutospacing="0"/>
        <w:contextualSpacing/>
        <w:jc w:val="both"/>
        <w:rPr>
          <w:rFonts w:asciiTheme="minorHAnsi" w:hAnsiTheme="minorHAnsi" w:cstheme="minorHAnsi"/>
          <w:sz w:val="22"/>
          <w:lang w:val="ro-RO"/>
        </w:rPr>
      </w:pPr>
      <w:r w:rsidRPr="001B7E6E">
        <w:rPr>
          <w:rFonts w:asciiTheme="minorHAnsi" w:hAnsiTheme="minorHAnsi" w:cstheme="minorHAnsi"/>
          <w:sz w:val="22"/>
          <w:lang w:val="ro-RO"/>
        </w:rPr>
        <w:t xml:space="preserve">Interviu motivaţional pe baza unei scrisori de intenţie şi a unui CV - 50% </w:t>
      </w:r>
    </w:p>
    <w:p w:rsidR="008A7535" w:rsidRPr="001B7E6E" w:rsidRDefault="008A7535" w:rsidP="008A7535">
      <w:pPr>
        <w:pStyle w:val="NormalWeb"/>
        <w:numPr>
          <w:ilvl w:val="0"/>
          <w:numId w:val="10"/>
        </w:numPr>
        <w:spacing w:before="0" w:beforeAutospacing="0" w:after="0" w:afterAutospacing="0"/>
        <w:contextualSpacing/>
        <w:jc w:val="both"/>
        <w:rPr>
          <w:rFonts w:asciiTheme="minorHAnsi" w:hAnsiTheme="minorHAnsi" w:cstheme="minorHAnsi"/>
          <w:sz w:val="22"/>
          <w:lang w:val="ro-RO"/>
        </w:rPr>
      </w:pPr>
      <w:r w:rsidRPr="001B7E6E">
        <w:rPr>
          <w:rFonts w:asciiTheme="minorHAnsi" w:hAnsiTheme="minorHAnsi" w:cstheme="minorHAnsi"/>
          <w:sz w:val="22"/>
          <w:lang w:val="ro-RO"/>
        </w:rPr>
        <w:t xml:space="preserve">Media de la examenul de licenţă - 50% </w:t>
      </w:r>
    </w:p>
    <w:p w:rsidR="008A7535" w:rsidRPr="001B7E6E" w:rsidRDefault="008A7535" w:rsidP="008A7535">
      <w:pPr>
        <w:spacing w:after="0" w:line="240" w:lineRule="auto"/>
        <w:ind w:left="29"/>
        <w:contextualSpacing/>
        <w:jc w:val="both"/>
        <w:rPr>
          <w:rFonts w:cstheme="minorHAnsi"/>
          <w:szCs w:val="24"/>
          <w:lang w:val="ro-RO"/>
        </w:rPr>
      </w:pPr>
      <w:r w:rsidRPr="001B7E6E">
        <w:rPr>
          <w:rFonts w:cstheme="minorHAnsi"/>
          <w:b/>
          <w:szCs w:val="24"/>
          <w:lang w:val="ro-RO"/>
        </w:rPr>
        <w:t>Criteriul de departajare</w:t>
      </w:r>
    </w:p>
    <w:p w:rsidR="008A7535" w:rsidRDefault="008A7535" w:rsidP="008A7535">
      <w:pPr>
        <w:rPr>
          <w:rFonts w:eastAsia="Times New Roman" w:cstheme="minorHAnsi"/>
          <w:szCs w:val="24"/>
          <w:lang w:val="pl-PL"/>
        </w:rPr>
      </w:pPr>
      <w:r w:rsidRPr="001A6547">
        <w:rPr>
          <w:rFonts w:eastAsia="Times New Roman" w:cstheme="minorHAnsi"/>
          <w:szCs w:val="24"/>
          <w:lang w:val="pl-PL"/>
        </w:rPr>
        <w:t>Media anilor de studiu, nivel licență</w:t>
      </w:r>
    </w:p>
    <w:p w:rsidR="008A7535" w:rsidRPr="00D828CD" w:rsidRDefault="008A7535" w:rsidP="008A7535">
      <w:pPr>
        <w:pStyle w:val="charcharcxsplast"/>
        <w:spacing w:before="0" w:beforeAutospacing="0" w:after="0" w:afterAutospacing="0"/>
        <w:jc w:val="both"/>
        <w:rPr>
          <w:rFonts w:asciiTheme="minorHAnsi" w:hAnsiTheme="minorHAnsi" w:cstheme="minorHAnsi"/>
          <w:sz w:val="22"/>
          <w:lang w:val="pl-PL"/>
        </w:rPr>
      </w:pPr>
      <w:r>
        <w:rPr>
          <w:rFonts w:asciiTheme="minorHAnsi" w:hAnsiTheme="minorHAnsi" w:cstheme="minorHAnsi"/>
          <w:b/>
          <w:sz w:val="22"/>
        </w:rPr>
        <w:t>13</w:t>
      </w:r>
      <w:r w:rsidRPr="00D828CD">
        <w:rPr>
          <w:rFonts w:asciiTheme="minorHAnsi" w:hAnsiTheme="minorHAnsi" w:cstheme="minorHAnsi"/>
          <w:b/>
          <w:sz w:val="22"/>
        </w:rPr>
        <w:t>.</w:t>
      </w:r>
      <w:r w:rsidRPr="00D828CD">
        <w:rPr>
          <w:rFonts w:asciiTheme="minorHAnsi" w:hAnsiTheme="minorHAnsi" w:cstheme="minorHAnsi"/>
          <w:sz w:val="22"/>
          <w:lang w:val="pl-PL"/>
        </w:rPr>
        <w:t xml:space="preserve"> Domeniul Ştiinţe ale comunicării, specializarea </w:t>
      </w:r>
      <w:r w:rsidRPr="00D828CD">
        <w:rPr>
          <w:rFonts w:asciiTheme="minorHAnsi" w:hAnsiTheme="minorHAnsi" w:cstheme="minorHAnsi"/>
          <w:b/>
          <w:sz w:val="22"/>
          <w:lang w:val="pl-PL"/>
        </w:rPr>
        <w:t>Publicitate</w:t>
      </w:r>
      <w:r w:rsidRPr="00D828CD">
        <w:rPr>
          <w:rFonts w:asciiTheme="minorHAnsi" w:hAnsiTheme="minorHAnsi" w:cstheme="minorHAnsi"/>
          <w:sz w:val="22"/>
          <w:lang w:val="pl-PL"/>
        </w:rPr>
        <w:t xml:space="preserve"> (limba română)</w:t>
      </w:r>
      <w:r w:rsidRPr="00D828CD">
        <w:rPr>
          <w:rFonts w:asciiTheme="minorHAnsi" w:hAnsiTheme="minorHAnsi" w:cstheme="minorHAnsi"/>
          <w:sz w:val="22"/>
        </w:rPr>
        <w:t xml:space="preserve"> - IF</w:t>
      </w:r>
    </w:p>
    <w:p w:rsidR="008A7535" w:rsidRPr="00D828CD" w:rsidRDefault="008A7535" w:rsidP="008A7535">
      <w:pPr>
        <w:pStyle w:val="CharCharCharCharCharChar"/>
        <w:jc w:val="both"/>
        <w:rPr>
          <w:rFonts w:asciiTheme="minorHAnsi" w:hAnsiTheme="minorHAnsi" w:cstheme="minorHAnsi"/>
          <w:b/>
          <w:sz w:val="22"/>
        </w:rPr>
      </w:pPr>
      <w:r w:rsidRPr="00D828CD">
        <w:rPr>
          <w:rFonts w:asciiTheme="minorHAnsi" w:hAnsiTheme="minorHAnsi" w:cstheme="minorHAnsi"/>
          <w:b/>
          <w:sz w:val="22"/>
        </w:rPr>
        <w:t xml:space="preserve">Criterii de admitere </w:t>
      </w:r>
    </w:p>
    <w:p w:rsidR="008A7535" w:rsidRPr="00D828CD" w:rsidRDefault="008A7535" w:rsidP="008A7535">
      <w:pPr>
        <w:pStyle w:val="charcharcharcharcharcharcxspmiddle"/>
        <w:numPr>
          <w:ilvl w:val="0"/>
          <w:numId w:val="11"/>
        </w:numPr>
        <w:tabs>
          <w:tab w:val="num" w:pos="360"/>
        </w:tabs>
        <w:spacing w:before="0" w:beforeAutospacing="0" w:after="0" w:afterAutospacing="0"/>
        <w:contextualSpacing/>
        <w:jc w:val="both"/>
        <w:rPr>
          <w:rFonts w:asciiTheme="minorHAnsi" w:hAnsiTheme="minorHAnsi" w:cstheme="minorHAnsi"/>
          <w:sz w:val="22"/>
          <w:lang w:val="pl-PL"/>
        </w:rPr>
      </w:pPr>
      <w:r w:rsidRPr="00D828CD">
        <w:rPr>
          <w:rFonts w:asciiTheme="minorHAnsi" w:hAnsiTheme="minorHAnsi" w:cstheme="minorHAnsi"/>
          <w:sz w:val="22"/>
          <w:lang w:val="pl-PL"/>
        </w:rPr>
        <w:t xml:space="preserve">Interviu motivaţional pe baza unui CV şi a unei scrisori de intenţie - 70% </w:t>
      </w:r>
    </w:p>
    <w:p w:rsidR="008A7535" w:rsidRPr="00D828CD" w:rsidRDefault="008A7535" w:rsidP="008A7535">
      <w:pPr>
        <w:pStyle w:val="charcharcharcharcharcharcxspmiddle"/>
        <w:numPr>
          <w:ilvl w:val="0"/>
          <w:numId w:val="11"/>
        </w:numPr>
        <w:tabs>
          <w:tab w:val="num" w:pos="360"/>
        </w:tabs>
        <w:spacing w:before="0" w:beforeAutospacing="0" w:after="0" w:afterAutospacing="0"/>
        <w:contextualSpacing/>
        <w:jc w:val="both"/>
        <w:rPr>
          <w:rFonts w:asciiTheme="minorHAnsi" w:hAnsiTheme="minorHAnsi" w:cstheme="minorHAnsi"/>
          <w:sz w:val="22"/>
          <w:lang w:val="pl-PL"/>
        </w:rPr>
      </w:pPr>
      <w:r w:rsidRPr="00D828CD">
        <w:rPr>
          <w:rFonts w:asciiTheme="minorHAnsi" w:hAnsiTheme="minorHAnsi" w:cstheme="minorHAnsi"/>
          <w:sz w:val="22"/>
          <w:lang w:val="pl-PL"/>
        </w:rPr>
        <w:t xml:space="preserve">Media examenului de licenţă - 30% </w:t>
      </w:r>
    </w:p>
    <w:p w:rsidR="008A7535" w:rsidRPr="00D828CD" w:rsidRDefault="008A7535" w:rsidP="008A7535">
      <w:pPr>
        <w:pStyle w:val="charcharcharchar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Criteriul de departajare</w:t>
      </w:r>
    </w:p>
    <w:p w:rsidR="008A7535" w:rsidRDefault="008A7535" w:rsidP="008A7535">
      <w:pPr>
        <w:rPr>
          <w:rFonts w:cstheme="minorHAnsi"/>
          <w:lang w:val="pl-PL"/>
        </w:rPr>
      </w:pPr>
      <w:r w:rsidRPr="0034200C">
        <w:rPr>
          <w:rFonts w:cstheme="minorHAnsi"/>
          <w:lang w:val="pl-PL"/>
        </w:rPr>
        <w:t>Media anilor de studiu, nivel licență</w:t>
      </w:r>
    </w:p>
    <w:p w:rsidR="008A7535" w:rsidRPr="00D828CD" w:rsidRDefault="008A7535" w:rsidP="008A7535">
      <w:pPr>
        <w:pStyle w:val="msonormalcxspmiddle"/>
        <w:spacing w:before="0" w:beforeAutospacing="0" w:after="0" w:afterAutospacing="0"/>
        <w:jc w:val="both"/>
        <w:rPr>
          <w:rFonts w:asciiTheme="minorHAnsi" w:hAnsiTheme="minorHAnsi" w:cstheme="minorHAnsi"/>
          <w:b/>
          <w:sz w:val="22"/>
        </w:rPr>
      </w:pPr>
      <w:r>
        <w:rPr>
          <w:rFonts w:asciiTheme="minorHAnsi" w:hAnsiTheme="minorHAnsi" w:cstheme="minorHAnsi"/>
          <w:b/>
          <w:sz w:val="22"/>
          <w:lang w:val="pl-PL"/>
        </w:rPr>
        <w:t>14</w:t>
      </w:r>
      <w:r w:rsidRPr="00D828CD">
        <w:rPr>
          <w:rFonts w:asciiTheme="minorHAnsi" w:hAnsiTheme="minorHAnsi" w:cstheme="minorHAnsi"/>
          <w:b/>
          <w:sz w:val="22"/>
          <w:lang w:val="pl-PL"/>
        </w:rPr>
        <w:t>.</w:t>
      </w:r>
      <w:r w:rsidRPr="00D828CD">
        <w:rPr>
          <w:rFonts w:asciiTheme="minorHAnsi" w:hAnsiTheme="minorHAnsi" w:cstheme="minorHAnsi"/>
          <w:sz w:val="22"/>
          <w:lang w:val="pl-PL"/>
        </w:rPr>
        <w:t xml:space="preserve"> </w:t>
      </w:r>
      <w:r w:rsidRPr="00D828CD">
        <w:rPr>
          <w:rFonts w:asciiTheme="minorHAnsi" w:hAnsiTheme="minorHAnsi" w:cstheme="minorHAnsi"/>
          <w:sz w:val="22"/>
        </w:rPr>
        <w:t xml:space="preserve">Domeniul Ştiinţe ale comunicării, specializarea </w:t>
      </w:r>
      <w:r w:rsidRPr="00D828CD">
        <w:rPr>
          <w:rFonts w:asciiTheme="minorHAnsi" w:hAnsiTheme="minorHAnsi" w:cstheme="minorHAnsi"/>
          <w:b/>
          <w:sz w:val="22"/>
        </w:rPr>
        <w:t xml:space="preserve">Publicitate şi relaţii publice </w:t>
      </w:r>
    </w:p>
    <w:p w:rsidR="008A7535" w:rsidRPr="00D828CD" w:rsidRDefault="008A7535" w:rsidP="008A7535">
      <w:pPr>
        <w:pStyle w:val="msonormal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sz w:val="22"/>
        </w:rPr>
        <w:t>(limbile germană și engleză) IF</w:t>
      </w:r>
    </w:p>
    <w:p w:rsidR="008A7535" w:rsidRPr="00D828CD" w:rsidRDefault="008A7535" w:rsidP="008A7535">
      <w:pPr>
        <w:pStyle w:val="msonormalcxspmiddle"/>
        <w:spacing w:before="0" w:beforeAutospacing="0" w:after="0" w:afterAutospacing="0"/>
        <w:jc w:val="both"/>
        <w:rPr>
          <w:rFonts w:asciiTheme="minorHAnsi" w:hAnsiTheme="minorHAnsi" w:cstheme="minorHAnsi"/>
          <w:b/>
          <w:sz w:val="22"/>
          <w:lang w:val="pl-PL"/>
        </w:rPr>
      </w:pPr>
      <w:r w:rsidRPr="00D828CD">
        <w:rPr>
          <w:rFonts w:asciiTheme="minorHAnsi" w:hAnsiTheme="minorHAnsi" w:cstheme="minorHAnsi"/>
          <w:b/>
          <w:sz w:val="22"/>
          <w:lang w:val="pl-PL"/>
        </w:rPr>
        <w:lastRenderedPageBreak/>
        <w:t xml:space="preserve">Criterii de admitere </w:t>
      </w:r>
    </w:p>
    <w:p w:rsidR="008A7535" w:rsidRPr="00D828CD" w:rsidRDefault="008A7535" w:rsidP="008A7535">
      <w:pPr>
        <w:pStyle w:val="charcharcharcharcharcharcxspmiddle"/>
        <w:numPr>
          <w:ilvl w:val="0"/>
          <w:numId w:val="11"/>
        </w:numPr>
        <w:tabs>
          <w:tab w:val="num" w:pos="360"/>
        </w:tabs>
        <w:spacing w:before="0" w:beforeAutospacing="0" w:after="0" w:afterAutospacing="0"/>
        <w:contextualSpacing/>
        <w:jc w:val="both"/>
        <w:rPr>
          <w:rFonts w:asciiTheme="minorHAnsi" w:hAnsiTheme="minorHAnsi" w:cstheme="minorHAnsi"/>
          <w:sz w:val="22"/>
          <w:lang w:val="pl-PL"/>
        </w:rPr>
      </w:pPr>
      <w:r w:rsidRPr="00D828CD">
        <w:rPr>
          <w:rFonts w:asciiTheme="minorHAnsi" w:hAnsiTheme="minorHAnsi" w:cstheme="minorHAnsi"/>
          <w:sz w:val="22"/>
          <w:lang w:val="pl-PL"/>
        </w:rPr>
        <w:t>Interviu motivațional în limba germană 70%</w:t>
      </w:r>
    </w:p>
    <w:p w:rsidR="008A7535" w:rsidRPr="00D828CD" w:rsidRDefault="008A7535" w:rsidP="008A7535">
      <w:pPr>
        <w:pStyle w:val="charcharcharcharcharcharcxspmiddle"/>
        <w:numPr>
          <w:ilvl w:val="0"/>
          <w:numId w:val="11"/>
        </w:numPr>
        <w:tabs>
          <w:tab w:val="num" w:pos="360"/>
        </w:tabs>
        <w:spacing w:before="0" w:beforeAutospacing="0" w:after="0" w:afterAutospacing="0"/>
        <w:contextualSpacing/>
        <w:jc w:val="both"/>
        <w:rPr>
          <w:rFonts w:asciiTheme="minorHAnsi" w:hAnsiTheme="minorHAnsi" w:cstheme="minorHAnsi"/>
          <w:sz w:val="22"/>
          <w:lang w:val="pl-PL"/>
        </w:rPr>
      </w:pPr>
      <w:r w:rsidRPr="00D828CD">
        <w:rPr>
          <w:rFonts w:asciiTheme="minorHAnsi" w:hAnsiTheme="minorHAnsi" w:cstheme="minorHAnsi"/>
          <w:sz w:val="22"/>
          <w:lang w:val="pl-PL"/>
        </w:rPr>
        <w:t>Media examenului de licență 30%</w:t>
      </w:r>
    </w:p>
    <w:p w:rsidR="008A7535" w:rsidRPr="00D828CD" w:rsidRDefault="008A7535" w:rsidP="008A7535">
      <w:pPr>
        <w:pStyle w:val="msonormal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Criteriul de departajare</w:t>
      </w:r>
    </w:p>
    <w:p w:rsidR="008A7535" w:rsidRDefault="008A7535" w:rsidP="008A7535">
      <w:pPr>
        <w:rPr>
          <w:rFonts w:eastAsia="Times New Roman" w:cstheme="minorHAnsi"/>
          <w:szCs w:val="24"/>
          <w:lang w:val="pl-PL"/>
        </w:rPr>
      </w:pPr>
      <w:r w:rsidRPr="00D828CD">
        <w:rPr>
          <w:rFonts w:eastAsia="Times New Roman" w:cstheme="minorHAnsi"/>
          <w:szCs w:val="24"/>
          <w:lang w:val="pl-PL"/>
        </w:rPr>
        <w:t>Media anilor de studiu, nivel licență</w:t>
      </w:r>
    </w:p>
    <w:p w:rsidR="008A7535" w:rsidRPr="001B7E6E" w:rsidRDefault="008A7535" w:rsidP="008A7535">
      <w:pPr>
        <w:spacing w:after="0" w:line="240" w:lineRule="auto"/>
        <w:jc w:val="both"/>
        <w:rPr>
          <w:rFonts w:cstheme="minorHAnsi"/>
          <w:szCs w:val="24"/>
          <w:lang w:val="ro-RO"/>
        </w:rPr>
      </w:pPr>
      <w:r w:rsidRPr="001B7E6E">
        <w:rPr>
          <w:rFonts w:cstheme="minorHAnsi"/>
          <w:b/>
          <w:szCs w:val="24"/>
          <w:lang w:val="ro-RO"/>
        </w:rPr>
        <w:t>15</w:t>
      </w:r>
      <w:r w:rsidRPr="001B7E6E">
        <w:rPr>
          <w:rFonts w:cstheme="minorHAnsi"/>
          <w:szCs w:val="24"/>
          <w:lang w:val="ro-RO"/>
        </w:rPr>
        <w:t xml:space="preserve">. Domeniul Ştiinţe ale comunicării, specializarea </w:t>
      </w:r>
      <w:r w:rsidRPr="001B7E6E">
        <w:rPr>
          <w:rFonts w:cstheme="minorHAnsi"/>
          <w:b/>
          <w:szCs w:val="24"/>
          <w:lang w:val="ro-RO"/>
        </w:rPr>
        <w:t>Relaţii publice</w:t>
      </w:r>
      <w:r w:rsidRPr="001B7E6E">
        <w:rPr>
          <w:rFonts w:cstheme="minorHAnsi"/>
          <w:szCs w:val="24"/>
          <w:lang w:val="ro-RO"/>
        </w:rPr>
        <w:t xml:space="preserve"> (limba română) – IF</w:t>
      </w:r>
    </w:p>
    <w:p w:rsidR="008A7535" w:rsidRPr="001B7E6E" w:rsidRDefault="008A7535" w:rsidP="008A7535">
      <w:pPr>
        <w:pStyle w:val="msonormalcxsplast"/>
        <w:spacing w:before="0" w:beforeAutospacing="0" w:after="0" w:afterAutospacing="0"/>
        <w:jc w:val="both"/>
        <w:rPr>
          <w:rFonts w:asciiTheme="minorHAnsi" w:hAnsiTheme="minorHAnsi" w:cstheme="minorHAnsi"/>
          <w:b/>
          <w:sz w:val="22"/>
        </w:rPr>
      </w:pPr>
      <w:r w:rsidRPr="001B7E6E">
        <w:rPr>
          <w:rFonts w:asciiTheme="minorHAnsi" w:hAnsiTheme="minorHAnsi" w:cstheme="minorHAnsi"/>
          <w:b/>
          <w:sz w:val="22"/>
        </w:rPr>
        <w:t xml:space="preserve">Criterii de admitere </w:t>
      </w:r>
    </w:p>
    <w:p w:rsidR="008A7535" w:rsidRPr="001B7E6E" w:rsidRDefault="008A7535" w:rsidP="008A7535">
      <w:pPr>
        <w:pStyle w:val="CharCharCharCharCharChar"/>
        <w:numPr>
          <w:ilvl w:val="0"/>
          <w:numId w:val="11"/>
        </w:numPr>
        <w:tabs>
          <w:tab w:val="num" w:pos="360"/>
        </w:tabs>
        <w:contextualSpacing/>
        <w:jc w:val="both"/>
        <w:rPr>
          <w:rFonts w:asciiTheme="minorHAnsi" w:hAnsiTheme="minorHAnsi" w:cstheme="minorHAnsi"/>
          <w:sz w:val="22"/>
          <w:lang w:val="ro-RO"/>
        </w:rPr>
      </w:pPr>
      <w:r w:rsidRPr="001B7E6E">
        <w:rPr>
          <w:rFonts w:asciiTheme="minorHAnsi" w:hAnsiTheme="minorHAnsi" w:cstheme="minorHAnsi"/>
          <w:sz w:val="22"/>
          <w:lang w:val="ro-RO"/>
        </w:rPr>
        <w:t xml:space="preserve">Interviu motivaţional pe baza unui CV şi a unei scrisori de intenţie - 70% </w:t>
      </w:r>
    </w:p>
    <w:p w:rsidR="008A7535" w:rsidRPr="001B7E6E" w:rsidRDefault="008A7535" w:rsidP="008A7535">
      <w:pPr>
        <w:pStyle w:val="charcharcharcharcharcharcxspmiddle"/>
        <w:numPr>
          <w:ilvl w:val="0"/>
          <w:numId w:val="11"/>
        </w:numPr>
        <w:tabs>
          <w:tab w:val="num" w:pos="360"/>
        </w:tabs>
        <w:spacing w:before="0" w:beforeAutospacing="0" w:after="0" w:afterAutospacing="0"/>
        <w:contextualSpacing/>
        <w:jc w:val="both"/>
        <w:rPr>
          <w:rFonts w:asciiTheme="minorHAnsi" w:hAnsiTheme="minorHAnsi" w:cstheme="minorHAnsi"/>
          <w:sz w:val="22"/>
        </w:rPr>
      </w:pPr>
      <w:r w:rsidRPr="001B7E6E">
        <w:rPr>
          <w:rFonts w:asciiTheme="minorHAnsi" w:hAnsiTheme="minorHAnsi" w:cstheme="minorHAnsi"/>
          <w:sz w:val="22"/>
        </w:rPr>
        <w:t xml:space="preserve">Media examenului de licenţă - 30% </w:t>
      </w:r>
    </w:p>
    <w:p w:rsidR="008A7535" w:rsidRPr="001B7E6E" w:rsidRDefault="008A7535" w:rsidP="008A7535">
      <w:pPr>
        <w:pStyle w:val="charcharcharcharcharcharcxspmiddle"/>
        <w:spacing w:before="0" w:beforeAutospacing="0" w:after="0" w:afterAutospacing="0"/>
        <w:jc w:val="both"/>
        <w:rPr>
          <w:rFonts w:asciiTheme="minorHAnsi" w:hAnsiTheme="minorHAnsi" w:cstheme="minorHAnsi"/>
          <w:sz w:val="22"/>
        </w:rPr>
      </w:pPr>
      <w:r w:rsidRPr="001B7E6E">
        <w:rPr>
          <w:rFonts w:asciiTheme="minorHAnsi" w:hAnsiTheme="minorHAnsi" w:cstheme="minorHAnsi"/>
          <w:b/>
          <w:sz w:val="22"/>
        </w:rPr>
        <w:t>Criteriul de departajare</w:t>
      </w:r>
    </w:p>
    <w:p w:rsidR="008A7535" w:rsidRPr="001B7E6E" w:rsidRDefault="008A7535" w:rsidP="008A7535">
      <w:pPr>
        <w:rPr>
          <w:rFonts w:eastAsia="Times New Roman" w:cstheme="minorHAnsi"/>
          <w:szCs w:val="24"/>
          <w:lang w:val="ro-RO" w:eastAsia="ro-RO"/>
        </w:rPr>
      </w:pPr>
      <w:r w:rsidRPr="001B7E6E">
        <w:rPr>
          <w:rFonts w:eastAsia="Times New Roman" w:cstheme="minorHAnsi"/>
          <w:szCs w:val="24"/>
          <w:lang w:val="ro-RO" w:eastAsia="ro-RO"/>
        </w:rPr>
        <w:t>Media anilor de studiu, nivel licență</w:t>
      </w:r>
    </w:p>
    <w:p w:rsidR="008A7535" w:rsidRPr="00D828CD" w:rsidRDefault="008A7535" w:rsidP="008A7535">
      <w:pPr>
        <w:pStyle w:val="msonormalcxspmiddle"/>
        <w:spacing w:before="0" w:beforeAutospacing="0" w:after="0" w:afterAutospacing="0"/>
        <w:jc w:val="both"/>
        <w:rPr>
          <w:rFonts w:asciiTheme="minorHAnsi" w:hAnsiTheme="minorHAnsi" w:cstheme="minorHAnsi"/>
          <w:sz w:val="22"/>
          <w:lang w:val="pl-PL"/>
        </w:rPr>
      </w:pPr>
      <w:r>
        <w:rPr>
          <w:rFonts w:asciiTheme="minorHAnsi" w:hAnsiTheme="minorHAnsi" w:cstheme="minorHAnsi"/>
          <w:b/>
          <w:sz w:val="22"/>
          <w:lang w:val="pl-PL"/>
        </w:rPr>
        <w:t>16</w:t>
      </w:r>
      <w:r w:rsidRPr="00D828CD">
        <w:rPr>
          <w:rFonts w:asciiTheme="minorHAnsi" w:hAnsiTheme="minorHAnsi" w:cstheme="minorHAnsi"/>
          <w:b/>
          <w:sz w:val="22"/>
          <w:lang w:val="pl-PL"/>
        </w:rPr>
        <w:t>.</w:t>
      </w:r>
      <w:r w:rsidRPr="00D828CD">
        <w:rPr>
          <w:rFonts w:asciiTheme="minorHAnsi" w:hAnsiTheme="minorHAnsi" w:cstheme="minorHAnsi"/>
          <w:sz w:val="22"/>
          <w:lang w:val="pl-PL"/>
        </w:rPr>
        <w:t xml:space="preserve"> </w:t>
      </w:r>
      <w:r w:rsidRPr="00D828CD">
        <w:rPr>
          <w:rFonts w:asciiTheme="minorHAnsi" w:hAnsiTheme="minorHAnsi" w:cstheme="minorHAnsi"/>
          <w:sz w:val="22"/>
        </w:rPr>
        <w:t xml:space="preserve">Domeniul Ştiinţe ale comunicării, specializarea </w:t>
      </w:r>
      <w:r w:rsidRPr="00D828CD">
        <w:rPr>
          <w:rFonts w:asciiTheme="minorHAnsi" w:hAnsiTheme="minorHAnsi" w:cstheme="minorHAnsi"/>
          <w:b/>
          <w:sz w:val="22"/>
        </w:rPr>
        <w:t xml:space="preserve">Relații publice și publicitate </w:t>
      </w:r>
      <w:r w:rsidRPr="00D828CD">
        <w:rPr>
          <w:rFonts w:asciiTheme="minorHAnsi" w:hAnsiTheme="minorHAnsi" w:cstheme="minorHAnsi"/>
          <w:sz w:val="22"/>
        </w:rPr>
        <w:t>(limba engleză) IF</w:t>
      </w:r>
    </w:p>
    <w:p w:rsidR="008A7535" w:rsidRPr="00D828CD" w:rsidRDefault="008A7535" w:rsidP="008A7535">
      <w:pPr>
        <w:pStyle w:val="msonormalcxspmiddle"/>
        <w:spacing w:before="0" w:beforeAutospacing="0" w:after="0" w:afterAutospacing="0"/>
        <w:jc w:val="both"/>
        <w:rPr>
          <w:rFonts w:asciiTheme="minorHAnsi" w:hAnsiTheme="minorHAnsi" w:cstheme="minorHAnsi"/>
          <w:b/>
          <w:sz w:val="22"/>
          <w:lang w:val="pl-PL"/>
        </w:rPr>
      </w:pPr>
      <w:r w:rsidRPr="00D828CD">
        <w:rPr>
          <w:rFonts w:asciiTheme="minorHAnsi" w:hAnsiTheme="minorHAnsi" w:cstheme="minorHAnsi"/>
          <w:b/>
          <w:sz w:val="22"/>
          <w:lang w:val="pl-PL"/>
        </w:rPr>
        <w:t xml:space="preserve">Criterii de admitere </w:t>
      </w:r>
    </w:p>
    <w:p w:rsidR="008A7535" w:rsidRPr="00D828CD" w:rsidRDefault="008A7535" w:rsidP="008A7535">
      <w:pPr>
        <w:pStyle w:val="msonormalcxspmiddle"/>
        <w:numPr>
          <w:ilvl w:val="0"/>
          <w:numId w:val="12"/>
        </w:numPr>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sz w:val="22"/>
          <w:lang w:val="pl-PL"/>
        </w:rPr>
        <w:t xml:space="preserve">Interviu motivaţional în limba </w:t>
      </w:r>
      <w:r w:rsidRPr="00D828CD">
        <w:rPr>
          <w:rFonts w:asciiTheme="minorHAnsi" w:hAnsiTheme="minorHAnsi" w:cstheme="minorHAnsi"/>
          <w:sz w:val="22"/>
        </w:rPr>
        <w:t>engleză</w:t>
      </w:r>
      <w:r w:rsidRPr="00D828CD">
        <w:rPr>
          <w:rFonts w:asciiTheme="minorHAnsi" w:hAnsiTheme="minorHAnsi" w:cstheme="minorHAnsi"/>
          <w:sz w:val="22"/>
          <w:lang w:val="pl-PL"/>
        </w:rPr>
        <w:t xml:space="preserve"> - 70% </w:t>
      </w:r>
    </w:p>
    <w:p w:rsidR="008A7535" w:rsidRPr="001A6547" w:rsidRDefault="008A7535" w:rsidP="008A7535">
      <w:pPr>
        <w:pStyle w:val="msonormalcxspmiddle"/>
        <w:numPr>
          <w:ilvl w:val="0"/>
          <w:numId w:val="12"/>
        </w:numPr>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sz w:val="22"/>
          <w:lang w:val="pl-PL"/>
        </w:rPr>
        <w:t>Media generală de licenţă - 30%</w:t>
      </w:r>
    </w:p>
    <w:p w:rsidR="008A7535" w:rsidRPr="00D828CD" w:rsidRDefault="008A7535" w:rsidP="008A7535">
      <w:pPr>
        <w:pStyle w:val="msonormal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Criteriul de departajare</w:t>
      </w:r>
    </w:p>
    <w:p w:rsidR="008A7535" w:rsidRDefault="008A7535" w:rsidP="008A7535">
      <w:pPr>
        <w:rPr>
          <w:rFonts w:eastAsia="Times New Roman" w:cstheme="minorHAnsi"/>
          <w:szCs w:val="24"/>
          <w:lang w:val="pl-PL"/>
        </w:rPr>
      </w:pPr>
      <w:r w:rsidRPr="008A7535">
        <w:rPr>
          <w:rFonts w:eastAsia="Times New Roman" w:cstheme="minorHAnsi"/>
          <w:szCs w:val="24"/>
          <w:lang w:val="pl-PL"/>
        </w:rPr>
        <w:t>Media examenului de licenţă</w:t>
      </w:r>
    </w:p>
    <w:p w:rsidR="008A7535" w:rsidRPr="00D828CD" w:rsidRDefault="008A7535" w:rsidP="008A7535">
      <w:pPr>
        <w:pStyle w:val="CharCharCharCharCharChar"/>
        <w:jc w:val="both"/>
        <w:rPr>
          <w:rFonts w:asciiTheme="minorHAnsi" w:hAnsiTheme="minorHAnsi" w:cstheme="minorHAnsi"/>
          <w:sz w:val="22"/>
          <w:lang w:val="ro-RO"/>
        </w:rPr>
      </w:pPr>
      <w:r>
        <w:rPr>
          <w:rFonts w:asciiTheme="minorHAnsi" w:hAnsiTheme="minorHAnsi" w:cstheme="minorHAnsi"/>
          <w:b/>
          <w:sz w:val="22"/>
        </w:rPr>
        <w:t>17</w:t>
      </w:r>
      <w:r w:rsidRPr="00D828CD">
        <w:rPr>
          <w:rFonts w:asciiTheme="minorHAnsi" w:hAnsiTheme="minorHAnsi" w:cstheme="minorHAnsi"/>
          <w:sz w:val="22"/>
        </w:rPr>
        <w:t xml:space="preserve">. </w:t>
      </w:r>
      <w:r w:rsidRPr="00D828CD">
        <w:rPr>
          <w:rFonts w:asciiTheme="minorHAnsi" w:hAnsiTheme="minorHAnsi" w:cstheme="minorHAnsi"/>
          <w:sz w:val="22"/>
          <w:lang w:val="ro-RO"/>
        </w:rPr>
        <w:t xml:space="preserve">Domeniul Ştiinţe ale comunicării, specializarea </w:t>
      </w:r>
      <w:r w:rsidRPr="00D828CD">
        <w:rPr>
          <w:rFonts w:asciiTheme="minorHAnsi" w:hAnsiTheme="minorHAnsi" w:cstheme="minorHAnsi"/>
          <w:b/>
          <w:sz w:val="22"/>
          <w:lang w:val="ro-RO"/>
        </w:rPr>
        <w:t>Studii media aplicate</w:t>
      </w:r>
      <w:r w:rsidRPr="00D828CD">
        <w:rPr>
          <w:rFonts w:asciiTheme="minorHAnsi" w:hAnsiTheme="minorHAnsi" w:cstheme="minorHAnsi"/>
          <w:sz w:val="22"/>
          <w:lang w:val="ro-RO"/>
        </w:rPr>
        <w:t xml:space="preserve"> (limba maghiară) - IF</w:t>
      </w:r>
    </w:p>
    <w:p w:rsidR="008A7535" w:rsidRPr="00D828CD" w:rsidRDefault="008A7535" w:rsidP="008A7535">
      <w:pPr>
        <w:pStyle w:val="charcharcharcharcharcharcxspmiddle"/>
        <w:spacing w:before="0" w:beforeAutospacing="0" w:after="0" w:afterAutospacing="0"/>
        <w:jc w:val="both"/>
        <w:rPr>
          <w:rFonts w:asciiTheme="minorHAnsi" w:hAnsiTheme="minorHAnsi" w:cstheme="minorHAnsi"/>
          <w:b/>
          <w:sz w:val="22"/>
          <w:lang w:val="pl-PL"/>
        </w:rPr>
      </w:pPr>
      <w:r w:rsidRPr="00D828CD">
        <w:rPr>
          <w:rFonts w:asciiTheme="minorHAnsi" w:hAnsiTheme="minorHAnsi" w:cstheme="minorHAnsi"/>
          <w:b/>
          <w:sz w:val="22"/>
          <w:lang w:val="pl-PL"/>
        </w:rPr>
        <w:t xml:space="preserve">Criterii de admitere </w:t>
      </w:r>
    </w:p>
    <w:p w:rsidR="008A7535" w:rsidRPr="00D828CD" w:rsidRDefault="008A7535" w:rsidP="008A7535">
      <w:pPr>
        <w:pStyle w:val="charcharcharcharcharcharcxspmiddle"/>
        <w:numPr>
          <w:ilvl w:val="0"/>
          <w:numId w:val="12"/>
        </w:numPr>
        <w:tabs>
          <w:tab w:val="num" w:pos="360"/>
        </w:tabs>
        <w:spacing w:before="0" w:beforeAutospacing="0" w:after="0" w:afterAutospacing="0"/>
        <w:contextualSpacing/>
        <w:jc w:val="both"/>
        <w:rPr>
          <w:rFonts w:asciiTheme="minorHAnsi" w:hAnsiTheme="minorHAnsi" w:cstheme="minorHAnsi"/>
          <w:sz w:val="22"/>
          <w:lang w:val="pl-PL"/>
        </w:rPr>
      </w:pPr>
      <w:r>
        <w:rPr>
          <w:rFonts w:asciiTheme="minorHAnsi" w:hAnsiTheme="minorHAnsi" w:cstheme="minorHAnsi"/>
          <w:sz w:val="22"/>
          <w:lang w:val="pl-PL"/>
        </w:rPr>
        <w:t>Interviu motivaţional - 4</w:t>
      </w:r>
      <w:r w:rsidRPr="00D828CD">
        <w:rPr>
          <w:rFonts w:asciiTheme="minorHAnsi" w:hAnsiTheme="minorHAnsi" w:cstheme="minorHAnsi"/>
          <w:sz w:val="22"/>
          <w:lang w:val="pl-PL"/>
        </w:rPr>
        <w:t xml:space="preserve">0% </w:t>
      </w:r>
    </w:p>
    <w:p w:rsidR="008A7535" w:rsidRDefault="008A7535" w:rsidP="008A7535">
      <w:pPr>
        <w:pStyle w:val="charcharcharcharcharcharcxspmiddle"/>
        <w:numPr>
          <w:ilvl w:val="0"/>
          <w:numId w:val="12"/>
        </w:numPr>
        <w:tabs>
          <w:tab w:val="num" w:pos="360"/>
        </w:tabs>
        <w:spacing w:before="0" w:beforeAutospacing="0" w:after="0" w:afterAutospacing="0"/>
        <w:contextualSpacing/>
        <w:jc w:val="both"/>
        <w:rPr>
          <w:rFonts w:asciiTheme="minorHAnsi" w:hAnsiTheme="minorHAnsi" w:cstheme="minorHAnsi"/>
          <w:sz w:val="22"/>
          <w:lang w:val="pl-PL"/>
        </w:rPr>
      </w:pPr>
      <w:r>
        <w:rPr>
          <w:rFonts w:asciiTheme="minorHAnsi" w:hAnsiTheme="minorHAnsi" w:cstheme="minorHAnsi"/>
          <w:sz w:val="22"/>
          <w:lang w:val="pl-PL"/>
        </w:rPr>
        <w:t>Media examenului de licenţă - 30</w:t>
      </w:r>
      <w:r w:rsidRPr="00D828CD">
        <w:rPr>
          <w:rFonts w:asciiTheme="minorHAnsi" w:hAnsiTheme="minorHAnsi" w:cstheme="minorHAnsi"/>
          <w:sz w:val="22"/>
          <w:lang w:val="pl-PL"/>
        </w:rPr>
        <w:t xml:space="preserve">% </w:t>
      </w:r>
    </w:p>
    <w:p w:rsidR="008A7535" w:rsidRPr="00D828CD" w:rsidRDefault="008A7535" w:rsidP="008A7535">
      <w:pPr>
        <w:pStyle w:val="charcharcharcharcharcharcxspmiddle"/>
        <w:numPr>
          <w:ilvl w:val="0"/>
          <w:numId w:val="12"/>
        </w:numPr>
        <w:tabs>
          <w:tab w:val="num" w:pos="360"/>
        </w:tabs>
        <w:spacing w:before="0" w:beforeAutospacing="0" w:after="0" w:afterAutospacing="0"/>
        <w:contextualSpacing/>
        <w:jc w:val="both"/>
        <w:rPr>
          <w:rFonts w:asciiTheme="minorHAnsi" w:hAnsiTheme="minorHAnsi" w:cstheme="minorHAnsi"/>
          <w:sz w:val="22"/>
          <w:lang w:val="pl-PL"/>
        </w:rPr>
      </w:pPr>
      <w:r>
        <w:rPr>
          <w:rFonts w:asciiTheme="minorHAnsi" w:hAnsiTheme="minorHAnsi" w:cstheme="minorHAnsi"/>
          <w:sz w:val="22"/>
          <w:lang w:val="pl-PL"/>
        </w:rPr>
        <w:t>Media anilor de studiu – 30%</w:t>
      </w:r>
    </w:p>
    <w:p w:rsidR="008A7535" w:rsidRPr="00D828CD" w:rsidRDefault="008A7535" w:rsidP="008A7535">
      <w:pPr>
        <w:pStyle w:val="charcharcharchar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Criteriil de departajare</w:t>
      </w:r>
    </w:p>
    <w:p w:rsidR="008A7535" w:rsidRDefault="008A7535" w:rsidP="008A7535">
      <w:pPr>
        <w:rPr>
          <w:rFonts w:eastAsia="Times New Roman" w:cstheme="minorHAnsi"/>
          <w:szCs w:val="24"/>
          <w:lang w:val="pl-PL"/>
        </w:rPr>
      </w:pPr>
      <w:r w:rsidRPr="00D828CD">
        <w:rPr>
          <w:rFonts w:eastAsia="Times New Roman" w:cstheme="minorHAnsi"/>
          <w:szCs w:val="24"/>
          <w:lang w:val="pl-PL"/>
        </w:rPr>
        <w:t>Media anilor de studiu, nivel licență</w:t>
      </w:r>
    </w:p>
    <w:p w:rsidR="008A7535" w:rsidRPr="001B7E6E" w:rsidRDefault="008A7535" w:rsidP="008A7535">
      <w:pPr>
        <w:pStyle w:val="charcharcharcharcharcharcxspmiddle"/>
        <w:spacing w:before="0" w:beforeAutospacing="0" w:after="0" w:afterAutospacing="0"/>
        <w:jc w:val="both"/>
        <w:rPr>
          <w:rFonts w:asciiTheme="minorHAnsi" w:hAnsiTheme="minorHAnsi" w:cstheme="minorHAnsi"/>
          <w:sz w:val="22"/>
        </w:rPr>
      </w:pPr>
      <w:r w:rsidRPr="001B7E6E">
        <w:rPr>
          <w:rFonts w:asciiTheme="minorHAnsi" w:hAnsiTheme="minorHAnsi" w:cstheme="minorHAnsi"/>
          <w:b/>
          <w:sz w:val="22"/>
        </w:rPr>
        <w:t>18</w:t>
      </w:r>
      <w:r w:rsidRPr="001B7E6E">
        <w:rPr>
          <w:rFonts w:asciiTheme="minorHAnsi" w:hAnsiTheme="minorHAnsi" w:cstheme="minorHAnsi"/>
          <w:sz w:val="22"/>
        </w:rPr>
        <w:t xml:space="preserve">. Domeniul Ştiinţe ale comunicării, specializarea </w:t>
      </w:r>
      <w:r w:rsidRPr="001B7E6E">
        <w:rPr>
          <w:rFonts w:asciiTheme="minorHAnsi" w:hAnsiTheme="minorHAnsi" w:cstheme="minorHAnsi"/>
          <w:b/>
          <w:sz w:val="22"/>
        </w:rPr>
        <w:t>Tehnici avansate de comunicare</w:t>
      </w:r>
      <w:r w:rsidRPr="001B7E6E">
        <w:rPr>
          <w:rFonts w:asciiTheme="minorHAnsi" w:hAnsiTheme="minorHAnsi" w:cstheme="minorHAnsi"/>
          <w:sz w:val="22"/>
        </w:rPr>
        <w:t xml:space="preserve"> (limba maghiară) –IF </w:t>
      </w:r>
    </w:p>
    <w:p w:rsidR="008A7535" w:rsidRPr="001B7E6E" w:rsidRDefault="008A7535" w:rsidP="008A7535">
      <w:pPr>
        <w:pStyle w:val="charcharcharcharcharcharcxspmiddle"/>
        <w:spacing w:before="0" w:beforeAutospacing="0" w:after="0" w:afterAutospacing="0"/>
        <w:jc w:val="both"/>
        <w:rPr>
          <w:rFonts w:asciiTheme="minorHAnsi" w:hAnsiTheme="minorHAnsi" w:cstheme="minorHAnsi"/>
          <w:b/>
          <w:sz w:val="22"/>
        </w:rPr>
      </w:pPr>
      <w:r w:rsidRPr="001B7E6E">
        <w:rPr>
          <w:rFonts w:asciiTheme="minorHAnsi" w:hAnsiTheme="minorHAnsi" w:cstheme="minorHAnsi"/>
          <w:b/>
          <w:sz w:val="22"/>
        </w:rPr>
        <w:t xml:space="preserve">Criterii de admitere </w:t>
      </w:r>
    </w:p>
    <w:p w:rsidR="008A7535" w:rsidRPr="001B7E6E" w:rsidRDefault="008A7535" w:rsidP="008A7535">
      <w:pPr>
        <w:pStyle w:val="charcharcharcharcharcharcxspmiddle"/>
        <w:numPr>
          <w:ilvl w:val="0"/>
          <w:numId w:val="12"/>
        </w:numPr>
        <w:tabs>
          <w:tab w:val="num" w:pos="360"/>
        </w:tabs>
        <w:spacing w:before="0" w:beforeAutospacing="0" w:after="0" w:afterAutospacing="0"/>
        <w:contextualSpacing/>
        <w:jc w:val="both"/>
        <w:rPr>
          <w:rFonts w:asciiTheme="minorHAnsi" w:hAnsiTheme="minorHAnsi" w:cstheme="minorHAnsi"/>
          <w:sz w:val="22"/>
        </w:rPr>
      </w:pPr>
      <w:r w:rsidRPr="001B7E6E">
        <w:rPr>
          <w:rFonts w:asciiTheme="minorHAnsi" w:hAnsiTheme="minorHAnsi" w:cstheme="minorHAnsi"/>
          <w:sz w:val="22"/>
        </w:rPr>
        <w:t xml:space="preserve">Interviu motivaţional - 70% </w:t>
      </w:r>
    </w:p>
    <w:p w:rsidR="008A7535" w:rsidRPr="001B7E6E" w:rsidRDefault="008A7535" w:rsidP="008A7535">
      <w:pPr>
        <w:pStyle w:val="ListParagraph"/>
        <w:numPr>
          <w:ilvl w:val="0"/>
          <w:numId w:val="12"/>
        </w:numPr>
        <w:spacing w:line="240" w:lineRule="auto"/>
        <w:jc w:val="both"/>
        <w:rPr>
          <w:rFonts w:cstheme="minorHAnsi"/>
        </w:rPr>
      </w:pPr>
      <w:r w:rsidRPr="001B7E6E">
        <w:rPr>
          <w:rFonts w:cstheme="minorHAnsi"/>
        </w:rPr>
        <w:t>Media examenului de licenţă  - 30%</w:t>
      </w:r>
    </w:p>
    <w:p w:rsidR="001B7E6E" w:rsidRDefault="008A7535" w:rsidP="008A7535">
      <w:pPr>
        <w:spacing w:line="240" w:lineRule="auto"/>
        <w:jc w:val="both"/>
        <w:rPr>
          <w:rFonts w:cstheme="minorHAnsi"/>
          <w:lang w:val="ro-RO"/>
        </w:rPr>
      </w:pPr>
      <w:r w:rsidRPr="001B7E6E">
        <w:rPr>
          <w:rFonts w:cstheme="minorHAnsi"/>
          <w:b/>
          <w:lang w:val="ro-RO"/>
        </w:rPr>
        <w:t>Criteriul de departajare</w:t>
      </w:r>
    </w:p>
    <w:p w:rsidR="008A7535" w:rsidRPr="001B7E6E" w:rsidRDefault="008A7535" w:rsidP="008A7535">
      <w:pPr>
        <w:spacing w:line="240" w:lineRule="auto"/>
        <w:jc w:val="both"/>
        <w:rPr>
          <w:rFonts w:cstheme="minorHAnsi"/>
          <w:lang w:val="ro-RO"/>
        </w:rPr>
      </w:pPr>
      <w:r w:rsidRPr="001B7E6E">
        <w:rPr>
          <w:rFonts w:cstheme="minorHAnsi"/>
          <w:lang w:val="ro-RO"/>
        </w:rPr>
        <w:t>Datorită faptului că admiterea se va face si pe baza unui interviu, comisia de admitere va stabili lista celor admişi, nu există posibilitate de medii egale</w:t>
      </w:r>
    </w:p>
    <w:p w:rsidR="008A7535" w:rsidRPr="00D828CD" w:rsidRDefault="008A7535" w:rsidP="008A7535">
      <w:pPr>
        <w:pStyle w:val="charcharcxspmiddle"/>
        <w:spacing w:before="0" w:beforeAutospacing="0" w:after="0" w:afterAutospacing="0"/>
        <w:jc w:val="both"/>
        <w:rPr>
          <w:rFonts w:asciiTheme="minorHAnsi" w:hAnsiTheme="minorHAnsi" w:cstheme="minorHAnsi"/>
          <w:sz w:val="22"/>
        </w:rPr>
      </w:pPr>
      <w:r>
        <w:rPr>
          <w:rFonts w:asciiTheme="minorHAnsi" w:hAnsiTheme="minorHAnsi" w:cstheme="minorHAnsi"/>
          <w:b/>
          <w:sz w:val="22"/>
          <w:lang w:val="pl-PL"/>
        </w:rPr>
        <w:t>19</w:t>
      </w:r>
      <w:r w:rsidRPr="00D828CD">
        <w:rPr>
          <w:rFonts w:asciiTheme="minorHAnsi" w:hAnsiTheme="minorHAnsi" w:cstheme="minorHAnsi"/>
          <w:b/>
          <w:sz w:val="22"/>
          <w:lang w:val="pl-PL"/>
        </w:rPr>
        <w:t>.</w:t>
      </w:r>
      <w:r w:rsidRPr="00D828CD">
        <w:rPr>
          <w:rFonts w:asciiTheme="minorHAnsi" w:hAnsiTheme="minorHAnsi" w:cstheme="minorHAnsi"/>
          <w:sz w:val="22"/>
          <w:lang w:val="pl-PL"/>
        </w:rPr>
        <w:t xml:space="preserve"> </w:t>
      </w:r>
      <w:r w:rsidRPr="00D828CD">
        <w:rPr>
          <w:rFonts w:asciiTheme="minorHAnsi" w:hAnsiTheme="minorHAnsi" w:cstheme="minorHAnsi"/>
          <w:sz w:val="22"/>
        </w:rPr>
        <w:t xml:space="preserve">Domeniul Ştiinţe politice, specializarea </w:t>
      </w:r>
      <w:r w:rsidRPr="00D828CD">
        <w:rPr>
          <w:rFonts w:asciiTheme="minorHAnsi" w:hAnsiTheme="minorHAnsi" w:cstheme="minorHAnsi"/>
          <w:b/>
          <w:sz w:val="22"/>
        </w:rPr>
        <w:t>Dezvoltare internaţională</w:t>
      </w:r>
      <w:r w:rsidRPr="00D828CD">
        <w:rPr>
          <w:rFonts w:asciiTheme="minorHAnsi" w:hAnsiTheme="minorHAnsi" w:cstheme="minorHAnsi"/>
          <w:sz w:val="22"/>
        </w:rPr>
        <w:t xml:space="preserve"> (limba engleză) - IF</w:t>
      </w:r>
    </w:p>
    <w:p w:rsidR="008A7535" w:rsidRPr="00D828CD" w:rsidRDefault="008A7535" w:rsidP="008A7535">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Criterii de admitere</w:t>
      </w:r>
    </w:p>
    <w:p w:rsidR="008A7535" w:rsidRPr="001A6547" w:rsidRDefault="008A7535" w:rsidP="008A7535">
      <w:pPr>
        <w:pStyle w:val="charcharcxspmiddle"/>
        <w:numPr>
          <w:ilvl w:val="0"/>
          <w:numId w:val="13"/>
        </w:numPr>
        <w:tabs>
          <w:tab w:val="num" w:pos="360"/>
        </w:tabs>
        <w:spacing w:before="0" w:beforeAutospacing="0" w:after="0" w:afterAutospacing="0"/>
        <w:contextualSpacing/>
        <w:jc w:val="both"/>
        <w:rPr>
          <w:rFonts w:asciiTheme="minorHAnsi" w:hAnsiTheme="minorHAnsi" w:cstheme="minorHAnsi"/>
          <w:sz w:val="22"/>
          <w:lang w:val="pl-PL"/>
        </w:rPr>
      </w:pPr>
      <w:r w:rsidRPr="00D828CD">
        <w:rPr>
          <w:rFonts w:asciiTheme="minorHAnsi" w:hAnsiTheme="minorHAnsi" w:cstheme="minorHAnsi"/>
          <w:sz w:val="22"/>
          <w:lang w:val="pl-PL"/>
        </w:rPr>
        <w:t>Prezentarea unui CV şi a unei scrisori de intenţie, ambele redactate în limba</w:t>
      </w:r>
      <w:r>
        <w:rPr>
          <w:rFonts w:asciiTheme="minorHAnsi" w:hAnsiTheme="minorHAnsi" w:cstheme="minorHAnsi"/>
          <w:sz w:val="22"/>
          <w:lang w:val="pl-PL"/>
        </w:rPr>
        <w:t xml:space="preserve"> </w:t>
      </w:r>
      <w:r w:rsidRPr="001A6547">
        <w:rPr>
          <w:rFonts w:asciiTheme="minorHAnsi" w:hAnsiTheme="minorHAnsi" w:cstheme="minorHAnsi"/>
          <w:sz w:val="22"/>
          <w:lang w:val="pl-PL"/>
        </w:rPr>
        <w:t xml:space="preserve">engleză - 25% </w:t>
      </w:r>
    </w:p>
    <w:p w:rsidR="008A7535" w:rsidRPr="00D828CD" w:rsidRDefault="008A7535" w:rsidP="008A7535">
      <w:pPr>
        <w:pStyle w:val="charcharcxspmiddle"/>
        <w:numPr>
          <w:ilvl w:val="0"/>
          <w:numId w:val="13"/>
        </w:numPr>
        <w:tabs>
          <w:tab w:val="num" w:pos="360"/>
        </w:tabs>
        <w:spacing w:before="0" w:beforeAutospacing="0" w:after="0" w:afterAutospacing="0"/>
        <w:contextualSpacing/>
        <w:jc w:val="both"/>
        <w:rPr>
          <w:rFonts w:asciiTheme="minorHAnsi" w:hAnsiTheme="minorHAnsi" w:cstheme="minorHAnsi"/>
          <w:sz w:val="22"/>
          <w:lang w:val="pl-PL"/>
        </w:rPr>
      </w:pPr>
      <w:r w:rsidRPr="00D828CD">
        <w:rPr>
          <w:rFonts w:asciiTheme="minorHAnsi" w:hAnsiTheme="minorHAnsi" w:cstheme="minorHAnsi"/>
          <w:sz w:val="22"/>
          <w:lang w:val="pl-PL"/>
        </w:rPr>
        <w:t>Interviu motivaţional - 75%</w:t>
      </w:r>
    </w:p>
    <w:p w:rsidR="008A7535" w:rsidRPr="00D828CD" w:rsidRDefault="008A7535" w:rsidP="008A7535">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Criteriul de departajare</w:t>
      </w:r>
    </w:p>
    <w:p w:rsidR="008A7535" w:rsidRDefault="008A7535" w:rsidP="008A7535">
      <w:pPr>
        <w:spacing w:line="240" w:lineRule="auto"/>
        <w:jc w:val="both"/>
        <w:rPr>
          <w:rFonts w:cstheme="minorHAnsi"/>
          <w:lang w:val="pl-PL"/>
        </w:rPr>
      </w:pPr>
      <w:r w:rsidRPr="00D828CD">
        <w:rPr>
          <w:rFonts w:cstheme="minorHAnsi"/>
          <w:lang w:val="pl-PL"/>
        </w:rPr>
        <w:t>Media examenului de licenţă</w:t>
      </w:r>
    </w:p>
    <w:p w:rsidR="008A7535" w:rsidRDefault="008A7535" w:rsidP="008A7535">
      <w:pPr>
        <w:spacing w:line="240" w:lineRule="auto"/>
        <w:jc w:val="both"/>
        <w:rPr>
          <w:rFonts w:cstheme="minorHAnsi"/>
          <w:lang w:val="pl-PL"/>
        </w:rPr>
      </w:pPr>
    </w:p>
    <w:p w:rsidR="008A7535" w:rsidRPr="00D828CD" w:rsidRDefault="008A7535" w:rsidP="008A7535">
      <w:pPr>
        <w:pStyle w:val="CharCharCharCharCharChar"/>
        <w:jc w:val="both"/>
        <w:rPr>
          <w:rFonts w:asciiTheme="minorHAnsi" w:hAnsiTheme="minorHAnsi" w:cstheme="minorHAnsi"/>
          <w:sz w:val="22"/>
          <w:lang w:val="ro-RO"/>
        </w:rPr>
      </w:pPr>
      <w:r>
        <w:rPr>
          <w:rFonts w:asciiTheme="minorHAnsi" w:hAnsiTheme="minorHAnsi" w:cstheme="minorHAnsi"/>
          <w:b/>
          <w:sz w:val="22"/>
          <w:lang w:val="ro-RO"/>
        </w:rPr>
        <w:t>20</w:t>
      </w:r>
      <w:r w:rsidRPr="00D828CD">
        <w:rPr>
          <w:rFonts w:asciiTheme="minorHAnsi" w:hAnsiTheme="minorHAnsi" w:cstheme="minorHAnsi"/>
          <w:sz w:val="22"/>
          <w:lang w:val="ro-RO"/>
        </w:rPr>
        <w:t xml:space="preserve">. Domeniul Ştiinţe politice, specializarea </w:t>
      </w:r>
      <w:r w:rsidRPr="00D828CD">
        <w:rPr>
          <w:rFonts w:asciiTheme="minorHAnsi" w:hAnsiTheme="minorHAnsi" w:cstheme="minorHAnsi"/>
          <w:b/>
          <w:sz w:val="22"/>
          <w:lang w:val="ro-RO"/>
        </w:rPr>
        <w:t>Managementul organizaţiilor politice</w:t>
      </w:r>
      <w:r w:rsidRPr="00D828CD">
        <w:rPr>
          <w:rFonts w:asciiTheme="minorHAnsi" w:hAnsiTheme="minorHAnsi" w:cstheme="minorHAnsi"/>
          <w:sz w:val="22"/>
          <w:lang w:val="ro-RO"/>
        </w:rPr>
        <w:t xml:space="preserve"> (limba română) - IF</w:t>
      </w:r>
    </w:p>
    <w:p w:rsidR="008A7535" w:rsidRPr="00D828CD" w:rsidRDefault="008A7535" w:rsidP="008A7535">
      <w:pPr>
        <w:pStyle w:val="CharChar"/>
        <w:jc w:val="both"/>
        <w:rPr>
          <w:rFonts w:asciiTheme="minorHAnsi" w:hAnsiTheme="minorHAnsi" w:cstheme="minorHAnsi"/>
          <w:sz w:val="22"/>
        </w:rPr>
      </w:pPr>
      <w:r w:rsidRPr="00D828CD">
        <w:rPr>
          <w:rFonts w:asciiTheme="minorHAnsi" w:hAnsiTheme="minorHAnsi" w:cstheme="minorHAnsi"/>
          <w:b/>
          <w:sz w:val="22"/>
        </w:rPr>
        <w:t>Criterii de admitere</w:t>
      </w:r>
    </w:p>
    <w:p w:rsidR="008A7535" w:rsidRPr="00D828CD" w:rsidRDefault="008A7535" w:rsidP="008A7535">
      <w:pPr>
        <w:pStyle w:val="charcharcxspmiddle"/>
        <w:numPr>
          <w:ilvl w:val="0"/>
          <w:numId w:val="13"/>
        </w:numPr>
        <w:tabs>
          <w:tab w:val="num" w:pos="360"/>
        </w:tabs>
        <w:spacing w:before="0" w:beforeAutospacing="0" w:after="0" w:afterAutospacing="0"/>
        <w:contextualSpacing/>
        <w:jc w:val="both"/>
        <w:rPr>
          <w:rFonts w:asciiTheme="minorHAnsi" w:hAnsiTheme="minorHAnsi" w:cstheme="minorHAnsi"/>
          <w:sz w:val="22"/>
          <w:lang w:val="pl-PL"/>
        </w:rPr>
      </w:pPr>
      <w:r w:rsidRPr="00D828CD">
        <w:rPr>
          <w:rFonts w:asciiTheme="minorHAnsi" w:hAnsiTheme="minorHAnsi" w:cstheme="minorHAnsi"/>
          <w:sz w:val="22"/>
          <w:lang w:val="pl-PL"/>
        </w:rPr>
        <w:lastRenderedPageBreak/>
        <w:t xml:space="preserve">Interviu motivaţional pe baza unei scrisori de intenţie şi a unui CV </w:t>
      </w:r>
    </w:p>
    <w:p w:rsidR="008A7535" w:rsidRPr="00D828CD" w:rsidRDefault="008A7535" w:rsidP="008A7535">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Criteriul de departajare</w:t>
      </w:r>
    </w:p>
    <w:p w:rsidR="008A7535" w:rsidRDefault="008A7535" w:rsidP="008A7535">
      <w:pPr>
        <w:spacing w:line="240" w:lineRule="auto"/>
        <w:jc w:val="both"/>
        <w:rPr>
          <w:rFonts w:cstheme="minorHAnsi"/>
          <w:lang w:val="pl-PL"/>
        </w:rPr>
      </w:pPr>
      <w:r w:rsidRPr="00D828CD">
        <w:rPr>
          <w:rFonts w:cstheme="minorHAnsi"/>
          <w:lang w:val="pl-PL"/>
        </w:rPr>
        <w:t>Media examenului de licenţă</w:t>
      </w:r>
    </w:p>
    <w:p w:rsidR="008A7535" w:rsidRPr="00D828CD" w:rsidRDefault="008A7535" w:rsidP="008A7535">
      <w:pPr>
        <w:pStyle w:val="charcharcxspmiddle"/>
        <w:spacing w:before="0" w:beforeAutospacing="0" w:after="0" w:afterAutospacing="0"/>
        <w:jc w:val="both"/>
        <w:rPr>
          <w:rFonts w:asciiTheme="minorHAnsi" w:hAnsiTheme="minorHAnsi" w:cstheme="minorHAnsi"/>
          <w:sz w:val="22"/>
          <w:lang w:val="it-IT"/>
        </w:rPr>
      </w:pPr>
      <w:r>
        <w:rPr>
          <w:rFonts w:asciiTheme="minorHAnsi" w:hAnsiTheme="minorHAnsi" w:cstheme="minorHAnsi"/>
          <w:b/>
          <w:sz w:val="22"/>
          <w:lang w:val="pl-PL"/>
        </w:rPr>
        <w:t>21</w:t>
      </w:r>
      <w:r w:rsidRPr="00D828CD">
        <w:rPr>
          <w:rFonts w:asciiTheme="minorHAnsi" w:hAnsiTheme="minorHAnsi" w:cstheme="minorHAnsi"/>
          <w:sz w:val="22"/>
          <w:lang w:val="pl-PL"/>
        </w:rPr>
        <w:t xml:space="preserve">. </w:t>
      </w:r>
      <w:r w:rsidRPr="00D828CD">
        <w:rPr>
          <w:rFonts w:asciiTheme="minorHAnsi" w:hAnsiTheme="minorHAnsi" w:cstheme="minorHAnsi"/>
          <w:sz w:val="22"/>
        </w:rPr>
        <w:t xml:space="preserve">Domeniul Ştiinţe politice, specializarea </w:t>
      </w:r>
      <w:r w:rsidRPr="00D828CD">
        <w:rPr>
          <w:rFonts w:asciiTheme="minorHAnsi" w:hAnsiTheme="minorHAnsi" w:cstheme="minorHAnsi"/>
          <w:b/>
          <w:sz w:val="22"/>
          <w:lang w:val="it-IT"/>
        </w:rPr>
        <w:t>Proiectarea cercetării şi analiza datelor în ştiinţe sociale</w:t>
      </w:r>
      <w:r w:rsidRPr="00D828CD">
        <w:rPr>
          <w:rFonts w:asciiTheme="minorHAnsi" w:hAnsiTheme="minorHAnsi" w:cstheme="minorHAnsi"/>
          <w:sz w:val="22"/>
          <w:lang w:val="it-IT"/>
        </w:rPr>
        <w:t xml:space="preserve"> (limba engleză)</w:t>
      </w:r>
      <w:r w:rsidRPr="00D828CD">
        <w:rPr>
          <w:rFonts w:asciiTheme="minorHAnsi" w:hAnsiTheme="minorHAnsi" w:cstheme="minorHAnsi"/>
          <w:sz w:val="22"/>
        </w:rPr>
        <w:t xml:space="preserve"> - IF</w:t>
      </w:r>
    </w:p>
    <w:p w:rsidR="008A7535" w:rsidRPr="00D828CD" w:rsidRDefault="008A7535" w:rsidP="008A7535">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Criterii de admitere</w:t>
      </w:r>
    </w:p>
    <w:p w:rsidR="008A7535" w:rsidRPr="00D577B7" w:rsidRDefault="008A7535" w:rsidP="008A7535">
      <w:pPr>
        <w:pStyle w:val="charcharcxspmiddle"/>
        <w:numPr>
          <w:ilvl w:val="0"/>
          <w:numId w:val="13"/>
        </w:numPr>
        <w:tabs>
          <w:tab w:val="num" w:pos="360"/>
        </w:tabs>
        <w:spacing w:before="0" w:beforeAutospacing="0" w:after="0" w:afterAutospacing="0"/>
        <w:ind w:left="360" w:firstLine="0"/>
        <w:contextualSpacing/>
        <w:jc w:val="both"/>
        <w:rPr>
          <w:rFonts w:asciiTheme="minorHAnsi" w:hAnsiTheme="minorHAnsi" w:cstheme="minorHAnsi"/>
          <w:sz w:val="22"/>
          <w:lang w:val="pl-PL"/>
        </w:rPr>
      </w:pPr>
      <w:r w:rsidRPr="00D828CD">
        <w:rPr>
          <w:rFonts w:asciiTheme="minorHAnsi" w:hAnsiTheme="minorHAnsi" w:cstheme="minorHAnsi"/>
          <w:sz w:val="22"/>
          <w:lang w:val="pl-PL"/>
        </w:rPr>
        <w:t>Prezentarea unui CV şi a unei scrisori de intenţie, ambele redactate în limba</w:t>
      </w:r>
      <w:r>
        <w:rPr>
          <w:rFonts w:asciiTheme="minorHAnsi" w:hAnsiTheme="minorHAnsi" w:cstheme="minorHAnsi"/>
          <w:sz w:val="22"/>
          <w:lang w:val="pl-PL"/>
        </w:rPr>
        <w:t xml:space="preserve"> e</w:t>
      </w:r>
      <w:r w:rsidRPr="00D577B7">
        <w:rPr>
          <w:rFonts w:asciiTheme="minorHAnsi" w:hAnsiTheme="minorHAnsi" w:cstheme="minorHAnsi"/>
          <w:sz w:val="22"/>
          <w:lang w:val="pl-PL"/>
        </w:rPr>
        <w:t xml:space="preserve">ngleză - 25% </w:t>
      </w:r>
    </w:p>
    <w:p w:rsidR="008A7535" w:rsidRPr="00D828CD" w:rsidRDefault="008A7535" w:rsidP="008A7535">
      <w:pPr>
        <w:pStyle w:val="charcharcxspmiddle"/>
        <w:numPr>
          <w:ilvl w:val="0"/>
          <w:numId w:val="13"/>
        </w:numPr>
        <w:tabs>
          <w:tab w:val="num" w:pos="360"/>
        </w:tabs>
        <w:spacing w:before="0" w:beforeAutospacing="0" w:after="0" w:afterAutospacing="0"/>
        <w:ind w:left="360" w:firstLine="0"/>
        <w:contextualSpacing/>
        <w:jc w:val="both"/>
        <w:rPr>
          <w:rFonts w:asciiTheme="minorHAnsi" w:hAnsiTheme="minorHAnsi" w:cstheme="minorHAnsi"/>
          <w:sz w:val="22"/>
          <w:lang w:val="pl-PL"/>
        </w:rPr>
      </w:pPr>
      <w:r w:rsidRPr="00D828CD">
        <w:rPr>
          <w:rFonts w:asciiTheme="minorHAnsi" w:hAnsiTheme="minorHAnsi" w:cstheme="minorHAnsi"/>
          <w:sz w:val="22"/>
          <w:lang w:val="pl-PL"/>
        </w:rPr>
        <w:t>Interviu motivaţional - 75%</w:t>
      </w:r>
    </w:p>
    <w:p w:rsidR="008A7535" w:rsidRPr="00D828CD" w:rsidRDefault="008A7535" w:rsidP="008A7535">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Criteriul de departajare</w:t>
      </w:r>
    </w:p>
    <w:p w:rsidR="008A7535" w:rsidRDefault="008A7535" w:rsidP="008A7535">
      <w:pPr>
        <w:spacing w:line="240" w:lineRule="auto"/>
        <w:jc w:val="both"/>
        <w:rPr>
          <w:rFonts w:cstheme="minorHAnsi"/>
          <w:lang w:val="pl-PL"/>
        </w:rPr>
      </w:pPr>
      <w:r w:rsidRPr="00D828CD">
        <w:rPr>
          <w:rFonts w:cstheme="minorHAnsi"/>
          <w:lang w:val="pl-PL"/>
        </w:rPr>
        <w:t>Media examenului de licenţă</w:t>
      </w:r>
    </w:p>
    <w:p w:rsidR="008A7535" w:rsidRPr="00C32231" w:rsidRDefault="008A7535" w:rsidP="008A7535">
      <w:pPr>
        <w:pStyle w:val="msonormalcxspmiddle"/>
        <w:numPr>
          <w:ilvl w:val="0"/>
          <w:numId w:val="16"/>
        </w:numPr>
        <w:spacing w:before="0" w:beforeAutospacing="0" w:after="0" w:afterAutospacing="0"/>
        <w:ind w:left="360"/>
        <w:jc w:val="both"/>
        <w:rPr>
          <w:rFonts w:asciiTheme="minorHAnsi" w:hAnsiTheme="minorHAnsi" w:cstheme="minorHAnsi"/>
          <w:sz w:val="22"/>
        </w:rPr>
      </w:pPr>
      <w:r w:rsidRPr="00C32231">
        <w:rPr>
          <w:rFonts w:asciiTheme="minorHAnsi" w:hAnsiTheme="minorHAnsi" w:cstheme="minorHAnsi"/>
          <w:sz w:val="22"/>
        </w:rPr>
        <w:t xml:space="preserve">Domeniul Ştiinţe ale comunicării, specializarea </w:t>
      </w:r>
      <w:r w:rsidRPr="00C32231">
        <w:rPr>
          <w:rFonts w:asciiTheme="minorHAnsi" w:hAnsiTheme="minorHAnsi" w:cstheme="minorHAnsi"/>
          <w:b/>
          <w:sz w:val="22"/>
        </w:rPr>
        <w:t xml:space="preserve">Digital media &amp; games Studies </w:t>
      </w:r>
      <w:r w:rsidRPr="00C32231">
        <w:rPr>
          <w:rFonts w:asciiTheme="minorHAnsi" w:hAnsiTheme="minorHAnsi" w:cstheme="minorHAnsi"/>
          <w:sz w:val="22"/>
        </w:rPr>
        <w:t>– IF</w:t>
      </w:r>
      <w:r w:rsidRPr="00C32231">
        <w:rPr>
          <w:rFonts w:asciiTheme="minorHAnsi" w:hAnsiTheme="minorHAnsi" w:cstheme="minorHAnsi"/>
          <w:b/>
          <w:sz w:val="22"/>
        </w:rPr>
        <w:t xml:space="preserve"> </w:t>
      </w:r>
      <w:r w:rsidRPr="00C32231">
        <w:rPr>
          <w:rFonts w:asciiTheme="minorHAnsi" w:hAnsiTheme="minorHAnsi" w:cstheme="minorHAnsi"/>
          <w:sz w:val="22"/>
        </w:rPr>
        <w:t>(limba engleză)</w:t>
      </w:r>
    </w:p>
    <w:p w:rsidR="008A7535" w:rsidRPr="00E91E82" w:rsidRDefault="008A7535" w:rsidP="008A7535">
      <w:pPr>
        <w:pStyle w:val="msonormalcxspmiddle"/>
        <w:spacing w:before="0" w:beforeAutospacing="0" w:after="0" w:afterAutospacing="0"/>
        <w:jc w:val="both"/>
        <w:rPr>
          <w:rFonts w:asciiTheme="minorHAnsi" w:hAnsiTheme="minorHAnsi" w:cstheme="minorHAnsi"/>
          <w:b/>
          <w:sz w:val="22"/>
        </w:rPr>
      </w:pPr>
      <w:r w:rsidRPr="00C32231">
        <w:rPr>
          <w:rFonts w:asciiTheme="minorHAnsi" w:hAnsiTheme="minorHAnsi" w:cstheme="minorHAnsi"/>
          <w:b/>
          <w:sz w:val="22"/>
        </w:rPr>
        <w:t xml:space="preserve">Criterii de admitere </w:t>
      </w:r>
    </w:p>
    <w:p w:rsidR="008A7535" w:rsidRPr="00E91E82" w:rsidRDefault="008A7535" w:rsidP="008A7535">
      <w:pPr>
        <w:pStyle w:val="charcharcxspmiddle"/>
        <w:numPr>
          <w:ilvl w:val="0"/>
          <w:numId w:val="15"/>
        </w:numPr>
        <w:tabs>
          <w:tab w:val="num" w:pos="360"/>
        </w:tabs>
        <w:spacing w:before="0" w:beforeAutospacing="0" w:after="0" w:afterAutospacing="0"/>
        <w:contextualSpacing/>
        <w:jc w:val="both"/>
        <w:rPr>
          <w:rFonts w:asciiTheme="minorHAnsi" w:hAnsiTheme="minorHAnsi" w:cstheme="minorHAnsi"/>
          <w:sz w:val="22"/>
          <w:lang w:val="pl-PL"/>
        </w:rPr>
      </w:pPr>
      <w:r w:rsidRPr="00E91E82">
        <w:rPr>
          <w:rFonts w:asciiTheme="minorHAnsi" w:hAnsiTheme="minorHAnsi" w:cstheme="minorHAnsi"/>
          <w:sz w:val="22"/>
          <w:lang w:val="pl-PL"/>
        </w:rPr>
        <w:t>Interviu motivaţional pe baza unei scrisori de intenţie şi a unui CV, ambele redactate în limba engleză - 50%</w:t>
      </w:r>
    </w:p>
    <w:p w:rsidR="008A7535" w:rsidRPr="00E91E82" w:rsidRDefault="008A7535" w:rsidP="008A7535">
      <w:pPr>
        <w:pStyle w:val="charcharcxspmiddle"/>
        <w:numPr>
          <w:ilvl w:val="0"/>
          <w:numId w:val="15"/>
        </w:numPr>
        <w:tabs>
          <w:tab w:val="num" w:pos="360"/>
        </w:tabs>
        <w:spacing w:before="0" w:beforeAutospacing="0" w:after="0" w:afterAutospacing="0"/>
        <w:contextualSpacing/>
        <w:jc w:val="both"/>
        <w:rPr>
          <w:rFonts w:asciiTheme="minorHAnsi" w:hAnsiTheme="minorHAnsi" w:cstheme="minorHAnsi"/>
          <w:sz w:val="22"/>
          <w:lang w:val="pl-PL"/>
        </w:rPr>
      </w:pPr>
      <w:r w:rsidRPr="00E91E82">
        <w:rPr>
          <w:rFonts w:asciiTheme="minorHAnsi" w:hAnsiTheme="minorHAnsi" w:cstheme="minorHAnsi"/>
          <w:sz w:val="22"/>
          <w:lang w:val="pl-PL"/>
        </w:rPr>
        <w:t>Media examenului de licenţă - 50%</w:t>
      </w:r>
    </w:p>
    <w:p w:rsidR="008A7535" w:rsidRPr="00E91E82" w:rsidRDefault="008A7535" w:rsidP="008A7535">
      <w:pPr>
        <w:pStyle w:val="msonormalcxspmiddle"/>
        <w:spacing w:before="0" w:beforeAutospacing="0" w:after="0" w:afterAutospacing="0"/>
        <w:jc w:val="both"/>
        <w:rPr>
          <w:rFonts w:asciiTheme="minorHAnsi" w:hAnsiTheme="minorHAnsi" w:cstheme="minorHAnsi"/>
          <w:sz w:val="22"/>
        </w:rPr>
      </w:pPr>
      <w:r w:rsidRPr="00E91E82">
        <w:rPr>
          <w:rFonts w:asciiTheme="minorHAnsi" w:hAnsiTheme="minorHAnsi" w:cstheme="minorHAnsi"/>
          <w:b/>
          <w:sz w:val="22"/>
        </w:rPr>
        <w:t>Criteriul de departajare</w:t>
      </w:r>
      <w:r w:rsidRPr="00E91E82">
        <w:rPr>
          <w:rFonts w:asciiTheme="minorHAnsi" w:hAnsiTheme="minorHAnsi" w:cstheme="minorHAnsi"/>
          <w:sz w:val="22"/>
        </w:rPr>
        <w:t xml:space="preserve"> </w:t>
      </w:r>
    </w:p>
    <w:p w:rsidR="008A7535" w:rsidRDefault="008A7535" w:rsidP="008A7535">
      <w:pPr>
        <w:spacing w:line="240" w:lineRule="auto"/>
        <w:jc w:val="both"/>
        <w:rPr>
          <w:rFonts w:eastAsia="Times New Roman" w:cstheme="minorHAnsi"/>
          <w:szCs w:val="24"/>
          <w:lang w:val="pl-PL"/>
        </w:rPr>
      </w:pPr>
      <w:r w:rsidRPr="00E91E82">
        <w:rPr>
          <w:rFonts w:eastAsia="Times New Roman" w:cstheme="minorHAnsi"/>
          <w:szCs w:val="24"/>
          <w:lang w:val="pl-PL"/>
        </w:rPr>
        <w:t>Media anilor de studiu, nivel licență</w:t>
      </w:r>
    </w:p>
    <w:p w:rsidR="008A7535" w:rsidRPr="008A7535" w:rsidRDefault="008A7535" w:rsidP="008A7535">
      <w:pPr>
        <w:spacing w:line="240" w:lineRule="auto"/>
        <w:jc w:val="both"/>
        <w:rPr>
          <w:rFonts w:eastAsia="Times New Roman" w:cstheme="minorHAnsi"/>
          <w:i/>
          <w:szCs w:val="24"/>
          <w:lang w:val="pl-PL"/>
        </w:rPr>
      </w:pPr>
    </w:p>
    <w:p w:rsidR="008A7535" w:rsidRPr="008A7535" w:rsidRDefault="008A7535" w:rsidP="008A7535">
      <w:pPr>
        <w:pStyle w:val="charcharcxsplast"/>
        <w:spacing w:before="0" w:beforeAutospacing="0" w:after="0" w:afterAutospacing="0"/>
        <w:jc w:val="both"/>
        <w:rPr>
          <w:rFonts w:asciiTheme="minorHAnsi" w:hAnsiTheme="minorHAnsi" w:cstheme="minorHAnsi"/>
          <w:b/>
          <w:i/>
          <w:sz w:val="22"/>
          <w:lang w:val="pl-PL"/>
        </w:rPr>
      </w:pPr>
      <w:r w:rsidRPr="008A7535">
        <w:rPr>
          <w:rFonts w:asciiTheme="minorHAnsi" w:hAnsiTheme="minorHAnsi" w:cstheme="minorHAnsi"/>
          <w:b/>
          <w:i/>
          <w:sz w:val="22"/>
          <w:lang w:val="pl-PL"/>
        </w:rPr>
        <w:t>ÎNVĂŢĂMÂNT FRECVENŢĂ REDUSĂ</w:t>
      </w:r>
    </w:p>
    <w:p w:rsidR="008A7535" w:rsidRPr="005F05B0" w:rsidRDefault="008A7535" w:rsidP="008A7535">
      <w:pPr>
        <w:spacing w:line="240" w:lineRule="auto"/>
        <w:jc w:val="both"/>
        <w:rPr>
          <w:rFonts w:cstheme="minorHAnsi"/>
          <w:lang w:val="pl-PL"/>
        </w:rPr>
      </w:pPr>
    </w:p>
    <w:p w:rsidR="008A7535" w:rsidRPr="00D828CD" w:rsidRDefault="008A7535" w:rsidP="008A7535">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1.</w:t>
      </w:r>
      <w:r w:rsidRPr="00D828CD">
        <w:rPr>
          <w:rFonts w:asciiTheme="minorHAnsi" w:hAnsiTheme="minorHAnsi" w:cstheme="minorHAnsi"/>
          <w:sz w:val="22"/>
        </w:rPr>
        <w:t xml:space="preserve"> Domeniul Ştiinţe administrative, specializarea </w:t>
      </w:r>
      <w:r w:rsidRPr="00D828CD">
        <w:rPr>
          <w:rFonts w:asciiTheme="minorHAnsi" w:hAnsiTheme="minorHAnsi" w:cstheme="minorHAnsi"/>
          <w:b/>
          <w:sz w:val="22"/>
        </w:rPr>
        <w:t>Administraţie publică</w:t>
      </w:r>
      <w:r w:rsidRPr="00D828CD">
        <w:rPr>
          <w:rFonts w:asciiTheme="minorHAnsi" w:hAnsiTheme="minorHAnsi" w:cstheme="minorHAnsi"/>
          <w:sz w:val="22"/>
        </w:rPr>
        <w:t xml:space="preserve"> – </w:t>
      </w:r>
      <w:r w:rsidRPr="00D828CD">
        <w:rPr>
          <w:rFonts w:asciiTheme="minorHAnsi" w:hAnsiTheme="minorHAnsi" w:cstheme="minorHAnsi"/>
          <w:b/>
          <w:sz w:val="22"/>
        </w:rPr>
        <w:t xml:space="preserve">FR </w:t>
      </w:r>
      <w:r w:rsidRPr="00D828CD">
        <w:rPr>
          <w:rFonts w:asciiTheme="minorHAnsi" w:hAnsiTheme="minorHAnsi" w:cstheme="minorHAnsi"/>
          <w:sz w:val="22"/>
        </w:rPr>
        <w:t>(limba română)</w:t>
      </w:r>
    </w:p>
    <w:p w:rsidR="008A7535" w:rsidRPr="00D828CD" w:rsidRDefault="008A7535" w:rsidP="008A7535">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Criterii de admitere</w:t>
      </w:r>
    </w:p>
    <w:p w:rsidR="008A7535" w:rsidRPr="00D828CD" w:rsidRDefault="008A7535" w:rsidP="008A7535">
      <w:pPr>
        <w:pStyle w:val="msonormalcxspmiddle"/>
        <w:numPr>
          <w:ilvl w:val="0"/>
          <w:numId w:val="17"/>
        </w:numPr>
        <w:spacing w:before="0" w:beforeAutospacing="0" w:after="0" w:afterAutospacing="0"/>
        <w:contextualSpacing/>
        <w:jc w:val="both"/>
        <w:rPr>
          <w:rFonts w:asciiTheme="minorHAnsi" w:hAnsiTheme="minorHAnsi" w:cstheme="minorHAnsi"/>
          <w:sz w:val="22"/>
        </w:rPr>
      </w:pPr>
      <w:r w:rsidRPr="00D828CD">
        <w:rPr>
          <w:rFonts w:asciiTheme="minorHAnsi" w:hAnsiTheme="minorHAnsi" w:cstheme="minorHAnsi"/>
          <w:sz w:val="22"/>
        </w:rPr>
        <w:t>Scrisore de intenţie şi  CV, ambele redactate în limba română - 50%</w:t>
      </w:r>
    </w:p>
    <w:p w:rsidR="008A7535" w:rsidRPr="00D828CD" w:rsidRDefault="008A7535" w:rsidP="008A7535">
      <w:pPr>
        <w:pStyle w:val="msonormalcxspmiddle"/>
        <w:numPr>
          <w:ilvl w:val="0"/>
          <w:numId w:val="17"/>
        </w:numPr>
        <w:spacing w:before="0" w:beforeAutospacing="0" w:after="0" w:afterAutospacing="0"/>
        <w:contextualSpacing/>
        <w:jc w:val="both"/>
        <w:rPr>
          <w:rFonts w:asciiTheme="minorHAnsi" w:hAnsiTheme="minorHAnsi" w:cstheme="minorHAnsi"/>
          <w:sz w:val="22"/>
        </w:rPr>
      </w:pPr>
      <w:r w:rsidRPr="00D828CD">
        <w:rPr>
          <w:rFonts w:asciiTheme="minorHAnsi" w:hAnsiTheme="minorHAnsi" w:cstheme="minorHAnsi"/>
          <w:sz w:val="22"/>
        </w:rPr>
        <w:t>Media generala de absolvire a studiilor - 50%</w:t>
      </w:r>
    </w:p>
    <w:p w:rsidR="008A7535" w:rsidRPr="00D828CD" w:rsidRDefault="008A7535" w:rsidP="008A7535">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Criteriul de departajare</w:t>
      </w:r>
      <w:r w:rsidRPr="00D828CD">
        <w:rPr>
          <w:rFonts w:asciiTheme="minorHAnsi" w:hAnsiTheme="minorHAnsi" w:cstheme="minorHAnsi"/>
          <w:sz w:val="22"/>
        </w:rPr>
        <w:t xml:space="preserve">: </w:t>
      </w:r>
    </w:p>
    <w:p w:rsidR="008A7535" w:rsidRPr="00D828CD" w:rsidRDefault="008A7535" w:rsidP="008A7535">
      <w:pPr>
        <w:pStyle w:val="msonormalcxspmiddle"/>
        <w:numPr>
          <w:ilvl w:val="0"/>
          <w:numId w:val="18"/>
        </w:numPr>
        <w:spacing w:before="0" w:beforeAutospacing="0" w:after="0" w:afterAutospacing="0"/>
        <w:contextualSpacing/>
        <w:jc w:val="both"/>
        <w:rPr>
          <w:rFonts w:asciiTheme="minorHAnsi" w:hAnsiTheme="minorHAnsi" w:cstheme="minorHAnsi"/>
          <w:sz w:val="22"/>
        </w:rPr>
      </w:pPr>
      <w:r w:rsidRPr="00D828CD">
        <w:rPr>
          <w:rFonts w:asciiTheme="minorHAnsi" w:hAnsiTheme="minorHAnsi" w:cstheme="minorHAnsi"/>
          <w:sz w:val="22"/>
        </w:rPr>
        <w:t>Media examenului de licenţă</w:t>
      </w:r>
    </w:p>
    <w:p w:rsidR="008A7535" w:rsidRDefault="008A7535" w:rsidP="008A7535">
      <w:pPr>
        <w:spacing w:line="240" w:lineRule="auto"/>
        <w:jc w:val="both"/>
        <w:rPr>
          <w:rFonts w:cstheme="minorHAnsi"/>
        </w:rPr>
      </w:pPr>
    </w:p>
    <w:p w:rsidR="008A7535" w:rsidRPr="00383E6E" w:rsidRDefault="008A7535" w:rsidP="008A7535">
      <w:pPr>
        <w:pStyle w:val="charcharcharcharcharchar1cxsplast"/>
        <w:spacing w:before="0" w:beforeAutospacing="0" w:after="0" w:afterAutospacing="0"/>
        <w:jc w:val="both"/>
        <w:rPr>
          <w:rFonts w:asciiTheme="minorHAnsi" w:hAnsiTheme="minorHAnsi" w:cstheme="minorHAnsi"/>
          <w:sz w:val="22"/>
        </w:rPr>
      </w:pPr>
      <w:r w:rsidRPr="00383E6E">
        <w:rPr>
          <w:rFonts w:asciiTheme="minorHAnsi" w:hAnsiTheme="minorHAnsi" w:cstheme="minorHAnsi"/>
          <w:b/>
          <w:sz w:val="22"/>
        </w:rPr>
        <w:t>2</w:t>
      </w:r>
      <w:r w:rsidRPr="00383E6E">
        <w:rPr>
          <w:rFonts w:asciiTheme="minorHAnsi" w:hAnsiTheme="minorHAnsi" w:cstheme="minorHAnsi"/>
          <w:sz w:val="22"/>
        </w:rPr>
        <w:t xml:space="preserve">. Domeniul Ştiinţe ale comunicării, specializarea </w:t>
      </w:r>
      <w:r w:rsidRPr="00383E6E">
        <w:rPr>
          <w:rFonts w:asciiTheme="minorHAnsi" w:hAnsiTheme="minorHAnsi" w:cstheme="minorHAnsi"/>
          <w:b/>
          <w:sz w:val="22"/>
        </w:rPr>
        <w:t xml:space="preserve">Management media </w:t>
      </w:r>
      <w:r w:rsidRPr="00383E6E">
        <w:rPr>
          <w:rFonts w:asciiTheme="minorHAnsi" w:hAnsiTheme="minorHAnsi" w:cstheme="minorHAnsi"/>
          <w:sz w:val="22"/>
        </w:rPr>
        <w:t xml:space="preserve">– </w:t>
      </w:r>
      <w:r w:rsidRPr="00383E6E">
        <w:rPr>
          <w:rFonts w:asciiTheme="minorHAnsi" w:hAnsiTheme="minorHAnsi" w:cstheme="minorHAnsi"/>
          <w:b/>
          <w:sz w:val="22"/>
        </w:rPr>
        <w:t xml:space="preserve">FR </w:t>
      </w:r>
      <w:r w:rsidRPr="00383E6E">
        <w:rPr>
          <w:rFonts w:asciiTheme="minorHAnsi" w:hAnsiTheme="minorHAnsi" w:cstheme="minorHAnsi"/>
          <w:sz w:val="22"/>
        </w:rPr>
        <w:t>(limba română)</w:t>
      </w:r>
    </w:p>
    <w:p w:rsidR="008A7535" w:rsidRPr="00383E6E" w:rsidRDefault="008A7535" w:rsidP="008A7535">
      <w:pPr>
        <w:spacing w:after="0" w:line="240" w:lineRule="auto"/>
        <w:ind w:left="29"/>
        <w:jc w:val="both"/>
        <w:rPr>
          <w:rFonts w:eastAsia="Times New Roman" w:cstheme="minorHAnsi"/>
          <w:szCs w:val="24"/>
          <w:lang w:val="ro-RO"/>
        </w:rPr>
      </w:pPr>
      <w:r w:rsidRPr="00383E6E">
        <w:rPr>
          <w:rFonts w:eastAsia="Times New Roman" w:cstheme="minorHAnsi"/>
          <w:b/>
          <w:bCs/>
          <w:szCs w:val="24"/>
          <w:lang w:val="ro-RO"/>
        </w:rPr>
        <w:t>Criterii de admitere</w:t>
      </w:r>
    </w:p>
    <w:p w:rsidR="008A7535" w:rsidRPr="00383E6E" w:rsidRDefault="008A7535" w:rsidP="008A7535">
      <w:pPr>
        <w:pStyle w:val="ListParagraph"/>
        <w:numPr>
          <w:ilvl w:val="0"/>
          <w:numId w:val="13"/>
        </w:numPr>
        <w:spacing w:after="0" w:line="240" w:lineRule="auto"/>
        <w:jc w:val="both"/>
        <w:rPr>
          <w:rFonts w:eastAsia="Times New Roman" w:cstheme="minorHAnsi"/>
          <w:szCs w:val="24"/>
        </w:rPr>
      </w:pPr>
      <w:r w:rsidRPr="00383E6E">
        <w:rPr>
          <w:rFonts w:eastAsia="Times New Roman" w:cstheme="minorHAnsi"/>
          <w:szCs w:val="24"/>
        </w:rPr>
        <w:t xml:space="preserve">Interviu motivaţional pe baza unei scrisori de intenţie şi a unui CV - 50% </w:t>
      </w:r>
    </w:p>
    <w:p w:rsidR="008A7535" w:rsidRPr="00383E6E" w:rsidRDefault="008A7535" w:rsidP="008A7535">
      <w:pPr>
        <w:pStyle w:val="ListParagraph"/>
        <w:numPr>
          <w:ilvl w:val="0"/>
          <w:numId w:val="13"/>
        </w:numPr>
        <w:spacing w:after="0" w:line="240" w:lineRule="auto"/>
        <w:jc w:val="both"/>
        <w:rPr>
          <w:rFonts w:eastAsia="Times New Roman" w:cstheme="minorHAnsi"/>
          <w:szCs w:val="24"/>
        </w:rPr>
      </w:pPr>
      <w:r w:rsidRPr="00383E6E">
        <w:rPr>
          <w:rFonts w:eastAsia="Times New Roman" w:cstheme="minorHAnsi"/>
          <w:szCs w:val="24"/>
        </w:rPr>
        <w:t xml:space="preserve">Media de la examenul de licenţă - 50% </w:t>
      </w:r>
    </w:p>
    <w:p w:rsidR="008A7535" w:rsidRPr="00383E6E" w:rsidRDefault="008A7535" w:rsidP="008A7535">
      <w:pPr>
        <w:spacing w:after="0" w:line="240" w:lineRule="auto"/>
        <w:ind w:left="29"/>
        <w:jc w:val="both"/>
        <w:rPr>
          <w:rFonts w:eastAsia="Times New Roman" w:cstheme="minorHAnsi"/>
          <w:szCs w:val="24"/>
          <w:lang w:val="ro-RO"/>
        </w:rPr>
      </w:pPr>
      <w:r w:rsidRPr="00383E6E">
        <w:rPr>
          <w:rFonts w:eastAsia="Times New Roman" w:cstheme="minorHAnsi"/>
          <w:b/>
          <w:bCs/>
          <w:szCs w:val="24"/>
          <w:lang w:val="ro-RO"/>
        </w:rPr>
        <w:t>Criteriul de departajare</w:t>
      </w:r>
    </w:p>
    <w:p w:rsidR="008A7535" w:rsidRPr="00383E6E" w:rsidRDefault="008A7535" w:rsidP="008A7535">
      <w:pPr>
        <w:spacing w:line="240" w:lineRule="auto"/>
        <w:jc w:val="both"/>
        <w:rPr>
          <w:rFonts w:eastAsia="Times New Roman" w:cstheme="minorHAnsi"/>
          <w:szCs w:val="24"/>
          <w:lang w:val="ro-RO"/>
        </w:rPr>
      </w:pPr>
      <w:r w:rsidRPr="00383E6E">
        <w:rPr>
          <w:rFonts w:eastAsia="Times New Roman" w:cstheme="minorHAnsi"/>
          <w:szCs w:val="24"/>
          <w:lang w:val="ro-RO"/>
        </w:rPr>
        <w:t>Media anilor de studiu, nivel licență</w:t>
      </w:r>
    </w:p>
    <w:p w:rsidR="008A7535" w:rsidRPr="00D828CD" w:rsidRDefault="008A7535" w:rsidP="008A7535">
      <w:pPr>
        <w:pStyle w:val="CharChar"/>
        <w:jc w:val="both"/>
        <w:rPr>
          <w:rFonts w:asciiTheme="minorHAnsi" w:hAnsiTheme="minorHAnsi" w:cstheme="minorHAnsi"/>
          <w:sz w:val="22"/>
        </w:rPr>
      </w:pPr>
      <w:r w:rsidRPr="00D828CD">
        <w:rPr>
          <w:rFonts w:asciiTheme="minorHAnsi" w:hAnsiTheme="minorHAnsi" w:cstheme="minorHAnsi"/>
          <w:b/>
          <w:sz w:val="22"/>
        </w:rPr>
        <w:t>3.</w:t>
      </w:r>
      <w:r w:rsidRPr="00D828CD">
        <w:rPr>
          <w:rFonts w:asciiTheme="minorHAnsi" w:hAnsiTheme="minorHAnsi" w:cstheme="minorHAnsi"/>
          <w:sz w:val="22"/>
        </w:rPr>
        <w:t xml:space="preserve"> Domeniul Ştiinţe ale comunicării, specializarea </w:t>
      </w:r>
      <w:r w:rsidRPr="00D828CD">
        <w:rPr>
          <w:rFonts w:asciiTheme="minorHAnsi" w:hAnsiTheme="minorHAnsi" w:cstheme="minorHAnsi"/>
          <w:b/>
          <w:sz w:val="22"/>
        </w:rPr>
        <w:t>Publicitate</w:t>
      </w:r>
      <w:r w:rsidRPr="00D828CD">
        <w:rPr>
          <w:rFonts w:asciiTheme="minorHAnsi" w:hAnsiTheme="minorHAnsi" w:cstheme="minorHAnsi"/>
          <w:sz w:val="22"/>
        </w:rPr>
        <w:t xml:space="preserve"> - </w:t>
      </w:r>
      <w:r w:rsidRPr="00D828CD">
        <w:rPr>
          <w:rFonts w:asciiTheme="minorHAnsi" w:hAnsiTheme="minorHAnsi" w:cstheme="minorHAnsi"/>
          <w:b/>
          <w:sz w:val="22"/>
        </w:rPr>
        <w:t xml:space="preserve">FR </w:t>
      </w:r>
      <w:r w:rsidRPr="00D828CD">
        <w:rPr>
          <w:rFonts w:asciiTheme="minorHAnsi" w:hAnsiTheme="minorHAnsi" w:cstheme="minorHAnsi"/>
          <w:sz w:val="22"/>
        </w:rPr>
        <w:t>(limba română)</w:t>
      </w:r>
    </w:p>
    <w:p w:rsidR="008A7535" w:rsidRPr="00D828CD" w:rsidRDefault="008A7535" w:rsidP="008A7535">
      <w:pPr>
        <w:pStyle w:val="CharChar"/>
        <w:numPr>
          <w:ilvl w:val="0"/>
          <w:numId w:val="11"/>
        </w:numPr>
        <w:tabs>
          <w:tab w:val="num" w:pos="360"/>
        </w:tabs>
        <w:ind w:hanging="270"/>
        <w:contextualSpacing/>
        <w:jc w:val="both"/>
        <w:rPr>
          <w:rFonts w:asciiTheme="minorHAnsi" w:hAnsiTheme="minorHAnsi" w:cstheme="minorHAnsi"/>
          <w:sz w:val="22"/>
          <w:lang w:val="es-ES"/>
        </w:rPr>
      </w:pPr>
      <w:r w:rsidRPr="00D828CD">
        <w:rPr>
          <w:rFonts w:asciiTheme="minorHAnsi" w:hAnsiTheme="minorHAnsi" w:cstheme="minorHAnsi"/>
          <w:sz w:val="22"/>
          <w:lang w:val="ro-RO"/>
        </w:rPr>
        <w:t xml:space="preserve">Examen de admitere bazat pe scrisoare de motivaţie care se depune la dosarul candidatului </w:t>
      </w:r>
    </w:p>
    <w:p w:rsidR="008A7535" w:rsidRPr="00D828CD" w:rsidRDefault="008A7535" w:rsidP="008A7535">
      <w:pPr>
        <w:pStyle w:val="CharCharCharCharCharChar1"/>
        <w:jc w:val="both"/>
        <w:rPr>
          <w:rFonts w:asciiTheme="minorHAnsi" w:hAnsiTheme="minorHAnsi" w:cstheme="minorHAnsi"/>
          <w:sz w:val="22"/>
        </w:rPr>
      </w:pPr>
      <w:r w:rsidRPr="00D828CD">
        <w:rPr>
          <w:rFonts w:asciiTheme="minorHAnsi" w:hAnsiTheme="minorHAnsi" w:cstheme="minorHAnsi"/>
          <w:b/>
          <w:sz w:val="22"/>
        </w:rPr>
        <w:t>Criteriul de departajare</w:t>
      </w:r>
      <w:r w:rsidRPr="00D828CD">
        <w:rPr>
          <w:rFonts w:asciiTheme="minorHAnsi" w:hAnsiTheme="minorHAnsi" w:cstheme="minorHAnsi"/>
          <w:sz w:val="22"/>
        </w:rPr>
        <w:t xml:space="preserve"> </w:t>
      </w:r>
    </w:p>
    <w:p w:rsidR="008A7535" w:rsidRPr="006465CE" w:rsidRDefault="008A7535" w:rsidP="008A7535">
      <w:pPr>
        <w:pStyle w:val="CharChar"/>
        <w:numPr>
          <w:ilvl w:val="0"/>
          <w:numId w:val="11"/>
        </w:numPr>
        <w:tabs>
          <w:tab w:val="num" w:pos="360"/>
        </w:tabs>
        <w:ind w:hanging="270"/>
        <w:contextualSpacing/>
        <w:jc w:val="both"/>
        <w:rPr>
          <w:rFonts w:asciiTheme="minorHAnsi" w:hAnsiTheme="minorHAnsi" w:cstheme="minorHAnsi"/>
          <w:sz w:val="22"/>
          <w:lang w:val="es-ES"/>
        </w:rPr>
      </w:pPr>
      <w:r w:rsidRPr="00D828CD">
        <w:rPr>
          <w:rFonts w:asciiTheme="minorHAnsi" w:hAnsiTheme="minorHAnsi" w:cstheme="minorHAnsi"/>
          <w:sz w:val="22"/>
          <w:lang w:val="ro-RO"/>
        </w:rPr>
        <w:t xml:space="preserve">Media examenului de licenţă </w:t>
      </w:r>
    </w:p>
    <w:p w:rsidR="008A7535" w:rsidRDefault="008A7535" w:rsidP="008A7535">
      <w:pPr>
        <w:spacing w:line="240" w:lineRule="auto"/>
        <w:jc w:val="both"/>
        <w:rPr>
          <w:rFonts w:cstheme="minorHAnsi"/>
        </w:rPr>
      </w:pPr>
    </w:p>
    <w:p w:rsidR="008A7535" w:rsidRDefault="008A7535" w:rsidP="008A7535">
      <w:pPr>
        <w:spacing w:line="240" w:lineRule="auto"/>
        <w:jc w:val="both"/>
        <w:rPr>
          <w:rFonts w:cstheme="minorHAnsi"/>
        </w:rPr>
      </w:pPr>
    </w:p>
    <w:p w:rsidR="008A7535" w:rsidRPr="00D828CD" w:rsidRDefault="008A7535" w:rsidP="008A7535">
      <w:pPr>
        <w:pStyle w:val="charcharcxsplast"/>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4.</w:t>
      </w:r>
      <w:r w:rsidRPr="00D828CD">
        <w:rPr>
          <w:rFonts w:asciiTheme="minorHAnsi" w:hAnsiTheme="minorHAnsi" w:cstheme="minorHAnsi"/>
          <w:sz w:val="22"/>
          <w:lang w:val="pl-PL"/>
        </w:rPr>
        <w:t xml:space="preserve"> </w:t>
      </w:r>
      <w:r w:rsidRPr="00D828CD">
        <w:rPr>
          <w:rFonts w:asciiTheme="minorHAnsi" w:hAnsiTheme="minorHAnsi" w:cstheme="minorHAnsi"/>
          <w:sz w:val="22"/>
        </w:rPr>
        <w:t xml:space="preserve">Domeniul Ştiinţe ale comunicării, specializarea </w:t>
      </w:r>
      <w:r w:rsidRPr="00D828CD">
        <w:rPr>
          <w:rFonts w:asciiTheme="minorHAnsi" w:hAnsiTheme="minorHAnsi" w:cstheme="minorHAnsi"/>
          <w:b/>
          <w:sz w:val="22"/>
        </w:rPr>
        <w:t>Relaţii publice</w:t>
      </w:r>
      <w:r w:rsidRPr="00D828CD">
        <w:rPr>
          <w:rFonts w:asciiTheme="minorHAnsi" w:hAnsiTheme="minorHAnsi" w:cstheme="minorHAnsi"/>
          <w:sz w:val="22"/>
        </w:rPr>
        <w:t xml:space="preserve"> – </w:t>
      </w:r>
      <w:r w:rsidRPr="00D828CD">
        <w:rPr>
          <w:rFonts w:asciiTheme="minorHAnsi" w:hAnsiTheme="minorHAnsi" w:cstheme="minorHAnsi"/>
          <w:b/>
          <w:sz w:val="22"/>
        </w:rPr>
        <w:t xml:space="preserve">FR </w:t>
      </w:r>
      <w:r w:rsidRPr="00D828CD">
        <w:rPr>
          <w:rFonts w:asciiTheme="minorHAnsi" w:hAnsiTheme="minorHAnsi" w:cstheme="minorHAnsi"/>
          <w:sz w:val="22"/>
          <w:lang w:val="pl-PL"/>
        </w:rPr>
        <w:t>(limba română)</w:t>
      </w:r>
    </w:p>
    <w:p w:rsidR="008A7535" w:rsidRPr="00D828CD" w:rsidRDefault="008A7535" w:rsidP="008A7535">
      <w:pPr>
        <w:pStyle w:val="charcharcharcharcharchar1cxsplast"/>
        <w:spacing w:before="0" w:beforeAutospacing="0" w:after="0" w:afterAutospacing="0"/>
        <w:jc w:val="both"/>
        <w:rPr>
          <w:rFonts w:asciiTheme="minorHAnsi" w:hAnsiTheme="minorHAnsi" w:cstheme="minorHAnsi"/>
          <w:b/>
          <w:sz w:val="22"/>
          <w:lang w:val="pl-PL"/>
        </w:rPr>
      </w:pPr>
      <w:r w:rsidRPr="00D828CD">
        <w:rPr>
          <w:rFonts w:asciiTheme="minorHAnsi" w:hAnsiTheme="minorHAnsi" w:cstheme="minorHAnsi"/>
          <w:b/>
          <w:sz w:val="22"/>
          <w:lang w:val="pl-PL"/>
        </w:rPr>
        <w:t xml:space="preserve">Criterii de admitere </w:t>
      </w:r>
    </w:p>
    <w:p w:rsidR="008A7535" w:rsidRPr="00D828CD" w:rsidRDefault="008A7535" w:rsidP="008A7535">
      <w:pPr>
        <w:pStyle w:val="CharChar"/>
        <w:numPr>
          <w:ilvl w:val="0"/>
          <w:numId w:val="11"/>
        </w:numPr>
        <w:tabs>
          <w:tab w:val="num" w:pos="360"/>
        </w:tabs>
        <w:contextualSpacing/>
        <w:jc w:val="both"/>
        <w:rPr>
          <w:rFonts w:asciiTheme="minorHAnsi" w:hAnsiTheme="minorHAnsi" w:cstheme="minorHAnsi"/>
          <w:sz w:val="22"/>
          <w:lang w:val="es-ES"/>
        </w:rPr>
      </w:pPr>
      <w:r w:rsidRPr="00D828CD">
        <w:rPr>
          <w:rFonts w:asciiTheme="minorHAnsi" w:hAnsiTheme="minorHAnsi" w:cstheme="minorHAnsi"/>
          <w:sz w:val="22"/>
          <w:lang w:val="ro-RO"/>
        </w:rPr>
        <w:lastRenderedPageBreak/>
        <w:t xml:space="preserve">Examen de admitere bazat pe scrisoare de motivaţie care se depune la dosarul candidatului </w:t>
      </w:r>
    </w:p>
    <w:p w:rsidR="008A7535" w:rsidRPr="00D828CD" w:rsidRDefault="008A7535" w:rsidP="008A7535">
      <w:pPr>
        <w:pStyle w:val="CharCharCharCharCharChar1"/>
        <w:jc w:val="both"/>
        <w:rPr>
          <w:rFonts w:asciiTheme="minorHAnsi" w:hAnsiTheme="minorHAnsi" w:cstheme="minorHAnsi"/>
          <w:sz w:val="22"/>
        </w:rPr>
      </w:pPr>
      <w:r w:rsidRPr="00D828CD">
        <w:rPr>
          <w:rFonts w:asciiTheme="minorHAnsi" w:hAnsiTheme="minorHAnsi" w:cstheme="minorHAnsi"/>
          <w:b/>
          <w:sz w:val="22"/>
        </w:rPr>
        <w:t>Criteriul de departajare</w:t>
      </w:r>
      <w:r w:rsidRPr="00D828CD">
        <w:rPr>
          <w:rFonts w:asciiTheme="minorHAnsi" w:hAnsiTheme="minorHAnsi" w:cstheme="minorHAnsi"/>
          <w:sz w:val="22"/>
        </w:rPr>
        <w:t xml:space="preserve"> </w:t>
      </w:r>
    </w:p>
    <w:p w:rsidR="008A7535" w:rsidRPr="006B1D22" w:rsidRDefault="008A7535" w:rsidP="008A7535">
      <w:pPr>
        <w:pStyle w:val="CharChar"/>
        <w:numPr>
          <w:ilvl w:val="0"/>
          <w:numId w:val="11"/>
        </w:numPr>
        <w:tabs>
          <w:tab w:val="num" w:pos="360"/>
        </w:tabs>
        <w:contextualSpacing/>
        <w:jc w:val="both"/>
        <w:rPr>
          <w:rFonts w:asciiTheme="minorHAnsi" w:hAnsiTheme="minorHAnsi" w:cstheme="minorHAnsi"/>
          <w:sz w:val="22"/>
          <w:lang w:val="es-ES"/>
        </w:rPr>
      </w:pPr>
      <w:r w:rsidRPr="00D828CD">
        <w:rPr>
          <w:rFonts w:asciiTheme="minorHAnsi" w:hAnsiTheme="minorHAnsi" w:cstheme="minorHAnsi"/>
          <w:sz w:val="22"/>
          <w:lang w:val="ro-RO"/>
        </w:rPr>
        <w:t xml:space="preserve">Media examenului de licenţă </w:t>
      </w:r>
    </w:p>
    <w:p w:rsidR="008A7535" w:rsidRDefault="008A7535" w:rsidP="008A7535">
      <w:pPr>
        <w:spacing w:line="240" w:lineRule="auto"/>
        <w:jc w:val="both"/>
        <w:rPr>
          <w:rFonts w:cstheme="minorHAnsi"/>
        </w:rPr>
      </w:pPr>
    </w:p>
    <w:p w:rsidR="008A7535" w:rsidRDefault="008A7535" w:rsidP="00383E6E">
      <w:pPr>
        <w:spacing w:line="240" w:lineRule="auto"/>
        <w:rPr>
          <w:rFonts w:cstheme="minorHAnsi"/>
        </w:rPr>
      </w:pPr>
    </w:p>
    <w:p w:rsidR="008A7535" w:rsidRPr="008A7535" w:rsidRDefault="008A7535" w:rsidP="00383E6E">
      <w:pPr>
        <w:pStyle w:val="ListParagraph"/>
        <w:numPr>
          <w:ilvl w:val="0"/>
          <w:numId w:val="6"/>
        </w:numPr>
        <w:spacing w:line="240" w:lineRule="auto"/>
        <w:rPr>
          <w:rFonts w:cstheme="minorHAnsi"/>
          <w:b/>
          <w:sz w:val="24"/>
        </w:rPr>
      </w:pPr>
      <w:r w:rsidRPr="008A7535">
        <w:rPr>
          <w:rFonts w:cstheme="minorHAnsi"/>
          <w:b/>
          <w:sz w:val="24"/>
        </w:rPr>
        <w:t>CRITERII ȘI REPERE GENERALE DE ADMITERE</w:t>
      </w:r>
    </w:p>
    <w:p w:rsidR="008A7535" w:rsidRPr="005F05B0" w:rsidRDefault="008A7535" w:rsidP="008A7535">
      <w:pPr>
        <w:spacing w:line="240" w:lineRule="auto"/>
        <w:ind w:left="360"/>
        <w:jc w:val="both"/>
        <w:rPr>
          <w:rFonts w:cstheme="minorHAnsi"/>
          <w:b/>
          <w:lang w:val="it-IT"/>
        </w:rPr>
      </w:pPr>
    </w:p>
    <w:p w:rsidR="008A7535" w:rsidRDefault="008A7535" w:rsidP="00383E6E">
      <w:pPr>
        <w:spacing w:line="240" w:lineRule="auto"/>
        <w:jc w:val="both"/>
        <w:rPr>
          <w:rFonts w:cstheme="minorHAnsi"/>
          <w:lang w:val="ro-RO"/>
        </w:rPr>
      </w:pPr>
      <w:r w:rsidRPr="00AF55D6">
        <w:rPr>
          <w:rFonts w:cstheme="minorHAnsi"/>
          <w:lang w:val="ro-RO"/>
        </w:rPr>
        <w:t xml:space="preserve">Având în vedere instituirea stării de urgență pe teritoriul României în baza Decretului nr. 195/2020 din 16 martie 2020 și măsurile ulterioare adoptate la nivel național pentru prevenirea răspândirii infecției cu SARS-CoV-2, precum și deciziile Universității Babeș-Bolyai cu privire la suspendarea activităților didactice față în față și desfășurarea acestora în regim online, </w:t>
      </w:r>
      <w:r w:rsidRPr="00AF55D6">
        <w:rPr>
          <w:rFonts w:cstheme="minorHAnsi"/>
          <w:b/>
          <w:lang w:val="ro-RO"/>
        </w:rPr>
        <w:t>Regulamentul admitere al Universității Babeș-Bolyai</w:t>
      </w:r>
      <w:r w:rsidRPr="00AF55D6">
        <w:rPr>
          <w:rFonts w:cstheme="minorHAnsi"/>
          <w:lang w:val="ro-RO"/>
        </w:rPr>
        <w:t xml:space="preserve"> aprobat prin Hotărârea Senatului nr. 24050 din 10.12.2019 pentru anul universitar 2020-2021, aprobată prin Hotărârea Consiliului de Administrație nr. 3982 din 02.03.2020, vor fi completate cu următoarele prevederi, aplicabile în sesiunile de admitere iulie 2020 și septembrie 2020:</w:t>
      </w:r>
    </w:p>
    <w:p w:rsidR="008A7535" w:rsidRPr="008A7535" w:rsidRDefault="008A7535" w:rsidP="008A7535">
      <w:pPr>
        <w:pStyle w:val="ListParagraph"/>
        <w:numPr>
          <w:ilvl w:val="0"/>
          <w:numId w:val="19"/>
        </w:numPr>
        <w:spacing w:line="240" w:lineRule="auto"/>
        <w:jc w:val="both"/>
        <w:rPr>
          <w:rFonts w:cstheme="minorHAnsi"/>
          <w:b/>
          <w:lang w:val="fr-FR"/>
        </w:rPr>
      </w:pPr>
      <w:r w:rsidRPr="008A7535">
        <w:rPr>
          <w:rFonts w:eastAsia="Times New Roman" w:cstheme="minorHAnsi"/>
          <w:szCs w:val="24"/>
          <w:lang w:val="fr-FR" w:eastAsia="hu-HU"/>
        </w:rPr>
        <w:t>Sesiunile de admitere nivel masterat, atât iulie, cât și septembrie, se vor desfășura după calendarul propus inițial și aprobat prin Hotărârea Consiliului de Administrație nr. 22365 din 18.11.2019</w:t>
      </w:r>
    </w:p>
    <w:p w:rsidR="008A7535" w:rsidRPr="008A7535" w:rsidRDefault="008A7535" w:rsidP="008A7535">
      <w:pPr>
        <w:pStyle w:val="ListParagraph"/>
        <w:spacing w:line="240" w:lineRule="auto"/>
        <w:jc w:val="both"/>
        <w:rPr>
          <w:rFonts w:cstheme="minorHAnsi"/>
          <w:b/>
          <w:lang w:val="fr-FR"/>
        </w:rPr>
      </w:pPr>
    </w:p>
    <w:p w:rsidR="008A7535" w:rsidRPr="008A7535" w:rsidRDefault="008A7535" w:rsidP="008A7535">
      <w:pPr>
        <w:pStyle w:val="ListParagraph"/>
        <w:numPr>
          <w:ilvl w:val="0"/>
          <w:numId w:val="19"/>
        </w:numPr>
        <w:spacing w:line="240" w:lineRule="auto"/>
        <w:jc w:val="both"/>
        <w:rPr>
          <w:rFonts w:cstheme="minorHAnsi"/>
          <w:b/>
          <w:lang w:val="fr-FR"/>
        </w:rPr>
      </w:pPr>
      <w:r w:rsidRPr="008A7535">
        <w:rPr>
          <w:rFonts w:cstheme="minorHAnsi"/>
        </w:rPr>
        <w:t>Înscrierea candidaților se face online. Candidaţii sunt responsab</w:t>
      </w:r>
      <w:r>
        <w:rPr>
          <w:rFonts w:cstheme="minorHAnsi"/>
        </w:rPr>
        <w:t xml:space="preserve">ili de încărcarea pe platformă, </w:t>
      </w:r>
      <w:r w:rsidRPr="008A7535">
        <w:rPr>
          <w:rFonts w:cstheme="minorHAnsi"/>
        </w:rPr>
        <w:t>transmiterea corectă a tuturor documentelor prevăzute în Regulamentul de admitere al Universității Babeș-Bolyai pentru anul universitar 2020-2021, aprobată prin Hotărârea Consiliului de Administrație nr. 3982 din 02.03.2020, semnate (unde este cazul) și scanate. Fac excepție de la această regulă fotografiile tip 3 cm/4 cm care vor fi aduse în format fizic la momentul începerii activității didactice. Candidații își asumă responsabilitatea referitoare la autenticitatea și corespondența dintre documentele digitale/scanate și cele originale care urmează să fie depuse la dosarul candidatului prin declarație scrisă semnată.</w:t>
      </w:r>
    </w:p>
    <w:p w:rsidR="008A7535" w:rsidRPr="008A7535" w:rsidRDefault="008A7535" w:rsidP="008A7535">
      <w:pPr>
        <w:pStyle w:val="ListParagraph"/>
        <w:rPr>
          <w:rFonts w:cstheme="minorHAnsi"/>
          <w:b/>
          <w:lang w:val="fr-FR"/>
        </w:rPr>
      </w:pPr>
    </w:p>
    <w:p w:rsidR="008A7535" w:rsidRDefault="008A7535" w:rsidP="008A7535">
      <w:pPr>
        <w:spacing w:line="240" w:lineRule="auto"/>
        <w:jc w:val="both"/>
        <w:rPr>
          <w:rFonts w:cstheme="minorHAnsi"/>
          <w:lang w:val="ro-RO"/>
        </w:rPr>
      </w:pPr>
      <w:r w:rsidRPr="008A7535">
        <w:rPr>
          <w:rFonts w:cstheme="minorHAnsi"/>
          <w:lang w:val="ro-RO"/>
        </w:rPr>
        <w:t>La</w:t>
      </w:r>
      <w:r w:rsidRPr="008A7535">
        <w:rPr>
          <w:rFonts w:cstheme="minorHAnsi"/>
          <w:b/>
          <w:lang w:val="ro-RO"/>
        </w:rPr>
        <w:t xml:space="preserve"> </w:t>
      </w:r>
      <w:r w:rsidRPr="008A7535">
        <w:rPr>
          <w:rFonts w:cstheme="minorHAnsi"/>
          <w:lang w:val="ro-RO"/>
        </w:rPr>
        <w:t xml:space="preserve">Facultatea de Ştiinţe Politice, Administrative şi ale Comunicării, sub autoritatea decanului, se constituie </w:t>
      </w:r>
      <w:r w:rsidRPr="008A7535">
        <w:rPr>
          <w:rStyle w:val="Strong"/>
          <w:rFonts w:cstheme="minorHAnsi"/>
          <w:lang w:val="ro-RO"/>
        </w:rPr>
        <w:t>Comisia de admitere 2020</w:t>
      </w:r>
      <w:r w:rsidRPr="008A7535">
        <w:rPr>
          <w:rFonts w:cstheme="minorHAnsi"/>
          <w:lang w:val="ro-RO"/>
        </w:rPr>
        <w:t xml:space="preserve">, iar </w:t>
      </w:r>
      <w:r w:rsidRPr="008A7535">
        <w:rPr>
          <w:rStyle w:val="Strong"/>
          <w:rFonts w:cstheme="minorHAnsi"/>
          <w:lang w:val="ro-RO"/>
        </w:rPr>
        <w:t>Oficiul Permanent al Admiterii</w:t>
      </w:r>
      <w:r w:rsidRPr="008A7535">
        <w:rPr>
          <w:rFonts w:cstheme="minorHAnsi"/>
          <w:lang w:val="ro-RO"/>
        </w:rPr>
        <w:t xml:space="preserve"> oferă candidaţilor, </w:t>
      </w:r>
      <w:r w:rsidRPr="008A7535">
        <w:rPr>
          <w:rStyle w:val="Strong"/>
          <w:rFonts w:cstheme="minorHAnsi"/>
          <w:lang w:val="ro-RO"/>
        </w:rPr>
        <w:t>pe tot parcursul anului</w:t>
      </w:r>
      <w:r w:rsidRPr="008A7535">
        <w:rPr>
          <w:rFonts w:cstheme="minorHAnsi"/>
          <w:lang w:val="ro-RO"/>
        </w:rPr>
        <w:t>, informaţii privind admiterea în facultate. Oficiul Permanent al Admiterii asigură activităţi de prezentare şi informare prin toate mijloacele de comunicare existente</w:t>
      </w:r>
      <w:r>
        <w:rPr>
          <w:rFonts w:cstheme="minorHAnsi"/>
          <w:lang w:val="ro-RO"/>
        </w:rPr>
        <w:t>.</w:t>
      </w:r>
    </w:p>
    <w:p w:rsidR="008A7535" w:rsidRPr="00383E6E" w:rsidRDefault="008A7535" w:rsidP="00383E6E">
      <w:pPr>
        <w:pStyle w:val="ListParagraph"/>
        <w:numPr>
          <w:ilvl w:val="1"/>
          <w:numId w:val="6"/>
        </w:numPr>
        <w:spacing w:line="240" w:lineRule="auto"/>
        <w:jc w:val="both"/>
        <w:rPr>
          <w:rFonts w:cstheme="minorHAnsi"/>
          <w:b/>
        </w:rPr>
      </w:pPr>
      <w:r>
        <w:rPr>
          <w:rFonts w:cstheme="minorHAnsi"/>
        </w:rPr>
        <w:t xml:space="preserve"> </w:t>
      </w:r>
      <w:r w:rsidRPr="00D828CD">
        <w:rPr>
          <w:rFonts w:cstheme="minorHAnsi"/>
        </w:rPr>
        <w:t>Admiterea se organizează de către facultate sub îndrumarea directă a prorectoratului responsabil cu admiterea şi a Comisiei de admitere a Universităţii, cu respectar</w:t>
      </w:r>
      <w:r>
        <w:rPr>
          <w:rFonts w:cstheme="minorHAnsi"/>
        </w:rPr>
        <w:t>ea actelor normative în vigoare.</w:t>
      </w:r>
    </w:p>
    <w:p w:rsidR="008A7535" w:rsidRPr="008A7535" w:rsidRDefault="008A7535" w:rsidP="008A7535">
      <w:pPr>
        <w:pStyle w:val="ListParagraph"/>
        <w:numPr>
          <w:ilvl w:val="1"/>
          <w:numId w:val="6"/>
        </w:numPr>
        <w:spacing w:line="240" w:lineRule="auto"/>
        <w:jc w:val="both"/>
        <w:rPr>
          <w:rFonts w:cstheme="minorHAnsi"/>
          <w:b/>
        </w:rPr>
      </w:pPr>
      <w:r w:rsidRPr="00D828CD">
        <w:rPr>
          <w:rFonts w:cstheme="minorHAnsi"/>
        </w:rPr>
        <w:t>Admiterea pe locurile din bugetul statului se face strict în limita locurilor repartiz</w:t>
      </w:r>
      <w:r>
        <w:rPr>
          <w:rFonts w:cstheme="minorHAnsi"/>
        </w:rPr>
        <w:t>ate Universităţii prin Ordinul m</w:t>
      </w:r>
      <w:r w:rsidRPr="00D828CD">
        <w:rPr>
          <w:rFonts w:cstheme="minorHAnsi"/>
        </w:rPr>
        <w:t xml:space="preserve">inistrului </w:t>
      </w:r>
      <w:r>
        <w:rPr>
          <w:rFonts w:cstheme="minorHAnsi"/>
        </w:rPr>
        <w:t>de resort</w:t>
      </w:r>
      <w:r w:rsidRPr="00D828CD">
        <w:rPr>
          <w:rFonts w:cstheme="minorHAnsi"/>
        </w:rPr>
        <w:t>.</w:t>
      </w:r>
    </w:p>
    <w:p w:rsidR="008A7535" w:rsidRPr="008A7535" w:rsidRDefault="008A7535" w:rsidP="008A7535">
      <w:pPr>
        <w:pStyle w:val="ListParagraph"/>
        <w:numPr>
          <w:ilvl w:val="1"/>
          <w:numId w:val="6"/>
        </w:numPr>
        <w:spacing w:line="240" w:lineRule="auto"/>
        <w:jc w:val="both"/>
        <w:rPr>
          <w:rFonts w:cstheme="minorHAnsi"/>
          <w:b/>
        </w:rPr>
      </w:pPr>
      <w:r w:rsidRPr="008A7535">
        <w:rPr>
          <w:rFonts w:cstheme="minorHAnsi"/>
        </w:rPr>
        <w:t>Media minimă de admitere la nivel masterat este 6 (șase). În cazul notelor obţinute la liceele din alte ţări, dacă documentele de absolvire au fost recunoscute şi echivalate conform legii, notele sau punctele vor fi transformate în note ale sistemului de notare din România, conform noilor reglementări ministerului de resort.</w:t>
      </w:r>
    </w:p>
    <w:p w:rsidR="008A7535" w:rsidRPr="008A7535" w:rsidRDefault="008A7535" w:rsidP="008A7535">
      <w:pPr>
        <w:pStyle w:val="ListParagraph"/>
        <w:spacing w:line="240" w:lineRule="auto"/>
        <w:jc w:val="both"/>
        <w:rPr>
          <w:rFonts w:cstheme="minorHAnsi"/>
          <w:b/>
        </w:rPr>
      </w:pPr>
    </w:p>
    <w:p w:rsidR="008A7535" w:rsidRPr="008A7535" w:rsidRDefault="008A7535" w:rsidP="008A7535">
      <w:pPr>
        <w:pStyle w:val="ListParagraph"/>
        <w:numPr>
          <w:ilvl w:val="1"/>
          <w:numId w:val="6"/>
        </w:numPr>
        <w:spacing w:line="240" w:lineRule="auto"/>
        <w:jc w:val="both"/>
        <w:rPr>
          <w:rFonts w:cstheme="minorHAnsi"/>
          <w:b/>
        </w:rPr>
      </w:pPr>
      <w:r w:rsidRPr="00D828CD">
        <w:rPr>
          <w:rFonts w:cstheme="minorHAnsi"/>
        </w:rPr>
        <w:lastRenderedPageBreak/>
        <w:t>Candidaţii care nu îndeplinesc criteriile de stabilire a mediei de admitere nu pot fi înscrişi la concursul de admitere la acele specializări care iau în considerare astfel de repere.</w:t>
      </w:r>
    </w:p>
    <w:p w:rsidR="00095566" w:rsidRDefault="00095566" w:rsidP="00352342">
      <w:pPr>
        <w:pStyle w:val="ListParagraph"/>
        <w:spacing w:line="240" w:lineRule="auto"/>
        <w:jc w:val="both"/>
        <w:rPr>
          <w:rFonts w:cstheme="minorHAnsi"/>
          <w:b/>
        </w:rPr>
      </w:pPr>
    </w:p>
    <w:p w:rsidR="00095566" w:rsidRDefault="00095566" w:rsidP="00352342">
      <w:pPr>
        <w:pStyle w:val="ListParagraph"/>
        <w:spacing w:line="240" w:lineRule="auto"/>
        <w:jc w:val="both"/>
        <w:rPr>
          <w:rFonts w:cstheme="minorHAnsi"/>
          <w:b/>
        </w:rPr>
      </w:pPr>
    </w:p>
    <w:p w:rsidR="00352342" w:rsidRDefault="00352342" w:rsidP="00352342">
      <w:pPr>
        <w:pStyle w:val="ListParagraph"/>
        <w:spacing w:line="240" w:lineRule="auto"/>
        <w:jc w:val="center"/>
        <w:rPr>
          <w:rFonts w:cstheme="minorHAnsi"/>
          <w:b/>
          <w:sz w:val="28"/>
        </w:rPr>
      </w:pPr>
      <w:r w:rsidRPr="006465CE">
        <w:rPr>
          <w:rFonts w:cstheme="minorHAnsi"/>
          <w:b/>
          <w:sz w:val="28"/>
        </w:rPr>
        <w:t>CALENDARUL ADMITERII 2020 – nivel masterat</w:t>
      </w:r>
    </w:p>
    <w:p w:rsidR="00352342" w:rsidRDefault="00352342" w:rsidP="00352342">
      <w:pPr>
        <w:pStyle w:val="ListParagraph"/>
        <w:spacing w:line="240" w:lineRule="auto"/>
        <w:jc w:val="center"/>
        <w:rPr>
          <w:rFonts w:cstheme="minorHAnsi"/>
          <w:b/>
          <w:sz w:val="28"/>
        </w:rPr>
      </w:pPr>
    </w:p>
    <w:p w:rsidR="00352342" w:rsidRPr="00383E6E" w:rsidRDefault="00352342" w:rsidP="00352342">
      <w:pPr>
        <w:spacing w:line="240" w:lineRule="auto"/>
        <w:ind w:firstLine="360"/>
        <w:contextualSpacing/>
        <w:jc w:val="both"/>
        <w:rPr>
          <w:rFonts w:cstheme="minorHAnsi"/>
          <w:b/>
          <w:sz w:val="24"/>
          <w:lang w:val="ro-RO"/>
        </w:rPr>
      </w:pPr>
      <w:r w:rsidRPr="00383E6E">
        <w:rPr>
          <w:rFonts w:cstheme="minorHAnsi"/>
          <w:b/>
          <w:sz w:val="24"/>
          <w:lang w:val="ro-RO"/>
        </w:rPr>
        <w:t>Sesiunea IULIE</w:t>
      </w:r>
    </w:p>
    <w:p w:rsidR="00352342" w:rsidRPr="00383E6E" w:rsidRDefault="00352342" w:rsidP="00352342">
      <w:pPr>
        <w:spacing w:line="240" w:lineRule="auto"/>
        <w:ind w:firstLine="360"/>
        <w:contextualSpacing/>
        <w:jc w:val="both"/>
        <w:rPr>
          <w:rFonts w:cstheme="minorHAnsi"/>
          <w:b/>
          <w:lang w:val="ro-RO"/>
        </w:rPr>
      </w:pPr>
    </w:p>
    <w:p w:rsidR="00352342" w:rsidRPr="00383E6E" w:rsidRDefault="00352342" w:rsidP="00352342">
      <w:pPr>
        <w:numPr>
          <w:ilvl w:val="0"/>
          <w:numId w:val="21"/>
        </w:numPr>
        <w:spacing w:after="0"/>
        <w:jc w:val="both"/>
        <w:rPr>
          <w:rFonts w:cstheme="minorHAnsi"/>
          <w:lang w:val="ro-RO"/>
        </w:rPr>
      </w:pPr>
      <w:r w:rsidRPr="00383E6E">
        <w:rPr>
          <w:rFonts w:cstheme="minorHAnsi"/>
          <w:lang w:val="ro-RO"/>
        </w:rPr>
        <w:t xml:space="preserve">Înscrierea candidaților: </w:t>
      </w:r>
      <w:r w:rsidRPr="00383E6E">
        <w:rPr>
          <w:b/>
          <w:lang w:val="ro-RO"/>
        </w:rPr>
        <w:t>9 - 13 iulie</w:t>
      </w:r>
      <w:r w:rsidRPr="00383E6E">
        <w:rPr>
          <w:rFonts w:cstheme="minorHAnsi"/>
          <w:lang w:val="ro-RO"/>
        </w:rPr>
        <w:t xml:space="preserve"> (inclusiv sâmbăta și duminica)</w:t>
      </w:r>
    </w:p>
    <w:p w:rsidR="00352342" w:rsidRPr="00383E6E" w:rsidRDefault="00352342" w:rsidP="00352342">
      <w:pPr>
        <w:numPr>
          <w:ilvl w:val="0"/>
          <w:numId w:val="20"/>
        </w:numPr>
        <w:spacing w:before="100" w:beforeAutospacing="1" w:after="100" w:afterAutospacing="1" w:line="240" w:lineRule="auto"/>
        <w:contextualSpacing/>
        <w:jc w:val="both"/>
        <w:rPr>
          <w:rFonts w:cstheme="minorHAnsi"/>
          <w:lang w:val="ro-RO"/>
        </w:rPr>
      </w:pPr>
      <w:r w:rsidRPr="00383E6E">
        <w:rPr>
          <w:rFonts w:cstheme="minorHAnsi"/>
          <w:lang w:val="ro-RO"/>
        </w:rPr>
        <w:t xml:space="preserve">Interviuri: </w:t>
      </w:r>
      <w:r w:rsidRPr="00383E6E">
        <w:rPr>
          <w:b/>
          <w:lang w:val="ro-RO"/>
        </w:rPr>
        <w:t>14 iulie</w:t>
      </w:r>
    </w:p>
    <w:p w:rsidR="00352342" w:rsidRPr="00383E6E" w:rsidRDefault="00352342" w:rsidP="00352342">
      <w:pPr>
        <w:numPr>
          <w:ilvl w:val="0"/>
          <w:numId w:val="21"/>
        </w:numPr>
        <w:spacing w:after="0"/>
        <w:jc w:val="both"/>
        <w:rPr>
          <w:lang w:val="ro-RO"/>
        </w:rPr>
      </w:pPr>
      <w:r w:rsidRPr="00383E6E">
        <w:rPr>
          <w:rFonts w:cstheme="minorHAnsi"/>
          <w:lang w:val="ro-RO"/>
        </w:rPr>
        <w:t xml:space="preserve">Rezultate iniţiale: </w:t>
      </w:r>
      <w:r w:rsidRPr="00383E6E">
        <w:rPr>
          <w:b/>
          <w:lang w:val="ro-RO"/>
        </w:rPr>
        <w:t>15 iulie</w:t>
      </w:r>
    </w:p>
    <w:p w:rsidR="00352342" w:rsidRPr="00383E6E" w:rsidRDefault="00352342" w:rsidP="00352342">
      <w:pPr>
        <w:numPr>
          <w:ilvl w:val="0"/>
          <w:numId w:val="20"/>
        </w:numPr>
        <w:spacing w:before="100" w:beforeAutospacing="1" w:after="100" w:afterAutospacing="1" w:line="240" w:lineRule="auto"/>
        <w:contextualSpacing/>
        <w:jc w:val="both"/>
        <w:rPr>
          <w:rFonts w:cstheme="minorHAnsi"/>
          <w:lang w:val="ro-RO"/>
        </w:rPr>
      </w:pPr>
      <w:r w:rsidRPr="00383E6E">
        <w:rPr>
          <w:rFonts w:cstheme="minorHAnsi"/>
          <w:lang w:val="ro-RO"/>
        </w:rPr>
        <w:t xml:space="preserve">Înregistrarea și soluționarea contestaţiilor, observaţiilor, erorilor, omisiunilor: </w:t>
      </w:r>
      <w:r w:rsidRPr="00383E6E">
        <w:rPr>
          <w:b/>
          <w:lang w:val="ro-RO"/>
        </w:rPr>
        <w:t>16 - 17 iulie</w:t>
      </w:r>
    </w:p>
    <w:p w:rsidR="00352342" w:rsidRPr="00383E6E" w:rsidRDefault="00352342" w:rsidP="00352342">
      <w:pPr>
        <w:numPr>
          <w:ilvl w:val="0"/>
          <w:numId w:val="20"/>
        </w:numPr>
        <w:spacing w:before="100" w:beforeAutospacing="1" w:after="100" w:afterAutospacing="1" w:line="240" w:lineRule="auto"/>
        <w:contextualSpacing/>
        <w:jc w:val="both"/>
        <w:rPr>
          <w:rFonts w:cstheme="minorHAnsi"/>
          <w:lang w:val="ro-RO"/>
        </w:rPr>
      </w:pPr>
      <w:r w:rsidRPr="00383E6E">
        <w:rPr>
          <w:rFonts w:cstheme="minorHAnsi"/>
          <w:lang w:val="ro-RO"/>
        </w:rPr>
        <w:t xml:space="preserve">Confirmarea ocupării locului: </w:t>
      </w:r>
      <w:r w:rsidRPr="00383E6E">
        <w:rPr>
          <w:b/>
          <w:lang w:val="ro-RO"/>
        </w:rPr>
        <w:t>16 - 18 iulie</w:t>
      </w:r>
    </w:p>
    <w:p w:rsidR="00352342" w:rsidRPr="00383E6E" w:rsidRDefault="00352342" w:rsidP="00352342">
      <w:pPr>
        <w:numPr>
          <w:ilvl w:val="0"/>
          <w:numId w:val="21"/>
        </w:numPr>
        <w:spacing w:after="0"/>
        <w:jc w:val="both"/>
        <w:rPr>
          <w:lang w:val="ro-RO"/>
        </w:rPr>
      </w:pPr>
      <w:r w:rsidRPr="00383E6E">
        <w:rPr>
          <w:rFonts w:cstheme="minorHAnsi"/>
          <w:lang w:val="ro-RO"/>
        </w:rPr>
        <w:t xml:space="preserve">Redistribuiri: </w:t>
      </w:r>
      <w:r w:rsidRPr="00383E6E">
        <w:rPr>
          <w:b/>
          <w:lang w:val="ro-RO"/>
        </w:rPr>
        <w:t>19 iulie</w:t>
      </w:r>
    </w:p>
    <w:p w:rsidR="00352342" w:rsidRPr="00383E6E" w:rsidRDefault="00352342" w:rsidP="00352342">
      <w:pPr>
        <w:numPr>
          <w:ilvl w:val="0"/>
          <w:numId w:val="21"/>
        </w:numPr>
        <w:spacing w:after="0"/>
        <w:jc w:val="both"/>
        <w:rPr>
          <w:rFonts w:cstheme="minorHAnsi"/>
          <w:lang w:val="ro-RO"/>
        </w:rPr>
      </w:pPr>
      <w:r w:rsidRPr="00383E6E">
        <w:rPr>
          <w:rFonts w:cstheme="minorHAnsi"/>
          <w:lang w:val="ro-RO"/>
        </w:rPr>
        <w:t xml:space="preserve">Rezultate după redistribuiri: </w:t>
      </w:r>
      <w:r w:rsidRPr="00383E6E">
        <w:rPr>
          <w:b/>
          <w:lang w:val="ro-RO"/>
        </w:rPr>
        <w:t xml:space="preserve">20 iulie </w:t>
      </w:r>
    </w:p>
    <w:p w:rsidR="00352342" w:rsidRPr="00383E6E" w:rsidRDefault="00352342" w:rsidP="00352342">
      <w:pPr>
        <w:numPr>
          <w:ilvl w:val="0"/>
          <w:numId w:val="21"/>
        </w:numPr>
        <w:spacing w:after="0"/>
        <w:jc w:val="both"/>
        <w:rPr>
          <w:rFonts w:cstheme="minorHAnsi"/>
          <w:lang w:val="ro-RO"/>
        </w:rPr>
      </w:pPr>
      <w:r w:rsidRPr="00383E6E">
        <w:rPr>
          <w:rFonts w:cstheme="minorHAnsi"/>
          <w:lang w:val="ro-RO"/>
        </w:rPr>
        <w:t xml:space="preserve">Confirmarea ocupării locului după redistribuire: </w:t>
      </w:r>
      <w:r w:rsidRPr="00383E6E">
        <w:rPr>
          <w:b/>
          <w:lang w:val="ro-RO"/>
        </w:rPr>
        <w:t>21 - 22 iulie</w:t>
      </w:r>
    </w:p>
    <w:p w:rsidR="00352342" w:rsidRPr="00383E6E" w:rsidRDefault="00352342" w:rsidP="00352342">
      <w:pPr>
        <w:pStyle w:val="ListParagraph"/>
        <w:spacing w:line="240" w:lineRule="auto"/>
        <w:rPr>
          <w:b/>
        </w:rPr>
      </w:pPr>
      <w:r w:rsidRPr="00383E6E">
        <w:rPr>
          <w:rFonts w:cstheme="minorHAnsi"/>
        </w:rPr>
        <w:t xml:space="preserve">Rezultate finale: </w:t>
      </w:r>
      <w:r w:rsidRPr="00383E6E">
        <w:rPr>
          <w:b/>
        </w:rPr>
        <w:t>24 iulie</w:t>
      </w:r>
    </w:p>
    <w:p w:rsidR="00352342" w:rsidRPr="00383E6E" w:rsidRDefault="00352342" w:rsidP="00352342">
      <w:pPr>
        <w:pStyle w:val="ListParagraph"/>
        <w:spacing w:line="240" w:lineRule="auto"/>
        <w:rPr>
          <w:b/>
        </w:rPr>
      </w:pPr>
    </w:p>
    <w:p w:rsidR="00352342" w:rsidRPr="00383E6E" w:rsidRDefault="00352342" w:rsidP="00352342">
      <w:pPr>
        <w:pStyle w:val="ListParagraph"/>
        <w:spacing w:line="240" w:lineRule="auto"/>
        <w:rPr>
          <w:b/>
        </w:rPr>
      </w:pPr>
    </w:p>
    <w:p w:rsidR="00352342" w:rsidRPr="00383E6E" w:rsidRDefault="00383E6E" w:rsidP="00352342">
      <w:pPr>
        <w:ind w:firstLine="360"/>
        <w:jc w:val="both"/>
        <w:rPr>
          <w:b/>
          <w:sz w:val="24"/>
          <w:lang w:val="ro-RO"/>
        </w:rPr>
      </w:pPr>
      <w:r>
        <w:rPr>
          <w:b/>
          <w:sz w:val="24"/>
          <w:lang w:val="ro-RO"/>
        </w:rPr>
        <w:t xml:space="preserve">Sesiunea </w:t>
      </w:r>
      <w:r w:rsidR="00352342" w:rsidRPr="00383E6E">
        <w:rPr>
          <w:b/>
          <w:sz w:val="24"/>
          <w:lang w:val="ro-RO"/>
        </w:rPr>
        <w:t>SEPTEMBRIE</w:t>
      </w:r>
    </w:p>
    <w:p w:rsidR="00352342" w:rsidRPr="00383E6E" w:rsidRDefault="00352342" w:rsidP="00352342">
      <w:pPr>
        <w:numPr>
          <w:ilvl w:val="0"/>
          <w:numId w:val="21"/>
        </w:numPr>
        <w:spacing w:after="0"/>
        <w:jc w:val="both"/>
        <w:rPr>
          <w:lang w:val="ro-RO"/>
        </w:rPr>
      </w:pPr>
      <w:r w:rsidRPr="00383E6E">
        <w:rPr>
          <w:lang w:val="ro-RO"/>
        </w:rPr>
        <w:t xml:space="preserve">Înscrierea candidaţilor: </w:t>
      </w:r>
      <w:r w:rsidRPr="00383E6E">
        <w:rPr>
          <w:b/>
          <w:lang w:val="ro-RO"/>
        </w:rPr>
        <w:t xml:space="preserve">7 - 9 septembrie </w:t>
      </w:r>
    </w:p>
    <w:p w:rsidR="00352342" w:rsidRPr="00383E6E" w:rsidRDefault="00352342" w:rsidP="00352342">
      <w:pPr>
        <w:numPr>
          <w:ilvl w:val="0"/>
          <w:numId w:val="21"/>
        </w:numPr>
        <w:spacing w:after="0"/>
        <w:jc w:val="both"/>
        <w:rPr>
          <w:lang w:val="ro-RO"/>
        </w:rPr>
      </w:pPr>
      <w:r w:rsidRPr="00383E6E">
        <w:rPr>
          <w:lang w:val="ro-RO"/>
        </w:rPr>
        <w:t xml:space="preserve">Interviuri:  </w:t>
      </w:r>
      <w:r w:rsidRPr="00383E6E">
        <w:rPr>
          <w:b/>
          <w:lang w:val="ro-RO"/>
        </w:rPr>
        <w:t>10 septembrie</w:t>
      </w:r>
      <w:r w:rsidRPr="00383E6E">
        <w:rPr>
          <w:lang w:val="ro-RO"/>
        </w:rPr>
        <w:t xml:space="preserve"> </w:t>
      </w:r>
    </w:p>
    <w:p w:rsidR="00352342" w:rsidRPr="00383E6E" w:rsidRDefault="00352342" w:rsidP="00352342">
      <w:pPr>
        <w:numPr>
          <w:ilvl w:val="0"/>
          <w:numId w:val="21"/>
        </w:numPr>
        <w:spacing w:after="0"/>
        <w:jc w:val="both"/>
        <w:rPr>
          <w:lang w:val="ro-RO"/>
        </w:rPr>
      </w:pPr>
      <w:r w:rsidRPr="00383E6E">
        <w:rPr>
          <w:lang w:val="ro-RO"/>
        </w:rPr>
        <w:t xml:space="preserve">Rezultate iniţiale:  </w:t>
      </w:r>
      <w:r w:rsidRPr="00383E6E">
        <w:rPr>
          <w:b/>
          <w:lang w:val="ro-RO"/>
        </w:rPr>
        <w:t xml:space="preserve">11 septembrie </w:t>
      </w:r>
    </w:p>
    <w:p w:rsidR="00352342" w:rsidRPr="00383E6E" w:rsidRDefault="00352342" w:rsidP="00352342">
      <w:pPr>
        <w:numPr>
          <w:ilvl w:val="0"/>
          <w:numId w:val="21"/>
        </w:numPr>
        <w:spacing w:after="0"/>
        <w:jc w:val="both"/>
        <w:rPr>
          <w:lang w:val="ro-RO"/>
        </w:rPr>
      </w:pPr>
      <w:r w:rsidRPr="00383E6E">
        <w:rPr>
          <w:lang w:val="ro-RO"/>
        </w:rPr>
        <w:t xml:space="preserve">Contestaţii, înregistrarea observaţiilor, erorilor, omisiunilor:  </w:t>
      </w:r>
      <w:r w:rsidRPr="00383E6E">
        <w:rPr>
          <w:b/>
          <w:lang w:val="ro-RO"/>
        </w:rPr>
        <w:t xml:space="preserve">12, 13 septembrie </w:t>
      </w:r>
      <w:r w:rsidRPr="00383E6E">
        <w:rPr>
          <w:lang w:val="ro-RO"/>
        </w:rPr>
        <w:t>(sâmbăta și duminica)</w:t>
      </w:r>
    </w:p>
    <w:p w:rsidR="00352342" w:rsidRPr="00383E6E" w:rsidRDefault="00352342" w:rsidP="00352342">
      <w:pPr>
        <w:numPr>
          <w:ilvl w:val="0"/>
          <w:numId w:val="21"/>
        </w:numPr>
        <w:spacing w:after="0"/>
        <w:jc w:val="both"/>
        <w:rPr>
          <w:lang w:val="ro-RO"/>
        </w:rPr>
      </w:pPr>
      <w:r w:rsidRPr="00383E6E">
        <w:rPr>
          <w:lang w:val="ro-RO"/>
        </w:rPr>
        <w:t xml:space="preserve">Confirmarea ocupării locului: </w:t>
      </w:r>
      <w:r w:rsidRPr="00383E6E">
        <w:rPr>
          <w:b/>
          <w:lang w:val="ro-RO"/>
        </w:rPr>
        <w:t>12 - 13 septembrie</w:t>
      </w:r>
      <w:r w:rsidRPr="00383E6E">
        <w:rPr>
          <w:lang w:val="ro-RO"/>
        </w:rPr>
        <w:t xml:space="preserve"> (sâmbăta și duminica)</w:t>
      </w:r>
    </w:p>
    <w:p w:rsidR="00352342" w:rsidRPr="00383E6E" w:rsidRDefault="00352342" w:rsidP="00352342">
      <w:pPr>
        <w:numPr>
          <w:ilvl w:val="0"/>
          <w:numId w:val="21"/>
        </w:numPr>
        <w:spacing w:after="0"/>
        <w:jc w:val="both"/>
        <w:rPr>
          <w:lang w:val="ro-RO"/>
        </w:rPr>
      </w:pPr>
      <w:r w:rsidRPr="00383E6E">
        <w:rPr>
          <w:lang w:val="ro-RO"/>
        </w:rPr>
        <w:t xml:space="preserve">Redistribuiri:  </w:t>
      </w:r>
      <w:r w:rsidRPr="00383E6E">
        <w:rPr>
          <w:b/>
          <w:lang w:val="ro-RO"/>
        </w:rPr>
        <w:t>14 septembrie</w:t>
      </w:r>
      <w:r w:rsidRPr="00383E6E">
        <w:rPr>
          <w:lang w:val="ro-RO"/>
        </w:rPr>
        <w:t xml:space="preserve"> </w:t>
      </w:r>
    </w:p>
    <w:p w:rsidR="00352342" w:rsidRPr="00383E6E" w:rsidRDefault="00352342" w:rsidP="00352342">
      <w:pPr>
        <w:numPr>
          <w:ilvl w:val="0"/>
          <w:numId w:val="21"/>
        </w:numPr>
        <w:spacing w:after="0"/>
        <w:jc w:val="both"/>
        <w:rPr>
          <w:lang w:val="ro-RO"/>
        </w:rPr>
      </w:pPr>
      <w:r w:rsidRPr="00383E6E">
        <w:rPr>
          <w:lang w:val="ro-RO"/>
        </w:rPr>
        <w:t xml:space="preserve">Rezultate după redistribuiri: </w:t>
      </w:r>
      <w:r w:rsidRPr="00383E6E">
        <w:rPr>
          <w:b/>
          <w:lang w:val="ro-RO"/>
        </w:rPr>
        <w:t>14 septembrie</w:t>
      </w:r>
    </w:p>
    <w:p w:rsidR="00352342" w:rsidRPr="00383E6E" w:rsidRDefault="00352342" w:rsidP="00352342">
      <w:pPr>
        <w:numPr>
          <w:ilvl w:val="0"/>
          <w:numId w:val="21"/>
        </w:numPr>
        <w:spacing w:after="0"/>
        <w:jc w:val="both"/>
        <w:rPr>
          <w:lang w:val="ro-RO"/>
        </w:rPr>
      </w:pPr>
      <w:r w:rsidRPr="00383E6E">
        <w:rPr>
          <w:lang w:val="ro-RO"/>
        </w:rPr>
        <w:t xml:space="preserve">Confirmarea ocupării locului după redistribuire: </w:t>
      </w:r>
      <w:r w:rsidRPr="00383E6E">
        <w:rPr>
          <w:b/>
          <w:lang w:val="ro-RO"/>
        </w:rPr>
        <w:t>15 septembrie</w:t>
      </w:r>
      <w:r w:rsidRPr="00383E6E">
        <w:rPr>
          <w:lang w:val="ro-RO"/>
        </w:rPr>
        <w:t xml:space="preserve"> </w:t>
      </w:r>
    </w:p>
    <w:p w:rsidR="00352342" w:rsidRPr="00383E6E" w:rsidRDefault="00352342" w:rsidP="00352342">
      <w:pPr>
        <w:pStyle w:val="ListParagraph"/>
        <w:spacing w:line="240" w:lineRule="auto"/>
        <w:rPr>
          <w:b/>
        </w:rPr>
      </w:pPr>
      <w:r w:rsidRPr="00383E6E">
        <w:t xml:space="preserve">Rezultate finale: </w:t>
      </w:r>
      <w:r w:rsidRPr="00383E6E">
        <w:rPr>
          <w:b/>
        </w:rPr>
        <w:t>16 septembrie</w:t>
      </w:r>
    </w:p>
    <w:p w:rsidR="00095566" w:rsidRDefault="00095566" w:rsidP="00352342">
      <w:pPr>
        <w:pStyle w:val="ListParagraph"/>
        <w:spacing w:line="240" w:lineRule="auto"/>
        <w:rPr>
          <w:rFonts w:cstheme="minorHAnsi"/>
          <w:b/>
        </w:rPr>
      </w:pPr>
    </w:p>
    <w:p w:rsidR="005F05B0" w:rsidRDefault="005F05B0" w:rsidP="00352342">
      <w:pPr>
        <w:pStyle w:val="ListParagraph"/>
        <w:spacing w:line="240" w:lineRule="auto"/>
        <w:rPr>
          <w:rFonts w:cstheme="minorHAnsi"/>
          <w:b/>
        </w:rPr>
      </w:pPr>
      <w:bookmarkStart w:id="0" w:name="_GoBack"/>
      <w:bookmarkEnd w:id="0"/>
    </w:p>
    <w:p w:rsidR="00352342" w:rsidRPr="00095566" w:rsidRDefault="00352342" w:rsidP="00352342">
      <w:pPr>
        <w:pStyle w:val="ListParagraph"/>
        <w:spacing w:line="240" w:lineRule="auto"/>
        <w:rPr>
          <w:rFonts w:cstheme="minorHAnsi"/>
          <w:b/>
          <w:sz w:val="24"/>
        </w:rPr>
      </w:pPr>
      <w:r w:rsidRPr="00095566">
        <w:rPr>
          <w:rFonts w:cstheme="minorHAnsi"/>
          <w:b/>
          <w:sz w:val="24"/>
        </w:rPr>
        <w:t>ACTE NECESARE pentru înscriere</w:t>
      </w:r>
    </w:p>
    <w:p w:rsidR="00352342" w:rsidRPr="00352342" w:rsidRDefault="00352342" w:rsidP="00352342">
      <w:pPr>
        <w:pStyle w:val="ListParagraph"/>
        <w:spacing w:line="240" w:lineRule="auto"/>
        <w:rPr>
          <w:rFonts w:cstheme="minorHAnsi"/>
          <w:b/>
          <w:szCs w:val="24"/>
        </w:rPr>
      </w:pPr>
    </w:p>
    <w:p w:rsidR="00352342" w:rsidRPr="00352342" w:rsidRDefault="00352342" w:rsidP="00352342">
      <w:pPr>
        <w:numPr>
          <w:ilvl w:val="0"/>
          <w:numId w:val="22"/>
        </w:numPr>
        <w:spacing w:after="0" w:line="240" w:lineRule="auto"/>
        <w:contextualSpacing/>
        <w:jc w:val="both"/>
        <w:rPr>
          <w:rFonts w:cstheme="minorHAnsi"/>
          <w:szCs w:val="24"/>
          <w:lang w:val="ro-RO"/>
        </w:rPr>
      </w:pPr>
      <w:r w:rsidRPr="00352342">
        <w:rPr>
          <w:rFonts w:cstheme="minorHAnsi"/>
          <w:szCs w:val="24"/>
          <w:lang w:val="ro-RO"/>
        </w:rPr>
        <w:t>Fişa de înscriere (semnată, se va descărca de pe site)</w:t>
      </w:r>
    </w:p>
    <w:p w:rsidR="00352342" w:rsidRPr="00352342" w:rsidRDefault="00352342" w:rsidP="00352342">
      <w:pPr>
        <w:numPr>
          <w:ilvl w:val="0"/>
          <w:numId w:val="22"/>
        </w:numPr>
        <w:spacing w:after="0" w:line="240" w:lineRule="auto"/>
        <w:contextualSpacing/>
        <w:jc w:val="both"/>
        <w:rPr>
          <w:rFonts w:cstheme="minorHAnsi"/>
          <w:szCs w:val="24"/>
          <w:lang w:val="ro-RO"/>
        </w:rPr>
      </w:pPr>
      <w:r w:rsidRPr="00352342">
        <w:rPr>
          <w:rFonts w:cstheme="minorHAnsi"/>
          <w:szCs w:val="24"/>
          <w:lang w:val="ro-RO"/>
        </w:rPr>
        <w:t>Certificatul de naștere</w:t>
      </w:r>
    </w:p>
    <w:p w:rsidR="00352342" w:rsidRPr="00352342" w:rsidRDefault="00352342" w:rsidP="00352342">
      <w:pPr>
        <w:numPr>
          <w:ilvl w:val="0"/>
          <w:numId w:val="22"/>
        </w:numPr>
        <w:spacing w:after="0" w:line="240" w:lineRule="auto"/>
        <w:contextualSpacing/>
        <w:jc w:val="both"/>
        <w:rPr>
          <w:rFonts w:cstheme="minorHAnsi"/>
          <w:i/>
          <w:szCs w:val="24"/>
          <w:lang w:val="ro-RO"/>
        </w:rPr>
      </w:pPr>
      <w:r w:rsidRPr="00352342">
        <w:rPr>
          <w:rStyle w:val="Emphasis"/>
          <w:rFonts w:cstheme="minorHAnsi"/>
          <w:i w:val="0"/>
          <w:szCs w:val="24"/>
          <w:lang w:val="ro-RO"/>
        </w:rPr>
        <w:t xml:space="preserve">Cartea de identitate </w:t>
      </w:r>
    </w:p>
    <w:p w:rsidR="00352342" w:rsidRPr="00352342" w:rsidRDefault="00352342" w:rsidP="00352342">
      <w:pPr>
        <w:numPr>
          <w:ilvl w:val="0"/>
          <w:numId w:val="22"/>
        </w:numPr>
        <w:spacing w:after="0" w:line="240" w:lineRule="auto"/>
        <w:contextualSpacing/>
        <w:jc w:val="both"/>
        <w:rPr>
          <w:rFonts w:cstheme="minorHAnsi"/>
          <w:szCs w:val="24"/>
          <w:lang w:val="ro-RO"/>
        </w:rPr>
      </w:pPr>
      <w:r w:rsidRPr="00352342">
        <w:rPr>
          <w:rFonts w:ascii="Calibri" w:hAnsi="Calibri" w:cs="Calibri"/>
          <w:szCs w:val="24"/>
          <w:lang w:val="ro-RO"/>
        </w:rPr>
        <w:t>Diploma de bacalaureat și foaia matricolă (pentru diplomele însoțite de foaie matricolă) sau diplomă echivalentă acesteia</w:t>
      </w:r>
      <w:r w:rsidRPr="00352342">
        <w:rPr>
          <w:rFonts w:cstheme="minorHAnsi"/>
          <w:szCs w:val="24"/>
          <w:lang w:val="ro-RO"/>
        </w:rPr>
        <w:t xml:space="preserve">  </w:t>
      </w:r>
    </w:p>
    <w:p w:rsidR="00352342" w:rsidRPr="00352342" w:rsidRDefault="00352342" w:rsidP="00352342">
      <w:pPr>
        <w:numPr>
          <w:ilvl w:val="0"/>
          <w:numId w:val="22"/>
        </w:numPr>
        <w:spacing w:after="0" w:line="240" w:lineRule="auto"/>
        <w:contextualSpacing/>
        <w:jc w:val="both"/>
        <w:rPr>
          <w:rFonts w:cstheme="minorHAnsi"/>
          <w:szCs w:val="24"/>
          <w:lang w:val="ro-RO"/>
        </w:rPr>
      </w:pPr>
      <w:r w:rsidRPr="00352342">
        <w:rPr>
          <w:rFonts w:ascii="Calibri" w:hAnsi="Calibri" w:cs="Calibri"/>
          <w:szCs w:val="24"/>
          <w:lang w:val="ro-RO"/>
        </w:rPr>
        <w:t xml:space="preserve">Diploma de licență/absolvire și suplimentul la diploma de licență/foaia matricolă </w:t>
      </w:r>
    </w:p>
    <w:p w:rsidR="00352342" w:rsidRPr="00352342" w:rsidRDefault="00352342" w:rsidP="00352342">
      <w:pPr>
        <w:numPr>
          <w:ilvl w:val="0"/>
          <w:numId w:val="22"/>
        </w:numPr>
        <w:spacing w:after="0" w:line="240" w:lineRule="auto"/>
        <w:contextualSpacing/>
        <w:jc w:val="both"/>
        <w:rPr>
          <w:rFonts w:cstheme="minorHAnsi"/>
          <w:szCs w:val="24"/>
          <w:lang w:val="ro-RO"/>
        </w:rPr>
      </w:pPr>
      <w:r w:rsidRPr="00352342">
        <w:rPr>
          <w:rFonts w:ascii="Calibri" w:hAnsi="Calibri" w:cs="Calibri"/>
          <w:szCs w:val="24"/>
          <w:lang w:val="ro-RO"/>
        </w:rPr>
        <w:t>Atestat/certificat de competență lingvistică</w:t>
      </w:r>
      <w:r w:rsidRPr="00352342">
        <w:rPr>
          <w:rFonts w:cstheme="minorHAnsi"/>
          <w:color w:val="4B3839"/>
          <w:szCs w:val="24"/>
          <w:lang w:val="ro-RO"/>
        </w:rPr>
        <w:t xml:space="preserve">, nivel minim B1 </w:t>
      </w:r>
    </w:p>
    <w:p w:rsidR="00352342" w:rsidRPr="00352342" w:rsidRDefault="00352342" w:rsidP="00352342">
      <w:pPr>
        <w:spacing w:after="0" w:line="240" w:lineRule="auto"/>
        <w:ind w:left="720"/>
        <w:contextualSpacing/>
        <w:jc w:val="both"/>
        <w:rPr>
          <w:rFonts w:cstheme="minorHAnsi"/>
          <w:szCs w:val="24"/>
          <w:lang w:val="ro-RO"/>
        </w:rPr>
      </w:pPr>
      <w:r w:rsidRPr="00352342">
        <w:rPr>
          <w:rFonts w:cstheme="minorHAnsi"/>
          <w:szCs w:val="24"/>
          <w:lang w:val="ro-RO"/>
        </w:rPr>
        <w:lastRenderedPageBreak/>
        <w:t xml:space="preserve">Notă: abolvenții unor programe de licență în limba străină în care se desfășoară și specializarea aleasă de candidat </w:t>
      </w:r>
    </w:p>
    <w:p w:rsidR="00352342" w:rsidRPr="00352342" w:rsidRDefault="00352342" w:rsidP="00352342">
      <w:pPr>
        <w:pStyle w:val="ListParagraph"/>
        <w:numPr>
          <w:ilvl w:val="0"/>
          <w:numId w:val="22"/>
        </w:numPr>
        <w:spacing w:after="0" w:line="240" w:lineRule="auto"/>
        <w:jc w:val="both"/>
        <w:rPr>
          <w:rStyle w:val="Emphasis"/>
          <w:rFonts w:cstheme="minorHAnsi"/>
          <w:i w:val="0"/>
          <w:iCs w:val="0"/>
          <w:szCs w:val="24"/>
        </w:rPr>
      </w:pPr>
      <w:r w:rsidRPr="00352342">
        <w:rPr>
          <w:rStyle w:val="Emphasis"/>
          <w:rFonts w:cstheme="minorHAnsi"/>
          <w:i w:val="0"/>
          <w:szCs w:val="24"/>
        </w:rPr>
        <w:t>Adeverință medicală, eliberată de medicul de familie, cu mențiunea „clinic sănătos”</w:t>
      </w:r>
    </w:p>
    <w:p w:rsidR="00352342" w:rsidRPr="00352342" w:rsidRDefault="00352342" w:rsidP="00352342">
      <w:pPr>
        <w:numPr>
          <w:ilvl w:val="0"/>
          <w:numId w:val="22"/>
        </w:numPr>
        <w:spacing w:after="0" w:line="240" w:lineRule="auto"/>
        <w:contextualSpacing/>
        <w:jc w:val="both"/>
        <w:rPr>
          <w:rStyle w:val="Emphasis"/>
          <w:rFonts w:cstheme="minorHAnsi"/>
          <w:i w:val="0"/>
          <w:iCs w:val="0"/>
          <w:szCs w:val="24"/>
          <w:lang w:val="ro-RO"/>
        </w:rPr>
      </w:pPr>
      <w:r w:rsidRPr="00352342">
        <w:rPr>
          <w:rFonts w:ascii="Calibri" w:hAnsi="Calibri" w:cs="Segoe UI"/>
          <w:szCs w:val="24"/>
          <w:lang w:val="ro-RO"/>
        </w:rPr>
        <w:t>Declara</w:t>
      </w:r>
      <w:r w:rsidRPr="00352342">
        <w:rPr>
          <w:rFonts w:ascii="Calibri" w:hAnsi="Calibri"/>
          <w:szCs w:val="24"/>
          <w:lang w:val="ro-RO"/>
        </w:rPr>
        <w:t>ț</w:t>
      </w:r>
      <w:r w:rsidRPr="00352342">
        <w:rPr>
          <w:rFonts w:ascii="Calibri" w:hAnsi="Calibri" w:cs="Segoe UI"/>
          <w:szCs w:val="24"/>
          <w:lang w:val="ro-RO"/>
        </w:rPr>
        <w:t>ie de consim</w:t>
      </w:r>
      <w:r w:rsidRPr="00352342">
        <w:rPr>
          <w:rFonts w:ascii="Calibri" w:hAnsi="Calibri"/>
          <w:szCs w:val="24"/>
          <w:lang w:val="ro-RO"/>
        </w:rPr>
        <w:t>ță</w:t>
      </w:r>
      <w:r w:rsidRPr="00352342">
        <w:rPr>
          <w:rFonts w:ascii="Calibri" w:hAnsi="Calibri" w:cs="Segoe UI"/>
          <w:szCs w:val="24"/>
          <w:lang w:val="ro-RO"/>
        </w:rPr>
        <w:t>m</w:t>
      </w:r>
      <w:r w:rsidRPr="00352342">
        <w:rPr>
          <w:rFonts w:ascii="Calibri" w:hAnsi="Calibri" w:cs="Palatino"/>
          <w:szCs w:val="24"/>
          <w:lang w:val="ro-RO"/>
        </w:rPr>
        <w:t>â</w:t>
      </w:r>
      <w:r w:rsidRPr="00352342">
        <w:rPr>
          <w:rFonts w:ascii="Calibri" w:hAnsi="Calibri" w:cs="Segoe UI"/>
          <w:szCs w:val="24"/>
          <w:lang w:val="ro-RO"/>
        </w:rPr>
        <w:t>nt de prelucrare a datelor cu caracter personal</w:t>
      </w:r>
    </w:p>
    <w:p w:rsidR="00352342" w:rsidRPr="00352342" w:rsidRDefault="00352342" w:rsidP="00352342">
      <w:pPr>
        <w:numPr>
          <w:ilvl w:val="0"/>
          <w:numId w:val="22"/>
        </w:numPr>
        <w:spacing w:after="0" w:line="240" w:lineRule="auto"/>
        <w:contextualSpacing/>
        <w:jc w:val="both"/>
        <w:rPr>
          <w:rFonts w:cstheme="minorHAnsi"/>
          <w:i/>
          <w:szCs w:val="24"/>
          <w:lang w:val="ro-RO"/>
        </w:rPr>
      </w:pPr>
      <w:r w:rsidRPr="00352342">
        <w:rPr>
          <w:rStyle w:val="Emphasis"/>
          <w:rFonts w:cstheme="minorHAnsi"/>
          <w:szCs w:val="24"/>
          <w:lang w:val="ro-RO"/>
        </w:rPr>
        <w:t>Alte documente, în funcție de cerințele specifice fiecărei specializări (CV, scrisoare de intenție)</w:t>
      </w:r>
    </w:p>
    <w:p w:rsidR="00352342" w:rsidRPr="00352342" w:rsidRDefault="00352342" w:rsidP="00352342">
      <w:pPr>
        <w:pStyle w:val="NormalWeb2"/>
        <w:numPr>
          <w:ilvl w:val="0"/>
          <w:numId w:val="22"/>
        </w:numPr>
        <w:spacing w:before="0" w:after="0"/>
        <w:ind w:right="0"/>
        <w:contextualSpacing/>
        <w:jc w:val="both"/>
        <w:rPr>
          <w:rFonts w:asciiTheme="minorHAnsi" w:hAnsiTheme="minorHAnsi" w:cstheme="minorHAnsi"/>
          <w:spacing w:val="-4"/>
          <w:sz w:val="22"/>
          <w:lang w:val="ro-RO"/>
        </w:rPr>
      </w:pPr>
      <w:r w:rsidRPr="00352342">
        <w:rPr>
          <w:rFonts w:ascii="Calibri" w:hAnsi="Calibri" w:cs="Calibri"/>
          <w:sz w:val="22"/>
          <w:lang w:val="ro-RO"/>
        </w:rPr>
        <w:t>Dovada achitării taxelor de admitere (înscriere şi procesare)</w:t>
      </w:r>
    </w:p>
    <w:p w:rsidR="00352342" w:rsidRPr="00C32231" w:rsidRDefault="00352342" w:rsidP="00352342">
      <w:pPr>
        <w:pStyle w:val="NormalWeb2"/>
        <w:numPr>
          <w:ilvl w:val="0"/>
          <w:numId w:val="22"/>
        </w:numPr>
        <w:spacing w:before="0" w:after="0"/>
        <w:ind w:right="0"/>
        <w:contextualSpacing/>
        <w:jc w:val="both"/>
        <w:rPr>
          <w:rFonts w:asciiTheme="minorHAnsi" w:hAnsiTheme="minorHAnsi" w:cstheme="minorHAnsi"/>
          <w:spacing w:val="-4"/>
          <w:sz w:val="22"/>
          <w:szCs w:val="22"/>
          <w:lang w:val="ro-RO"/>
        </w:rPr>
      </w:pPr>
      <w:r w:rsidRPr="00C32231">
        <w:rPr>
          <w:rFonts w:asciiTheme="minorHAnsi" w:hAnsiTheme="minorHAnsi" w:cstheme="minorHAnsi"/>
          <w:spacing w:val="-4"/>
          <w:sz w:val="22"/>
          <w:szCs w:val="22"/>
          <w:lang w:val="ro-RO"/>
        </w:rPr>
        <w:t>Cei ce au deja calitatea de student/masterand vor depune o adeverință din care să rezulte calitatea de student, forma de finanțare și faptul că originalul diplomei se află la prima facultate</w:t>
      </w:r>
    </w:p>
    <w:p w:rsidR="00352342" w:rsidRDefault="00352342" w:rsidP="00352342">
      <w:pPr>
        <w:pStyle w:val="NormalWeb2"/>
        <w:spacing w:before="0" w:after="0"/>
        <w:ind w:left="720" w:right="0"/>
        <w:contextualSpacing/>
        <w:jc w:val="both"/>
        <w:rPr>
          <w:rFonts w:asciiTheme="minorHAnsi" w:hAnsiTheme="minorHAnsi" w:cstheme="minorHAnsi"/>
          <w:spacing w:val="-4"/>
          <w:sz w:val="22"/>
          <w:lang w:val="ro-RO"/>
        </w:rPr>
      </w:pPr>
    </w:p>
    <w:p w:rsidR="00352342" w:rsidRPr="00352342" w:rsidRDefault="00352342" w:rsidP="00352342">
      <w:pPr>
        <w:pStyle w:val="NormalWeb2"/>
        <w:spacing w:before="0" w:after="0"/>
        <w:ind w:right="0"/>
        <w:contextualSpacing/>
        <w:jc w:val="both"/>
        <w:rPr>
          <w:rFonts w:asciiTheme="minorHAnsi" w:hAnsiTheme="minorHAnsi" w:cstheme="minorHAnsi"/>
          <w:spacing w:val="-4"/>
          <w:sz w:val="20"/>
          <w:lang w:val="ro-RO"/>
        </w:rPr>
      </w:pPr>
      <w:r w:rsidRPr="00352342">
        <w:rPr>
          <w:rFonts w:ascii="Calibri" w:hAnsi="Calibri" w:cs="Calibri"/>
          <w:b/>
          <w:sz w:val="22"/>
        </w:rPr>
        <w:t xml:space="preserve">Confirmarea locului se face prin semnarea contractului de studiu de către candidat şi încărcarea acestuia pe platforma admiterii sau transmiterea lui electronică printr-o modalitate comunicată de facultate. Documentele originale vor fi prezentate în format fizic la începerea anului universitar. Dacă studentul a obţinut un loc cu taxă, în etapa de confirmare a locului se face şi dovada plăţii taxei de şcolarizare. </w:t>
      </w:r>
      <w:r w:rsidRPr="00352342">
        <w:rPr>
          <w:rFonts w:ascii="Calibri" w:hAnsi="Calibri"/>
          <w:b/>
          <w:sz w:val="22"/>
        </w:rPr>
        <w:t>Netransmiterea/nedepunerea pe platformă a documentelor solicitate şi nedepunerea documentelor originale în format fizic la termenele solicitate duce la pierderea locului dobândit prin concurs.</w:t>
      </w:r>
    </w:p>
    <w:p w:rsidR="00352342" w:rsidRDefault="00352342" w:rsidP="00352342">
      <w:pPr>
        <w:pStyle w:val="NormalWeb2"/>
        <w:spacing w:before="0" w:after="0"/>
        <w:ind w:right="0"/>
        <w:contextualSpacing/>
        <w:jc w:val="both"/>
        <w:rPr>
          <w:rFonts w:ascii="Calibri" w:hAnsi="Calibri" w:cs="Calibri"/>
          <w:sz w:val="22"/>
          <w:lang w:val="ro-RO"/>
        </w:rPr>
      </w:pPr>
    </w:p>
    <w:p w:rsidR="00352342" w:rsidRDefault="00352342" w:rsidP="00352342">
      <w:pPr>
        <w:pStyle w:val="NormalWeb2"/>
        <w:spacing w:before="0" w:after="0"/>
        <w:ind w:right="0"/>
        <w:contextualSpacing/>
        <w:jc w:val="both"/>
        <w:rPr>
          <w:rFonts w:ascii="Calibri" w:hAnsi="Calibri" w:cs="Calibri"/>
          <w:sz w:val="22"/>
          <w:lang w:val="ro-RO"/>
        </w:rPr>
      </w:pPr>
      <w:r w:rsidRPr="00352342">
        <w:rPr>
          <w:rFonts w:asciiTheme="minorHAnsi" w:hAnsiTheme="minorHAnsi" w:cstheme="minorHAnsi"/>
          <w:b/>
          <w:sz w:val="22"/>
          <w:szCs w:val="22"/>
          <w:lang w:val="ro-RO"/>
        </w:rPr>
        <w:t>3.5</w:t>
      </w:r>
      <w:r>
        <w:rPr>
          <w:rFonts w:asciiTheme="minorHAnsi" w:hAnsiTheme="minorHAnsi" w:cstheme="minorHAnsi"/>
          <w:sz w:val="22"/>
          <w:szCs w:val="22"/>
          <w:lang w:val="ro-RO"/>
        </w:rPr>
        <w:t xml:space="preserve"> </w:t>
      </w:r>
      <w:r w:rsidRPr="00D828CD">
        <w:rPr>
          <w:rFonts w:asciiTheme="minorHAnsi" w:hAnsiTheme="minorHAnsi" w:cstheme="minorHAnsi"/>
          <w:sz w:val="22"/>
          <w:szCs w:val="22"/>
          <w:lang w:val="ro-RO"/>
        </w:rPr>
        <w:t xml:space="preserve">Pentru înscrierea la concursul de admitere facultăţile percep, potrivit legii, </w:t>
      </w:r>
      <w:r w:rsidRPr="00D828CD">
        <w:rPr>
          <w:rFonts w:asciiTheme="minorHAnsi" w:hAnsiTheme="minorHAnsi" w:cstheme="minorHAnsi"/>
          <w:b/>
          <w:sz w:val="22"/>
          <w:szCs w:val="22"/>
          <w:lang w:val="ro-RO"/>
        </w:rPr>
        <w:t>TAXE DE ADMITERE</w:t>
      </w:r>
      <w:r w:rsidRPr="00D828CD">
        <w:rPr>
          <w:rFonts w:asciiTheme="minorHAnsi" w:hAnsiTheme="minorHAnsi" w:cstheme="minorHAnsi"/>
          <w:sz w:val="22"/>
          <w:szCs w:val="22"/>
          <w:lang w:val="ro-RO"/>
        </w:rPr>
        <w:t xml:space="preserve"> de la candidaţi pentru desfăşurarea concursului (indiferent de forma de organizare), în cuantumul lor fiind incluse şi activităţile aferente analizării contestaţiilor depuse în termen legal.</w:t>
      </w:r>
      <w:r w:rsidRPr="00D828CD">
        <w:rPr>
          <w:rFonts w:asciiTheme="minorHAnsi" w:hAnsiTheme="minorHAnsi" w:cstheme="minorHAnsi"/>
          <w:b/>
          <w:sz w:val="22"/>
          <w:szCs w:val="22"/>
          <w:lang w:val="ro-RO"/>
        </w:rPr>
        <w:t xml:space="preserve"> Taxa de admitere</w:t>
      </w:r>
      <w:r w:rsidRPr="00D828CD">
        <w:rPr>
          <w:rFonts w:asciiTheme="minorHAnsi" w:hAnsiTheme="minorHAnsi" w:cstheme="minorHAnsi"/>
          <w:sz w:val="22"/>
          <w:szCs w:val="22"/>
          <w:lang w:val="ro-RO"/>
        </w:rPr>
        <w:t xml:space="preserve"> este formată </w:t>
      </w:r>
      <w:r w:rsidRPr="00D828CD">
        <w:rPr>
          <w:rFonts w:asciiTheme="minorHAnsi" w:hAnsiTheme="minorHAnsi" w:cstheme="minorHAnsi"/>
          <w:b/>
          <w:sz w:val="22"/>
          <w:szCs w:val="22"/>
          <w:lang w:val="ro-RO"/>
        </w:rPr>
        <w:t>din taxa de înscriere</w:t>
      </w:r>
      <w:r w:rsidRPr="00D828CD">
        <w:rPr>
          <w:rFonts w:asciiTheme="minorHAnsi" w:hAnsiTheme="minorHAnsi" w:cstheme="minorHAnsi"/>
          <w:sz w:val="22"/>
          <w:szCs w:val="22"/>
          <w:lang w:val="ro-RO"/>
        </w:rPr>
        <w:t xml:space="preserve"> şi </w:t>
      </w:r>
      <w:r w:rsidRPr="00D828CD">
        <w:rPr>
          <w:rFonts w:asciiTheme="minorHAnsi" w:hAnsiTheme="minorHAnsi" w:cstheme="minorHAnsi"/>
          <w:b/>
          <w:sz w:val="22"/>
          <w:szCs w:val="22"/>
          <w:lang w:val="ro-RO"/>
        </w:rPr>
        <w:t>taxa de procesare.</w:t>
      </w:r>
      <w:r w:rsidRPr="00D828CD">
        <w:rPr>
          <w:rFonts w:asciiTheme="minorHAnsi" w:hAnsiTheme="minorHAnsi" w:cstheme="minorHAnsi"/>
          <w:sz w:val="22"/>
          <w:szCs w:val="22"/>
          <w:lang w:val="ro-RO"/>
        </w:rPr>
        <w:t xml:space="preserve"> Angajaţii şi copiii angajaţilor Universităţii Babeş-Bolyai, ai Bibliotecii Centrale Universitare, Grădinii Botanice şi a restaurantelor şi cafeteriilor Universităţii, precum şi copiii personalului didactic și didactic auxiliar în activitate sau pensionari din instituțiile de învățământ universitar și preuniversitar sunt </w:t>
      </w:r>
      <w:r w:rsidRPr="00D828CD">
        <w:rPr>
          <w:rFonts w:asciiTheme="minorHAnsi" w:hAnsiTheme="minorHAnsi" w:cstheme="minorHAnsi"/>
          <w:b/>
          <w:sz w:val="22"/>
          <w:szCs w:val="22"/>
          <w:lang w:val="ro-RO"/>
        </w:rPr>
        <w:t>scutiţi de la plata</w:t>
      </w:r>
      <w:r w:rsidRPr="00D828CD">
        <w:rPr>
          <w:rFonts w:asciiTheme="minorHAnsi" w:hAnsiTheme="minorHAnsi" w:cstheme="minorHAnsi"/>
          <w:sz w:val="22"/>
          <w:szCs w:val="22"/>
          <w:lang w:val="ro-RO"/>
        </w:rPr>
        <w:t xml:space="preserve"> </w:t>
      </w:r>
      <w:r w:rsidRPr="00D828CD">
        <w:rPr>
          <w:rFonts w:asciiTheme="minorHAnsi" w:hAnsiTheme="minorHAnsi" w:cstheme="minorHAnsi"/>
          <w:b/>
          <w:sz w:val="22"/>
          <w:szCs w:val="22"/>
          <w:lang w:val="ro-RO"/>
        </w:rPr>
        <w:t>taxei de înscriere</w:t>
      </w:r>
      <w:r w:rsidRPr="00D828CD">
        <w:rPr>
          <w:rFonts w:asciiTheme="minorHAnsi" w:hAnsiTheme="minorHAnsi" w:cstheme="minorHAnsi"/>
          <w:sz w:val="22"/>
          <w:szCs w:val="22"/>
          <w:lang w:val="ro-RO"/>
        </w:rPr>
        <w:t xml:space="preserve">. Pentru aspectele organizatorice şi de comunicare, inclusiv pentru eventuala preînscriere, se percepe </w:t>
      </w:r>
      <w:r w:rsidRPr="00D828CD">
        <w:rPr>
          <w:rFonts w:asciiTheme="minorHAnsi" w:hAnsiTheme="minorHAnsi" w:cstheme="minorHAnsi"/>
          <w:b/>
          <w:sz w:val="22"/>
          <w:szCs w:val="22"/>
          <w:lang w:val="ro-RO"/>
        </w:rPr>
        <w:t>taxa de procesare</w:t>
      </w:r>
      <w:r w:rsidRPr="00D828CD">
        <w:rPr>
          <w:rFonts w:asciiTheme="minorHAnsi" w:hAnsiTheme="minorHAnsi" w:cstheme="minorHAnsi"/>
          <w:sz w:val="22"/>
          <w:szCs w:val="22"/>
          <w:lang w:val="ro-RO"/>
        </w:rPr>
        <w:t xml:space="preserve">, taxă care nu este supusă scutirilor, degrevărilor şi nu este returnabilă. </w:t>
      </w:r>
      <w:r w:rsidRPr="00BE7C28">
        <w:rPr>
          <w:rFonts w:asciiTheme="minorHAnsi" w:hAnsiTheme="minorHAnsi" w:cstheme="minorHAnsi"/>
          <w:b/>
          <w:sz w:val="22"/>
          <w:szCs w:val="22"/>
          <w:lang w:val="ro-RO"/>
        </w:rPr>
        <w:t xml:space="preserve">Fac excepție candidații orfani de ambii părinți și tinerii proveniți din centrele de plasament care sunt scutiți de la plata taxei de admitere (formată din: taxa de înscriere și taxa de procesare). </w:t>
      </w:r>
      <w:r w:rsidRPr="00BE7C28">
        <w:rPr>
          <w:rFonts w:asciiTheme="minorHAnsi" w:hAnsiTheme="minorHAnsi" w:cstheme="minorHAnsi"/>
          <w:sz w:val="22"/>
          <w:szCs w:val="22"/>
          <w:lang w:val="ro-RO"/>
        </w:rPr>
        <w:t>În cazul candidaților proveniți din centrele de plasament, Senatul Universității Babeș-Bolyai poate aloca un număr de locuri fără taxă, acordat în afara cifrei de școlarizare finanțate de la bugetul de stat.</w:t>
      </w:r>
    </w:p>
    <w:p w:rsidR="00352342" w:rsidRPr="00352342" w:rsidRDefault="00352342" w:rsidP="00352342">
      <w:pPr>
        <w:pStyle w:val="NormalWeb2"/>
        <w:spacing w:before="0" w:after="0"/>
        <w:ind w:left="0" w:right="0"/>
        <w:contextualSpacing/>
        <w:jc w:val="both"/>
        <w:rPr>
          <w:rFonts w:asciiTheme="minorHAnsi" w:hAnsiTheme="minorHAnsi" w:cstheme="minorHAnsi"/>
          <w:spacing w:val="-4"/>
          <w:sz w:val="22"/>
          <w:lang w:val="ro-RO"/>
        </w:rPr>
      </w:pPr>
    </w:p>
    <w:p w:rsidR="00352342" w:rsidRDefault="00352342" w:rsidP="00352342">
      <w:pPr>
        <w:spacing w:line="240" w:lineRule="auto"/>
        <w:jc w:val="both"/>
        <w:rPr>
          <w:rFonts w:cstheme="minorHAnsi"/>
          <w:lang w:val="it-IT"/>
        </w:rPr>
      </w:pPr>
      <w:r w:rsidRPr="00352342">
        <w:rPr>
          <w:rFonts w:cstheme="minorHAnsi"/>
          <w:lang w:val="ro-RO"/>
        </w:rPr>
        <w:t xml:space="preserve">În cazul în care un candidat </w:t>
      </w:r>
      <w:r w:rsidRPr="00352342">
        <w:rPr>
          <w:rFonts w:cstheme="minorHAnsi"/>
          <w:lang w:val="it-IT"/>
        </w:rPr>
        <w:t>se înscrie la mai multe specializări de masterat din cadrul aceluiași departament (Administrație și Management Public, Comunicare, Relații Publice și Publicitate, Jurnalism, Științe Politice), la prima opțiune va plăti taxa de admitere integrală (200 lei) iar la următoarele opțiuni taxa de admitere redusă (100 lei).</w:t>
      </w:r>
    </w:p>
    <w:p w:rsidR="00352342" w:rsidRPr="00352342" w:rsidRDefault="00352342" w:rsidP="00352342">
      <w:pPr>
        <w:spacing w:after="0" w:line="240" w:lineRule="auto"/>
        <w:ind w:right="22"/>
        <w:contextualSpacing/>
        <w:jc w:val="both"/>
        <w:rPr>
          <w:rFonts w:eastAsia="Times New Roman" w:cstheme="minorHAnsi"/>
          <w:lang w:val="ro-RO" w:eastAsia="ro-RO"/>
        </w:rPr>
      </w:pPr>
      <w:r w:rsidRPr="00352342">
        <w:rPr>
          <w:rFonts w:eastAsia="Times New Roman" w:cstheme="minorHAnsi"/>
          <w:lang w:val="ro-RO" w:eastAsia="ro-RO"/>
        </w:rPr>
        <w:t>În cazul în care masteratele la care se înscrie candidatul fac parte din departamente diferite, acesta va achita taxa de admitere integrală pentru fiecare masterat la care se înscrie.</w:t>
      </w:r>
    </w:p>
    <w:p w:rsidR="00352342" w:rsidRDefault="00352342" w:rsidP="005F05B0">
      <w:pPr>
        <w:spacing w:line="240" w:lineRule="auto"/>
        <w:jc w:val="both"/>
        <w:rPr>
          <w:rFonts w:eastAsia="Times New Roman" w:cstheme="minorHAnsi"/>
          <w:lang w:val="ro-RO" w:eastAsia="ro-RO"/>
        </w:rPr>
      </w:pPr>
      <w:r w:rsidRPr="00352342">
        <w:rPr>
          <w:rFonts w:eastAsia="Times New Roman" w:cstheme="minorHAnsi"/>
          <w:lang w:val="ro-RO" w:eastAsia="ro-RO"/>
        </w:rPr>
        <w:t>În cazul în care candidatul se înscrie la masteratele Administrație Publică, Publicitate, Relații Publice, Producție media, Comunicare mediatică cu frecvență, dar în urma admiterii este declarat respins, are opțiunea de a trece la masteratele corespunzătoare învățământ cu frecvență redusă (Administrație Publică, Publicitate, Relații  Publice, Management Media).</w:t>
      </w:r>
    </w:p>
    <w:p w:rsidR="00352342" w:rsidRDefault="00352342" w:rsidP="00352342">
      <w:pPr>
        <w:spacing w:line="240" w:lineRule="auto"/>
        <w:jc w:val="both"/>
        <w:rPr>
          <w:rFonts w:cstheme="minorHAnsi"/>
          <w:lang w:val="ro-RO"/>
        </w:rPr>
      </w:pPr>
      <w:r>
        <w:rPr>
          <w:rFonts w:cstheme="minorHAnsi"/>
          <w:b/>
          <w:lang w:val="ro-RO"/>
        </w:rPr>
        <w:t>3.</w:t>
      </w:r>
      <w:r w:rsidRPr="00352342">
        <w:rPr>
          <w:rFonts w:cstheme="minorHAnsi"/>
          <w:b/>
          <w:lang w:val="ro-RO"/>
        </w:rPr>
        <w:t>6</w:t>
      </w:r>
      <w:r w:rsidRPr="00352342">
        <w:rPr>
          <w:rFonts w:cstheme="minorHAnsi"/>
          <w:lang w:val="ro-RO"/>
        </w:rPr>
        <w:t xml:space="preserve"> </w:t>
      </w:r>
      <w:r w:rsidRPr="00352342">
        <w:rPr>
          <w:rFonts w:cstheme="minorHAnsi"/>
          <w:b/>
          <w:lang w:val="ro-RO"/>
        </w:rPr>
        <w:t>Candidaţii admişi pe locurile cu taxă la concursul de admitere trebuie să se înscrie în anul I, să încheie un contract de studii universitare cu facultatea şi să achite prima rată a taxei de şcolarizare</w:t>
      </w:r>
      <w:r w:rsidRPr="00352342">
        <w:rPr>
          <w:rFonts w:cstheme="minorHAnsi"/>
          <w:lang w:val="ro-RO"/>
        </w:rPr>
        <w:t xml:space="preserve">. Prima rată a taxei de şcolarizare se restituie în cazul în care se produce glisarea pe loc bugetat, ca urmare a retragerii unor candidaţi iniţial admişi pe locurile bugetate sau ca urmare a suplimentării locurilor bugetate. Restituirea taxei se face pe baza unei cereri depuse la Secretariatul FSPAC, în termen </w:t>
      </w:r>
      <w:r w:rsidRPr="00352342">
        <w:rPr>
          <w:rFonts w:cstheme="minorHAnsi"/>
          <w:lang w:val="ro-RO"/>
        </w:rPr>
        <w:lastRenderedPageBreak/>
        <w:t>două săptămâni de la începerea anului universitar. În cazul solicitării retragerii de la studii, printr-o cerere înregistrată online, în intervalul scurs de la semnarea contractului până în ziua precedentă începerii anului universitar, plăţile efectuate se restituie integral. Ulterior începerii anului universitar, după înmatriculare, studenţii care urmează programe de studii în regim cu taxă datorează taxa de şcolarizare în funcţie de momentul solicitării scrise a retragerii, astfel:</w:t>
      </w:r>
    </w:p>
    <w:p w:rsidR="00352342" w:rsidRDefault="00352342" w:rsidP="00352342">
      <w:pPr>
        <w:pStyle w:val="BodyText2"/>
        <w:spacing w:line="240" w:lineRule="auto"/>
        <w:contextualSpacing/>
        <w:jc w:val="both"/>
        <w:rPr>
          <w:rFonts w:asciiTheme="minorHAnsi" w:hAnsiTheme="minorHAnsi" w:cstheme="minorHAnsi"/>
          <w:sz w:val="22"/>
          <w:szCs w:val="22"/>
          <w:lang w:val="ro-RO" w:eastAsia="hu-HU"/>
        </w:rPr>
      </w:pPr>
      <w:r>
        <w:rPr>
          <w:rFonts w:asciiTheme="minorHAnsi" w:hAnsiTheme="minorHAnsi" w:cstheme="minorHAnsi"/>
          <w:sz w:val="22"/>
          <w:szCs w:val="22"/>
          <w:lang w:val="ro-RO" w:eastAsia="hu-HU"/>
        </w:rPr>
        <w:t>-  d</w:t>
      </w:r>
      <w:r w:rsidRPr="00D828CD">
        <w:rPr>
          <w:rFonts w:asciiTheme="minorHAnsi" w:hAnsiTheme="minorHAnsi" w:cstheme="minorHAnsi"/>
          <w:sz w:val="22"/>
          <w:szCs w:val="22"/>
          <w:lang w:val="ro-RO" w:eastAsia="hu-HU"/>
        </w:rPr>
        <w:t xml:space="preserve">acă cererea de retragere este înregistrată în intervalul 1 octombrie - până la sfârșitul semestrului I, va datora 50% din taxa de școlarizare totală; </w:t>
      </w:r>
    </w:p>
    <w:p w:rsidR="00352342" w:rsidRDefault="00352342" w:rsidP="00352342">
      <w:pPr>
        <w:pStyle w:val="BodyText2"/>
        <w:spacing w:line="240" w:lineRule="auto"/>
        <w:contextualSpacing/>
        <w:jc w:val="both"/>
        <w:rPr>
          <w:rFonts w:asciiTheme="minorHAnsi" w:hAnsiTheme="minorHAnsi" w:cstheme="minorHAnsi"/>
          <w:sz w:val="22"/>
          <w:szCs w:val="22"/>
          <w:lang w:val="ro-RO" w:eastAsia="hu-HU"/>
        </w:rPr>
      </w:pPr>
      <w:r>
        <w:rPr>
          <w:rFonts w:asciiTheme="minorHAnsi" w:hAnsiTheme="minorHAnsi" w:cstheme="minorHAnsi"/>
          <w:sz w:val="22"/>
          <w:szCs w:val="22"/>
          <w:lang w:val="ro-RO" w:eastAsia="hu-HU"/>
        </w:rPr>
        <w:t>- d</w:t>
      </w:r>
      <w:r w:rsidRPr="00D828CD">
        <w:rPr>
          <w:rFonts w:asciiTheme="minorHAnsi" w:hAnsiTheme="minorHAnsi" w:cstheme="minorHAnsi"/>
          <w:sz w:val="22"/>
          <w:szCs w:val="22"/>
          <w:lang w:val="ro-RO" w:eastAsia="hu-HU"/>
        </w:rPr>
        <w:t>acă cererea de retragere este înregistrată pe parcursul semestrului II va datora taxa de școlarizare integral;</w:t>
      </w:r>
    </w:p>
    <w:p w:rsidR="00352342" w:rsidRDefault="00352342" w:rsidP="00352342">
      <w:pPr>
        <w:pStyle w:val="BodyText2"/>
        <w:spacing w:line="240" w:lineRule="auto"/>
        <w:contextualSpacing/>
        <w:jc w:val="both"/>
        <w:rPr>
          <w:rFonts w:asciiTheme="minorHAnsi" w:hAnsiTheme="minorHAnsi" w:cstheme="minorHAnsi"/>
          <w:sz w:val="22"/>
          <w:szCs w:val="22"/>
          <w:lang w:val="ro-RO" w:eastAsia="hu-HU"/>
        </w:rPr>
      </w:pPr>
    </w:p>
    <w:p w:rsidR="00352342" w:rsidRDefault="00352342" w:rsidP="00352342">
      <w:pPr>
        <w:pStyle w:val="BodyText2"/>
        <w:spacing w:line="240" w:lineRule="auto"/>
        <w:contextualSpacing/>
        <w:jc w:val="both"/>
        <w:rPr>
          <w:rFonts w:asciiTheme="minorHAnsi" w:hAnsiTheme="minorHAnsi" w:cstheme="minorHAnsi"/>
          <w:b/>
          <w:sz w:val="22"/>
          <w:szCs w:val="22"/>
          <w:lang w:val="ro-RO"/>
        </w:rPr>
      </w:pPr>
      <w:r w:rsidRPr="00BE7C28">
        <w:rPr>
          <w:rFonts w:asciiTheme="minorHAnsi" w:hAnsiTheme="minorHAnsi" w:cstheme="minorHAnsi"/>
          <w:b/>
          <w:sz w:val="22"/>
          <w:szCs w:val="22"/>
          <w:lang w:val="ro-RO"/>
        </w:rPr>
        <w:t>În cazul retragerii de pe un loc bugetat după începerea anului universitar, se va considera că studentul a consumat un an din statutul bugetat</w:t>
      </w:r>
      <w:r>
        <w:rPr>
          <w:rFonts w:asciiTheme="minorHAnsi" w:hAnsiTheme="minorHAnsi" w:cstheme="minorHAnsi"/>
          <w:b/>
          <w:sz w:val="22"/>
          <w:szCs w:val="22"/>
          <w:lang w:val="ro-RO"/>
        </w:rPr>
        <w:t>.</w:t>
      </w:r>
    </w:p>
    <w:p w:rsidR="00352342" w:rsidRDefault="00352342" w:rsidP="00352342">
      <w:pPr>
        <w:pStyle w:val="BodyText2"/>
        <w:spacing w:line="240" w:lineRule="auto"/>
        <w:contextualSpacing/>
        <w:jc w:val="both"/>
        <w:rPr>
          <w:rFonts w:asciiTheme="minorHAnsi" w:hAnsiTheme="minorHAnsi" w:cstheme="minorHAnsi"/>
          <w:b/>
          <w:sz w:val="22"/>
          <w:szCs w:val="22"/>
          <w:lang w:val="ro-RO"/>
        </w:rPr>
      </w:pPr>
    </w:p>
    <w:p w:rsidR="00352342" w:rsidRDefault="00352342" w:rsidP="00352342">
      <w:pPr>
        <w:pStyle w:val="BodyText2"/>
        <w:spacing w:line="240" w:lineRule="auto"/>
        <w:contextualSpacing/>
        <w:jc w:val="both"/>
        <w:rPr>
          <w:rFonts w:asciiTheme="minorHAnsi" w:hAnsiTheme="minorHAnsi" w:cstheme="minorHAnsi"/>
          <w:b/>
          <w:sz w:val="22"/>
          <w:szCs w:val="22"/>
          <w:lang w:val="ro-RO"/>
        </w:rPr>
      </w:pPr>
    </w:p>
    <w:p w:rsidR="00352342" w:rsidRPr="00352342" w:rsidRDefault="00352342" w:rsidP="00352342">
      <w:pPr>
        <w:pStyle w:val="BodyText2"/>
        <w:numPr>
          <w:ilvl w:val="0"/>
          <w:numId w:val="6"/>
        </w:numPr>
        <w:spacing w:line="240" w:lineRule="auto"/>
        <w:contextualSpacing/>
        <w:rPr>
          <w:rFonts w:asciiTheme="minorHAnsi" w:hAnsiTheme="minorHAnsi" w:cstheme="minorHAnsi"/>
          <w:b/>
          <w:szCs w:val="22"/>
          <w:lang w:val="ro-RO"/>
        </w:rPr>
      </w:pPr>
      <w:r w:rsidRPr="00352342">
        <w:rPr>
          <w:rFonts w:asciiTheme="minorHAnsi" w:hAnsiTheme="minorHAnsi" w:cstheme="minorHAnsi"/>
          <w:b/>
          <w:szCs w:val="22"/>
          <w:lang w:val="ro-RO"/>
        </w:rPr>
        <w:t>REZULTATELE CONCURSULUI DE ADMITERE</w:t>
      </w:r>
    </w:p>
    <w:p w:rsidR="00352342" w:rsidRPr="00352342" w:rsidRDefault="00352342" w:rsidP="00352342">
      <w:pPr>
        <w:pStyle w:val="BodyText2"/>
        <w:spacing w:line="240" w:lineRule="auto"/>
        <w:ind w:left="720"/>
        <w:contextualSpacing/>
        <w:jc w:val="both"/>
        <w:rPr>
          <w:rFonts w:asciiTheme="minorHAnsi" w:hAnsiTheme="minorHAnsi" w:cstheme="minorHAnsi"/>
          <w:sz w:val="22"/>
          <w:szCs w:val="22"/>
          <w:lang w:val="ro-RO" w:eastAsia="hu-HU"/>
        </w:rPr>
      </w:pPr>
    </w:p>
    <w:p w:rsidR="00352342" w:rsidRPr="00352342" w:rsidRDefault="00352342" w:rsidP="00352342">
      <w:pPr>
        <w:pStyle w:val="BodyText2"/>
        <w:spacing w:line="240" w:lineRule="auto"/>
        <w:ind w:firstLine="426"/>
        <w:contextualSpacing/>
        <w:jc w:val="both"/>
        <w:rPr>
          <w:rFonts w:asciiTheme="minorHAnsi" w:hAnsiTheme="minorHAnsi" w:cstheme="minorHAnsi"/>
          <w:b/>
          <w:sz w:val="22"/>
          <w:szCs w:val="22"/>
          <w:lang w:val="ro-RO"/>
        </w:rPr>
      </w:pPr>
      <w:r w:rsidRPr="00D828CD">
        <w:rPr>
          <w:rFonts w:asciiTheme="minorHAnsi" w:hAnsiTheme="minorHAnsi" w:cstheme="minorHAnsi"/>
          <w:sz w:val="22"/>
          <w:szCs w:val="22"/>
          <w:lang w:val="ro-RO"/>
        </w:rPr>
        <w:t>Rezultatele inițiale concursului de ad</w:t>
      </w:r>
      <w:r>
        <w:rPr>
          <w:rFonts w:asciiTheme="minorHAnsi" w:hAnsiTheme="minorHAnsi" w:cstheme="minorHAnsi"/>
          <w:sz w:val="22"/>
          <w:szCs w:val="22"/>
          <w:lang w:val="ro-RO"/>
        </w:rPr>
        <w:t>mitere pentru sesiunea iulie 2020</w:t>
      </w:r>
      <w:r w:rsidRPr="00D828CD">
        <w:rPr>
          <w:rFonts w:asciiTheme="minorHAnsi" w:hAnsiTheme="minorHAnsi" w:cstheme="minorHAnsi"/>
          <w:sz w:val="22"/>
          <w:szCs w:val="22"/>
          <w:lang w:val="ro-RO"/>
        </w:rPr>
        <w:t xml:space="preserve"> </w:t>
      </w:r>
      <w:r>
        <w:rPr>
          <w:rFonts w:asciiTheme="minorHAnsi" w:hAnsiTheme="minorHAnsi" w:cstheme="minorHAnsi"/>
          <w:sz w:val="22"/>
          <w:szCs w:val="22"/>
          <w:lang w:val="ro-RO"/>
        </w:rPr>
        <w:t>pe pagina</w:t>
      </w:r>
      <w:r w:rsidRPr="00D828CD">
        <w:rPr>
          <w:rFonts w:asciiTheme="minorHAnsi" w:hAnsiTheme="minorHAnsi" w:cstheme="minorHAnsi"/>
          <w:sz w:val="22"/>
          <w:szCs w:val="22"/>
          <w:lang w:val="ro-RO"/>
        </w:rPr>
        <w:t xml:space="preserve"> web a facultății </w:t>
      </w:r>
      <w:hyperlink r:id="rId6" w:history="1">
        <w:r w:rsidRPr="00D828CD">
          <w:rPr>
            <w:rStyle w:val="Hyperlink"/>
            <w:rFonts w:asciiTheme="minorHAnsi" w:hAnsiTheme="minorHAnsi" w:cstheme="minorHAnsi"/>
            <w:sz w:val="22"/>
            <w:szCs w:val="22"/>
            <w:lang w:val="ro-RO"/>
          </w:rPr>
          <w:t>www.fspac.ubbcluj.ro</w:t>
        </w:r>
      </w:hyperlink>
      <w:r w:rsidRPr="00D828CD">
        <w:rPr>
          <w:rFonts w:asciiTheme="minorHAnsi" w:hAnsiTheme="minorHAnsi" w:cstheme="minorHAnsi"/>
          <w:sz w:val="22"/>
          <w:szCs w:val="22"/>
          <w:lang w:val="ro-RO"/>
        </w:rPr>
        <w:t xml:space="preserve"> sau </w:t>
      </w:r>
      <w:hyperlink r:id="rId7" w:history="1">
        <w:r w:rsidRPr="00D828CD">
          <w:rPr>
            <w:rStyle w:val="Hyperlink"/>
            <w:rFonts w:asciiTheme="minorHAnsi" w:hAnsiTheme="minorHAnsi" w:cstheme="minorHAnsi"/>
            <w:sz w:val="22"/>
            <w:szCs w:val="22"/>
            <w:lang w:val="ro-RO"/>
          </w:rPr>
          <w:t>www.rezultate.fspac.online</w:t>
        </w:r>
      </w:hyperlink>
      <w:r w:rsidRPr="00D828CD">
        <w:rPr>
          <w:rFonts w:asciiTheme="minorHAnsi" w:hAnsiTheme="minorHAnsi" w:cstheme="minorHAnsi"/>
          <w:sz w:val="22"/>
          <w:szCs w:val="22"/>
          <w:lang w:val="ro-RO"/>
        </w:rPr>
        <w:t>, în data de</w:t>
      </w:r>
      <w:r w:rsidRPr="00D828CD">
        <w:rPr>
          <w:rFonts w:asciiTheme="minorHAnsi" w:hAnsiTheme="minorHAnsi" w:cstheme="minorHAnsi"/>
          <w:b/>
          <w:sz w:val="22"/>
          <w:szCs w:val="22"/>
          <w:lang w:val="ro-RO"/>
        </w:rPr>
        <w:t xml:space="preserve"> </w:t>
      </w:r>
      <w:r>
        <w:rPr>
          <w:rFonts w:asciiTheme="minorHAnsi" w:hAnsiTheme="minorHAnsi" w:cstheme="minorHAnsi"/>
          <w:b/>
          <w:sz w:val="22"/>
          <w:szCs w:val="22"/>
          <w:lang w:val="ro-RO"/>
        </w:rPr>
        <w:t>15</w:t>
      </w:r>
      <w:r w:rsidRPr="00D828CD">
        <w:rPr>
          <w:rFonts w:asciiTheme="minorHAnsi" w:hAnsiTheme="minorHAnsi" w:cstheme="minorHAnsi"/>
          <w:b/>
          <w:sz w:val="22"/>
          <w:szCs w:val="22"/>
          <w:lang w:val="ro-RO"/>
        </w:rPr>
        <w:t xml:space="preserve"> iulie.</w:t>
      </w:r>
    </w:p>
    <w:p w:rsidR="00352342" w:rsidRDefault="00352342" w:rsidP="00352342">
      <w:pPr>
        <w:spacing w:line="240" w:lineRule="auto"/>
        <w:jc w:val="both"/>
        <w:rPr>
          <w:rFonts w:cstheme="minorHAnsi"/>
          <w:lang w:val="ro-RO"/>
        </w:rPr>
      </w:pPr>
    </w:p>
    <w:p w:rsidR="00352342" w:rsidRDefault="00352342" w:rsidP="00352342">
      <w:pPr>
        <w:pStyle w:val="ListParagraph"/>
        <w:numPr>
          <w:ilvl w:val="0"/>
          <w:numId w:val="6"/>
        </w:numPr>
        <w:spacing w:line="240" w:lineRule="auto"/>
        <w:jc w:val="both"/>
        <w:rPr>
          <w:rFonts w:cstheme="minorHAnsi"/>
          <w:b/>
          <w:sz w:val="24"/>
        </w:rPr>
      </w:pPr>
      <w:r w:rsidRPr="00352342">
        <w:rPr>
          <w:rFonts w:cstheme="minorHAnsi"/>
          <w:b/>
          <w:sz w:val="24"/>
        </w:rPr>
        <w:t>REZOLVAREA CONTESTAȚIILOR</w:t>
      </w:r>
    </w:p>
    <w:p w:rsidR="00352342" w:rsidRPr="00352342" w:rsidRDefault="00352342" w:rsidP="00352342">
      <w:pPr>
        <w:spacing w:line="240" w:lineRule="auto"/>
        <w:ind w:firstLine="360"/>
        <w:jc w:val="both"/>
        <w:rPr>
          <w:rStyle w:val="Hyperlink"/>
          <w:rFonts w:cstheme="minorHAnsi"/>
          <w:lang w:val="ro-RO"/>
        </w:rPr>
      </w:pPr>
      <w:r w:rsidRPr="00352342">
        <w:rPr>
          <w:rFonts w:cstheme="minorHAnsi"/>
          <w:lang w:val="ro-RO"/>
        </w:rPr>
        <w:t xml:space="preserve">Rezultatele concursului de admitere, verificate şi aprobate de Comisia de admitere a facultăţii, se aduc la cunoştinţă publică prin afişare imediată – codificată, pe pagina web a </w:t>
      </w:r>
      <w:proofErr w:type="spellStart"/>
      <w:r w:rsidRPr="00352342">
        <w:rPr>
          <w:rFonts w:cstheme="minorHAnsi"/>
          <w:lang w:val="ro-RO"/>
        </w:rPr>
        <w:t>facultăţii</w:t>
      </w:r>
      <w:proofErr w:type="spellEnd"/>
      <w:r w:rsidRPr="00352342">
        <w:rPr>
          <w:rFonts w:cstheme="minorHAnsi"/>
          <w:lang w:val="ro-RO"/>
        </w:rPr>
        <w:t xml:space="preserve">, </w:t>
      </w:r>
      <w:hyperlink r:id="rId8" w:history="1">
        <w:r w:rsidRPr="00352342">
          <w:rPr>
            <w:rStyle w:val="Hyperlink"/>
            <w:rFonts w:cstheme="minorHAnsi"/>
            <w:lang w:val="ro-RO"/>
          </w:rPr>
          <w:t>fspac.ubbcluj.ro</w:t>
        </w:r>
      </w:hyperlink>
      <w:r w:rsidRPr="00352342">
        <w:rPr>
          <w:rStyle w:val="Hyperlink"/>
          <w:rFonts w:cstheme="minorHAnsi"/>
          <w:lang w:val="ro-RO"/>
        </w:rPr>
        <w:t xml:space="preserve">. </w:t>
      </w:r>
    </w:p>
    <w:p w:rsidR="00352342" w:rsidRPr="00352342" w:rsidRDefault="00352342" w:rsidP="00352342">
      <w:pPr>
        <w:spacing w:line="240" w:lineRule="auto"/>
        <w:ind w:firstLine="360"/>
        <w:jc w:val="both"/>
        <w:rPr>
          <w:rFonts w:cstheme="minorHAnsi"/>
          <w:color w:val="0000FF"/>
          <w:u w:val="single"/>
          <w:lang w:val="fr-FR"/>
        </w:rPr>
      </w:pPr>
      <w:r w:rsidRPr="00C32231">
        <w:rPr>
          <w:rFonts w:cstheme="minorHAnsi"/>
          <w:lang w:val="ro-RO"/>
        </w:rPr>
        <w:t>Contestaţiile vor fi depuse online</w:t>
      </w:r>
      <w:r>
        <w:rPr>
          <w:rFonts w:cstheme="minorHAnsi"/>
          <w:lang w:val="ro-RO"/>
        </w:rPr>
        <w:t>,</w:t>
      </w:r>
      <w:r w:rsidRPr="00D828CD">
        <w:rPr>
          <w:rFonts w:cstheme="minorHAnsi"/>
          <w:lang w:val="ro-RO"/>
        </w:rPr>
        <w:t xml:space="preserve"> în termen de 48 de ore de la data afişării rezultatelor, urmând a fi soluţionate de comisia de </w:t>
      </w:r>
      <w:r>
        <w:rPr>
          <w:rFonts w:cstheme="minorHAnsi"/>
          <w:lang w:val="ro-RO"/>
        </w:rPr>
        <w:t>contestație</w:t>
      </w:r>
      <w:r w:rsidRPr="00D828CD">
        <w:rPr>
          <w:rFonts w:cstheme="minorHAnsi"/>
          <w:lang w:val="ro-RO"/>
        </w:rPr>
        <w:t xml:space="preserve"> pe facultate. Comisia de </w:t>
      </w:r>
      <w:r>
        <w:rPr>
          <w:rFonts w:cstheme="minorHAnsi"/>
          <w:lang w:val="ro-RO"/>
        </w:rPr>
        <w:t>contestație</w:t>
      </w:r>
      <w:r w:rsidRPr="00D828CD">
        <w:rPr>
          <w:rFonts w:cstheme="minorHAnsi"/>
          <w:lang w:val="ro-RO"/>
        </w:rPr>
        <w:t xml:space="preserve"> a facultăţii va afişa </w:t>
      </w:r>
      <w:r>
        <w:rPr>
          <w:rFonts w:cstheme="minorHAnsi"/>
          <w:lang w:val="ro-RO"/>
        </w:rPr>
        <w:t>pe site-ul facultății</w:t>
      </w:r>
      <w:r w:rsidRPr="00D828CD">
        <w:rPr>
          <w:rFonts w:cstheme="minorHAnsi"/>
          <w:lang w:val="ro-RO"/>
        </w:rPr>
        <w:t xml:space="preserve"> rezolvarea acestora</w:t>
      </w:r>
      <w:r>
        <w:rPr>
          <w:rFonts w:cstheme="minorHAnsi"/>
          <w:lang w:val="ro-RO"/>
        </w:rPr>
        <w:t>,</w:t>
      </w:r>
      <w:r w:rsidRPr="005F05B0">
        <w:rPr>
          <w:lang w:val="it-IT"/>
        </w:rPr>
        <w:t xml:space="preserve"> </w:t>
      </w:r>
      <w:r w:rsidRPr="001A6547">
        <w:rPr>
          <w:rFonts w:cstheme="minorHAnsi"/>
          <w:lang w:val="ro-RO"/>
        </w:rPr>
        <w:t>în termen de 24 de ore</w:t>
      </w:r>
      <w:r w:rsidRPr="00D828CD">
        <w:rPr>
          <w:rFonts w:cstheme="minorHAnsi"/>
          <w:lang w:val="ro-RO"/>
        </w:rPr>
        <w:t xml:space="preserve">. În cazul în care candidatul este nemulţumit de rezolvarea contestaţiei sau consideră că rezolvarea nu are temei legal, acesta se poate adresa comisiei de </w:t>
      </w:r>
      <w:r>
        <w:rPr>
          <w:rFonts w:cstheme="minorHAnsi"/>
          <w:lang w:val="ro-RO"/>
        </w:rPr>
        <w:t>contestație</w:t>
      </w:r>
      <w:r w:rsidRPr="00D828CD">
        <w:rPr>
          <w:rFonts w:cstheme="minorHAnsi"/>
          <w:lang w:val="ro-RO"/>
        </w:rPr>
        <w:t xml:space="preserve"> pe universitate.</w:t>
      </w:r>
    </w:p>
    <w:p w:rsidR="00352342" w:rsidRDefault="00352342" w:rsidP="00352342">
      <w:pPr>
        <w:pStyle w:val="NormalWeb2"/>
        <w:spacing w:before="0" w:after="0"/>
        <w:ind w:left="0" w:right="0" w:firstLine="360"/>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t xml:space="preserve">După expirarea termenului de rezolvare şi de răspuns la contestaţii, rezultatul concursului la admitere se consideră definitiv şi nu mai poate fi modificat, decât prin mecanismele retragerilor, neconfirmărilor şi glisărilor. </w:t>
      </w:r>
      <w:r w:rsidRPr="001A6547">
        <w:rPr>
          <w:rFonts w:asciiTheme="minorHAnsi" w:hAnsiTheme="minorHAnsi" w:cstheme="minorHAnsi"/>
          <w:sz w:val="22"/>
          <w:szCs w:val="22"/>
          <w:lang w:val="ro-RO"/>
        </w:rPr>
        <w:t>După stabilirea rezultatului final nu se admit contestații care au la bază necunoașterea metodologiei de admitere.</w:t>
      </w:r>
      <w:r>
        <w:rPr>
          <w:rFonts w:asciiTheme="minorHAnsi" w:hAnsiTheme="minorHAnsi" w:cstheme="minorHAnsi"/>
          <w:sz w:val="22"/>
          <w:szCs w:val="22"/>
          <w:lang w:val="ro-RO"/>
        </w:rPr>
        <w:t xml:space="preserve"> </w:t>
      </w:r>
    </w:p>
    <w:p w:rsidR="00352342" w:rsidRPr="00352342" w:rsidRDefault="00352342" w:rsidP="00352342">
      <w:pPr>
        <w:pStyle w:val="NormalWeb2"/>
        <w:spacing w:before="0" w:after="0"/>
        <w:ind w:left="0" w:right="0" w:firstLine="360"/>
        <w:contextualSpacing/>
        <w:jc w:val="both"/>
        <w:rPr>
          <w:rFonts w:asciiTheme="minorHAnsi" w:hAnsiTheme="minorHAnsi" w:cstheme="minorHAnsi"/>
          <w:sz w:val="22"/>
          <w:szCs w:val="22"/>
          <w:lang w:val="ro-RO"/>
        </w:rPr>
      </w:pPr>
      <w:r w:rsidRPr="00C32231">
        <w:rPr>
          <w:rFonts w:asciiTheme="minorHAnsi" w:hAnsiTheme="minorHAnsi" w:cstheme="minorHAnsi"/>
          <w:sz w:val="22"/>
          <w:szCs w:val="22"/>
          <w:lang w:val="ro-RO"/>
        </w:rPr>
        <w:t>Rezultatele finale ale concursului de admitere pentru sesiunea iulie 2020 se vor afişa</w:t>
      </w:r>
      <w:r w:rsidRPr="00C32231">
        <w:rPr>
          <w:rFonts w:asciiTheme="minorHAnsi" w:hAnsiTheme="minorHAnsi" w:cstheme="minorHAnsi"/>
          <w:sz w:val="22"/>
          <w:szCs w:val="22"/>
          <w:u w:val="single"/>
          <w:lang w:val="ro-RO"/>
        </w:rPr>
        <w:t xml:space="preserve"> </w:t>
      </w:r>
      <w:r>
        <w:rPr>
          <w:rFonts w:asciiTheme="minorHAnsi" w:hAnsiTheme="minorHAnsi" w:cstheme="minorHAnsi"/>
          <w:sz w:val="22"/>
          <w:szCs w:val="22"/>
          <w:lang w:val="ro-RO"/>
        </w:rPr>
        <w:t>pe pagina</w:t>
      </w:r>
      <w:r w:rsidRPr="00D828CD">
        <w:rPr>
          <w:rFonts w:asciiTheme="minorHAnsi" w:hAnsiTheme="minorHAnsi" w:cstheme="minorHAnsi"/>
          <w:sz w:val="22"/>
          <w:szCs w:val="22"/>
          <w:lang w:val="ro-RO"/>
        </w:rPr>
        <w:t xml:space="preserve"> web a facultății </w:t>
      </w:r>
      <w:hyperlink r:id="rId9" w:history="1">
        <w:r w:rsidRPr="00D828CD">
          <w:rPr>
            <w:rStyle w:val="Hyperlink"/>
            <w:rFonts w:asciiTheme="minorHAnsi" w:hAnsiTheme="minorHAnsi" w:cstheme="minorHAnsi"/>
            <w:sz w:val="22"/>
            <w:szCs w:val="22"/>
            <w:lang w:val="ro-RO"/>
          </w:rPr>
          <w:t>www.fspac.ubbcluj.ro</w:t>
        </w:r>
      </w:hyperlink>
      <w:r w:rsidRPr="00D828CD">
        <w:rPr>
          <w:rFonts w:asciiTheme="minorHAnsi" w:hAnsiTheme="minorHAnsi" w:cstheme="minorHAnsi"/>
          <w:sz w:val="22"/>
          <w:szCs w:val="22"/>
          <w:lang w:val="ro-RO"/>
        </w:rPr>
        <w:t xml:space="preserve"> sau </w:t>
      </w:r>
      <w:hyperlink r:id="rId10" w:history="1">
        <w:r w:rsidRPr="00D828CD">
          <w:rPr>
            <w:rStyle w:val="Hyperlink"/>
            <w:rFonts w:asciiTheme="minorHAnsi" w:hAnsiTheme="minorHAnsi" w:cstheme="minorHAnsi"/>
            <w:sz w:val="22"/>
            <w:szCs w:val="22"/>
            <w:lang w:val="ro-RO"/>
          </w:rPr>
          <w:t>www.rezultate.fspac.online</w:t>
        </w:r>
      </w:hyperlink>
      <w:r w:rsidRPr="00D828CD">
        <w:rPr>
          <w:rFonts w:asciiTheme="minorHAnsi" w:hAnsiTheme="minorHAnsi" w:cstheme="minorHAnsi"/>
          <w:sz w:val="22"/>
          <w:szCs w:val="22"/>
          <w:lang w:val="ro-RO"/>
        </w:rPr>
        <w:t>, în data de</w:t>
      </w:r>
      <w:r w:rsidRPr="00D828CD">
        <w:rPr>
          <w:rFonts w:asciiTheme="minorHAnsi" w:hAnsiTheme="minorHAnsi" w:cstheme="minorHAnsi"/>
          <w:b/>
          <w:sz w:val="22"/>
          <w:szCs w:val="22"/>
          <w:lang w:val="ro-RO"/>
        </w:rPr>
        <w:t xml:space="preserve"> </w:t>
      </w:r>
      <w:r>
        <w:rPr>
          <w:rFonts w:asciiTheme="minorHAnsi" w:hAnsiTheme="minorHAnsi" w:cstheme="minorHAnsi"/>
          <w:b/>
          <w:sz w:val="22"/>
          <w:szCs w:val="22"/>
          <w:lang w:val="ro-RO"/>
        </w:rPr>
        <w:t>24</w:t>
      </w:r>
      <w:r w:rsidRPr="00D828CD">
        <w:rPr>
          <w:rFonts w:asciiTheme="minorHAnsi" w:hAnsiTheme="minorHAnsi" w:cstheme="minorHAnsi"/>
          <w:b/>
          <w:sz w:val="22"/>
          <w:szCs w:val="22"/>
          <w:lang w:val="ro-RO"/>
        </w:rPr>
        <w:t xml:space="preserve"> iulie.</w:t>
      </w:r>
    </w:p>
    <w:p w:rsidR="00352342" w:rsidRDefault="00352342" w:rsidP="00352342">
      <w:pPr>
        <w:pStyle w:val="NormalWeb2"/>
        <w:spacing w:before="0" w:after="0"/>
        <w:ind w:left="0" w:right="0" w:firstLine="360"/>
        <w:contextualSpacing/>
        <w:jc w:val="both"/>
        <w:rPr>
          <w:rFonts w:asciiTheme="minorHAnsi" w:hAnsiTheme="minorHAnsi" w:cstheme="minorHAnsi"/>
          <w:sz w:val="22"/>
          <w:szCs w:val="22"/>
          <w:lang w:val="ro-RO"/>
        </w:rPr>
      </w:pPr>
    </w:p>
    <w:p w:rsidR="00352342" w:rsidRDefault="00352342" w:rsidP="00352342">
      <w:pPr>
        <w:pStyle w:val="NormalWeb2"/>
        <w:spacing w:before="0" w:after="0"/>
        <w:ind w:left="0" w:right="0" w:firstLine="360"/>
        <w:contextualSpacing/>
        <w:jc w:val="both"/>
        <w:rPr>
          <w:rFonts w:asciiTheme="minorHAnsi" w:hAnsiTheme="minorHAnsi" w:cstheme="minorHAnsi"/>
          <w:sz w:val="22"/>
          <w:szCs w:val="22"/>
          <w:lang w:val="ro-RO"/>
        </w:rPr>
      </w:pPr>
    </w:p>
    <w:p w:rsidR="00352342" w:rsidRDefault="00352342" w:rsidP="00352342">
      <w:pPr>
        <w:pStyle w:val="NormalWeb2"/>
        <w:numPr>
          <w:ilvl w:val="0"/>
          <w:numId w:val="6"/>
        </w:numPr>
        <w:spacing w:before="0" w:after="0"/>
        <w:ind w:right="0"/>
        <w:contextualSpacing/>
        <w:jc w:val="both"/>
        <w:rPr>
          <w:rFonts w:asciiTheme="minorHAnsi" w:hAnsiTheme="minorHAnsi" w:cstheme="minorHAnsi"/>
          <w:b/>
          <w:szCs w:val="22"/>
          <w:lang w:val="ro-RO"/>
        </w:rPr>
      </w:pPr>
      <w:r w:rsidRPr="00352342">
        <w:rPr>
          <w:rFonts w:asciiTheme="minorHAnsi" w:hAnsiTheme="minorHAnsi" w:cstheme="minorHAnsi"/>
          <w:b/>
          <w:szCs w:val="22"/>
          <w:lang w:val="ro-RO"/>
        </w:rPr>
        <w:t>DISPOZIȚII FINALE</w:t>
      </w:r>
    </w:p>
    <w:p w:rsidR="00352342" w:rsidRPr="00352342" w:rsidRDefault="00352342" w:rsidP="00352342">
      <w:pPr>
        <w:pStyle w:val="NormalWeb2"/>
        <w:spacing w:before="0" w:after="0"/>
        <w:ind w:right="0"/>
        <w:contextualSpacing/>
        <w:jc w:val="both"/>
        <w:rPr>
          <w:rFonts w:asciiTheme="minorHAnsi" w:hAnsiTheme="minorHAnsi" w:cstheme="minorHAnsi"/>
          <w:b/>
          <w:szCs w:val="22"/>
          <w:lang w:val="ro-RO"/>
        </w:rPr>
      </w:pPr>
    </w:p>
    <w:p w:rsidR="00352342" w:rsidRPr="00D828CD" w:rsidRDefault="00352342" w:rsidP="00352342">
      <w:pPr>
        <w:pStyle w:val="NormalWeb2"/>
        <w:spacing w:before="0" w:after="0"/>
        <w:ind w:right="0" w:firstLine="274"/>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t xml:space="preserve">Facultatea de Ştiinţe Politice, Administrative şi ale Comunicării va depune, înainte de afișarea rezultatelor la Rectoratul Universităţii, listele finale cu candidaţii admişi în anul universitar proxim, date după </w:t>
      </w:r>
      <w:r w:rsidRPr="00D828CD">
        <w:rPr>
          <w:rFonts w:asciiTheme="minorHAnsi" w:hAnsiTheme="minorHAnsi" w:cstheme="minorHAnsi"/>
          <w:spacing w:val="-2"/>
          <w:sz w:val="22"/>
          <w:szCs w:val="22"/>
          <w:lang w:val="ro-RO"/>
        </w:rPr>
        <w:t xml:space="preserve">care nu se mai admit modificări. Aceste liste vor fi semnate şi de preşedintele Comisiei de Admitere pe Universitate şi vor constitui actul de bază pe care se va opera înmatricularea. Retragerile şi glisările ulterioare se rezolvă după </w:t>
      </w:r>
      <w:r w:rsidRPr="00D828CD">
        <w:rPr>
          <w:rFonts w:asciiTheme="minorHAnsi" w:hAnsiTheme="minorHAnsi" w:cstheme="minorHAnsi"/>
          <w:sz w:val="22"/>
          <w:szCs w:val="22"/>
          <w:lang w:val="ro-RO"/>
        </w:rPr>
        <w:t>mecanismele valabile în cazul celor înmatriculaţi.</w:t>
      </w:r>
    </w:p>
    <w:p w:rsidR="00352342" w:rsidRDefault="00352342" w:rsidP="00352342">
      <w:pPr>
        <w:pStyle w:val="NormalWeb2"/>
        <w:spacing w:before="0" w:after="0"/>
        <w:ind w:right="0"/>
        <w:contextualSpacing/>
        <w:jc w:val="both"/>
        <w:rPr>
          <w:rFonts w:asciiTheme="minorHAnsi" w:hAnsiTheme="minorHAnsi" w:cstheme="minorHAnsi"/>
          <w:sz w:val="22"/>
          <w:szCs w:val="22"/>
          <w:lang w:val="ro-RO"/>
        </w:rPr>
      </w:pPr>
    </w:p>
    <w:p w:rsidR="00352342" w:rsidRPr="005F05B0" w:rsidRDefault="00352342" w:rsidP="005F05B0">
      <w:pPr>
        <w:pStyle w:val="NormalWeb2"/>
        <w:spacing w:before="0" w:after="0"/>
        <w:ind w:right="0" w:firstLine="274"/>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lastRenderedPageBreak/>
        <w:t>Prin adoptarea prezentului Regulament sunt abrogate hotărârile şi regulamentele anterioare. Orice modificare poate fi adusă numai cu ap</w:t>
      </w:r>
      <w:r>
        <w:rPr>
          <w:rFonts w:asciiTheme="minorHAnsi" w:hAnsiTheme="minorHAnsi" w:cstheme="minorHAnsi"/>
          <w:sz w:val="22"/>
          <w:szCs w:val="22"/>
          <w:lang w:val="ro-RO"/>
        </w:rPr>
        <w:t xml:space="preserve">robarea Senatului Universităţii </w:t>
      </w:r>
      <w:r w:rsidRPr="00D828CD">
        <w:rPr>
          <w:rFonts w:asciiTheme="minorHAnsi" w:hAnsiTheme="minorHAnsi" w:cstheme="minorHAnsi"/>
          <w:sz w:val="22"/>
          <w:szCs w:val="22"/>
          <w:lang w:val="ro-RO"/>
        </w:rPr>
        <w:t xml:space="preserve">Babeş-Bolyai, ori prin publicarea </w:t>
      </w:r>
      <w:r>
        <w:rPr>
          <w:rFonts w:asciiTheme="minorHAnsi" w:hAnsiTheme="minorHAnsi" w:cstheme="minorHAnsi"/>
          <w:sz w:val="22"/>
          <w:szCs w:val="22"/>
          <w:lang w:val="ro-RO"/>
        </w:rPr>
        <w:t xml:space="preserve">unor acte normative imperative. </w:t>
      </w:r>
      <w:r w:rsidRPr="00D828CD">
        <w:rPr>
          <w:rFonts w:asciiTheme="minorHAnsi" w:hAnsiTheme="minorHAnsi" w:cstheme="minorHAnsi"/>
          <w:sz w:val="22"/>
          <w:szCs w:val="22"/>
          <w:lang w:val="ro-RO"/>
        </w:rPr>
        <w:t xml:space="preserve">Consiliul de Administraţie are dreptul de a compatibiliza </w:t>
      </w:r>
      <w:r>
        <w:rPr>
          <w:rFonts w:asciiTheme="minorHAnsi" w:hAnsiTheme="minorHAnsi" w:cstheme="minorHAnsi"/>
          <w:sz w:val="22"/>
          <w:szCs w:val="22"/>
          <w:lang w:val="ro-RO"/>
        </w:rPr>
        <w:t>acest regulament cu Ordine ale m</w:t>
      </w:r>
      <w:r w:rsidRPr="00D828CD">
        <w:rPr>
          <w:rFonts w:asciiTheme="minorHAnsi" w:hAnsiTheme="minorHAnsi" w:cstheme="minorHAnsi"/>
          <w:sz w:val="22"/>
          <w:szCs w:val="22"/>
          <w:lang w:val="ro-RO"/>
        </w:rPr>
        <w:t>inisterului</w:t>
      </w:r>
      <w:r>
        <w:rPr>
          <w:rFonts w:asciiTheme="minorHAnsi" w:hAnsiTheme="minorHAnsi" w:cstheme="minorHAnsi"/>
          <w:sz w:val="22"/>
          <w:szCs w:val="22"/>
          <w:lang w:val="ro-RO"/>
        </w:rPr>
        <w:t xml:space="preserve"> de resort</w:t>
      </w:r>
      <w:r w:rsidRPr="00D828CD">
        <w:rPr>
          <w:rFonts w:asciiTheme="minorHAnsi" w:hAnsiTheme="minorHAnsi" w:cstheme="minorHAnsi"/>
          <w:sz w:val="22"/>
          <w:szCs w:val="22"/>
          <w:lang w:val="ro-RO"/>
        </w:rPr>
        <w:t xml:space="preserve"> emise până la data concursului de admitere.</w:t>
      </w:r>
    </w:p>
    <w:sectPr w:rsidR="00352342" w:rsidRPr="005F0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alatino">
    <w:charset w:val="4D"/>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2237"/>
    <w:multiLevelType w:val="hybridMultilevel"/>
    <w:tmpl w:val="A92A1F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F81023"/>
    <w:multiLevelType w:val="hybridMultilevel"/>
    <w:tmpl w:val="C7B647E2"/>
    <w:lvl w:ilvl="0" w:tplc="04090001">
      <w:start w:val="1"/>
      <w:numFmt w:val="bullet"/>
      <w:lvlText w:val=""/>
      <w:lvlJc w:val="left"/>
      <w:pPr>
        <w:tabs>
          <w:tab w:val="num" w:pos="749"/>
        </w:tabs>
        <w:ind w:left="749" w:hanging="360"/>
      </w:pPr>
      <w:rPr>
        <w:rFonts w:ascii="Symbol" w:hAnsi="Symbol" w:hint="default"/>
      </w:rPr>
    </w:lvl>
    <w:lvl w:ilvl="1" w:tplc="04090003">
      <w:start w:val="1"/>
      <w:numFmt w:val="bullet"/>
      <w:lvlText w:val="o"/>
      <w:lvlJc w:val="left"/>
      <w:pPr>
        <w:tabs>
          <w:tab w:val="num" w:pos="1469"/>
        </w:tabs>
        <w:ind w:left="1469" w:hanging="360"/>
      </w:pPr>
      <w:rPr>
        <w:rFonts w:ascii="Courier New" w:hAnsi="Courier New" w:cs="Times New Roman" w:hint="default"/>
      </w:rPr>
    </w:lvl>
    <w:lvl w:ilvl="2" w:tplc="04090005">
      <w:start w:val="1"/>
      <w:numFmt w:val="bullet"/>
      <w:lvlText w:val=""/>
      <w:lvlJc w:val="left"/>
      <w:pPr>
        <w:tabs>
          <w:tab w:val="num" w:pos="2189"/>
        </w:tabs>
        <w:ind w:left="2189" w:hanging="360"/>
      </w:pPr>
      <w:rPr>
        <w:rFonts w:ascii="Wingdings" w:hAnsi="Wingdings" w:hint="default"/>
      </w:rPr>
    </w:lvl>
    <w:lvl w:ilvl="3" w:tplc="04090001">
      <w:start w:val="1"/>
      <w:numFmt w:val="bullet"/>
      <w:lvlText w:val=""/>
      <w:lvlJc w:val="left"/>
      <w:pPr>
        <w:tabs>
          <w:tab w:val="num" w:pos="2909"/>
        </w:tabs>
        <w:ind w:left="2909" w:hanging="360"/>
      </w:pPr>
      <w:rPr>
        <w:rFonts w:ascii="Symbol" w:hAnsi="Symbol" w:hint="default"/>
      </w:rPr>
    </w:lvl>
    <w:lvl w:ilvl="4" w:tplc="04090003">
      <w:start w:val="1"/>
      <w:numFmt w:val="bullet"/>
      <w:lvlText w:val="o"/>
      <w:lvlJc w:val="left"/>
      <w:pPr>
        <w:tabs>
          <w:tab w:val="num" w:pos="3629"/>
        </w:tabs>
        <w:ind w:left="3629" w:hanging="360"/>
      </w:pPr>
      <w:rPr>
        <w:rFonts w:ascii="Courier New" w:hAnsi="Courier New" w:cs="Times New Roman" w:hint="default"/>
      </w:rPr>
    </w:lvl>
    <w:lvl w:ilvl="5" w:tplc="04090005">
      <w:start w:val="1"/>
      <w:numFmt w:val="bullet"/>
      <w:lvlText w:val=""/>
      <w:lvlJc w:val="left"/>
      <w:pPr>
        <w:tabs>
          <w:tab w:val="num" w:pos="4349"/>
        </w:tabs>
        <w:ind w:left="4349" w:hanging="360"/>
      </w:pPr>
      <w:rPr>
        <w:rFonts w:ascii="Wingdings" w:hAnsi="Wingdings" w:hint="default"/>
      </w:rPr>
    </w:lvl>
    <w:lvl w:ilvl="6" w:tplc="04090001">
      <w:start w:val="1"/>
      <w:numFmt w:val="bullet"/>
      <w:lvlText w:val=""/>
      <w:lvlJc w:val="left"/>
      <w:pPr>
        <w:tabs>
          <w:tab w:val="num" w:pos="5069"/>
        </w:tabs>
        <w:ind w:left="5069" w:hanging="360"/>
      </w:pPr>
      <w:rPr>
        <w:rFonts w:ascii="Symbol" w:hAnsi="Symbol" w:hint="default"/>
      </w:rPr>
    </w:lvl>
    <w:lvl w:ilvl="7" w:tplc="04090003">
      <w:start w:val="1"/>
      <w:numFmt w:val="bullet"/>
      <w:lvlText w:val="o"/>
      <w:lvlJc w:val="left"/>
      <w:pPr>
        <w:tabs>
          <w:tab w:val="num" w:pos="5789"/>
        </w:tabs>
        <w:ind w:left="5789" w:hanging="360"/>
      </w:pPr>
      <w:rPr>
        <w:rFonts w:ascii="Courier New" w:hAnsi="Courier New" w:cs="Times New Roman" w:hint="default"/>
      </w:rPr>
    </w:lvl>
    <w:lvl w:ilvl="8" w:tplc="04090005">
      <w:start w:val="1"/>
      <w:numFmt w:val="bullet"/>
      <w:lvlText w:val=""/>
      <w:lvlJc w:val="left"/>
      <w:pPr>
        <w:tabs>
          <w:tab w:val="num" w:pos="6509"/>
        </w:tabs>
        <w:ind w:left="6509" w:hanging="360"/>
      </w:pPr>
      <w:rPr>
        <w:rFonts w:ascii="Wingdings" w:hAnsi="Wingdings" w:hint="default"/>
      </w:rPr>
    </w:lvl>
  </w:abstractNum>
  <w:abstractNum w:abstractNumId="2" w15:restartNumberingAfterBreak="0">
    <w:nsid w:val="0B160B01"/>
    <w:multiLevelType w:val="hybridMultilevel"/>
    <w:tmpl w:val="C172A4AC"/>
    <w:lvl w:ilvl="0" w:tplc="FABA6906">
      <w:start w:val="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43521"/>
    <w:multiLevelType w:val="hybridMultilevel"/>
    <w:tmpl w:val="DF42A0BE"/>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4" w15:restartNumberingAfterBreak="0">
    <w:nsid w:val="13BA6828"/>
    <w:multiLevelType w:val="hybridMultilevel"/>
    <w:tmpl w:val="D8605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F016C"/>
    <w:multiLevelType w:val="hybridMultilevel"/>
    <w:tmpl w:val="2AA4629E"/>
    <w:lvl w:ilvl="0" w:tplc="6C30C72A">
      <w:start w:val="1"/>
      <w:numFmt w:val="bullet"/>
      <w:lvlText w:val=""/>
      <w:lvlJc w:val="left"/>
      <w:pPr>
        <w:tabs>
          <w:tab w:val="num" w:pos="720"/>
        </w:tabs>
        <w:ind w:left="720" w:hanging="360"/>
      </w:pPr>
      <w:rPr>
        <w:rFonts w:ascii="Symbol" w:hAnsi="Symbol" w:hint="default"/>
      </w:rPr>
    </w:lvl>
    <w:lvl w:ilvl="1" w:tplc="A2E8191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16F72"/>
    <w:multiLevelType w:val="hybridMultilevel"/>
    <w:tmpl w:val="5ABE9220"/>
    <w:lvl w:ilvl="0" w:tplc="5BFC5C88">
      <w:start w:val="1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85025"/>
    <w:multiLevelType w:val="hybridMultilevel"/>
    <w:tmpl w:val="9B5C9A50"/>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A3F5B"/>
    <w:multiLevelType w:val="hybridMultilevel"/>
    <w:tmpl w:val="7E68E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90E59"/>
    <w:multiLevelType w:val="hybridMultilevel"/>
    <w:tmpl w:val="3414539C"/>
    <w:lvl w:ilvl="0" w:tplc="04090001">
      <w:start w:val="1"/>
      <w:numFmt w:val="bullet"/>
      <w:lvlText w:val=""/>
      <w:lvlJc w:val="left"/>
      <w:pPr>
        <w:tabs>
          <w:tab w:val="num" w:pos="720"/>
        </w:tabs>
        <w:ind w:left="720" w:hanging="360"/>
      </w:pPr>
      <w:rPr>
        <w:rFonts w:ascii="Symbol" w:hAnsi="Symbol" w:hint="default"/>
      </w:rPr>
    </w:lvl>
    <w:lvl w:ilvl="1" w:tplc="8188C50E">
      <w:start w:val="1"/>
      <w:numFmt w:val="upp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4B070152"/>
    <w:multiLevelType w:val="hybridMultilevel"/>
    <w:tmpl w:val="712E85E8"/>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1" w15:restartNumberingAfterBreak="0">
    <w:nsid w:val="4B7C0791"/>
    <w:multiLevelType w:val="hybridMultilevel"/>
    <w:tmpl w:val="C7F69E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0B916D2"/>
    <w:multiLevelType w:val="hybridMultilevel"/>
    <w:tmpl w:val="0B60AA50"/>
    <w:lvl w:ilvl="0" w:tplc="6D34E6D0">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235E1C"/>
    <w:multiLevelType w:val="hybridMultilevel"/>
    <w:tmpl w:val="FC54C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F58E0"/>
    <w:multiLevelType w:val="hybridMultilevel"/>
    <w:tmpl w:val="3EFE0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523DA"/>
    <w:multiLevelType w:val="multilevel"/>
    <w:tmpl w:val="6BF4E8F6"/>
    <w:lvl w:ilvl="0">
      <w:start w:val="2"/>
      <w:numFmt w:val="decimal"/>
      <w:lvlText w:val="%1."/>
      <w:lvlJc w:val="left"/>
      <w:pPr>
        <w:ind w:left="720" w:hanging="360"/>
      </w:pPr>
      <w:rPr>
        <w:rFonts w:eastAsiaTheme="minorHAns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6C75078"/>
    <w:multiLevelType w:val="hybridMultilevel"/>
    <w:tmpl w:val="2F26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F1E26"/>
    <w:multiLevelType w:val="hybridMultilevel"/>
    <w:tmpl w:val="F08001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21D02"/>
    <w:multiLevelType w:val="multilevel"/>
    <w:tmpl w:val="970AF8EE"/>
    <w:lvl w:ilvl="0">
      <w:start w:val="1"/>
      <w:numFmt w:val="decimal"/>
      <w:lvlText w:val="%1."/>
      <w:lvlJc w:val="left"/>
      <w:pPr>
        <w:ind w:left="720" w:hanging="360"/>
      </w:pPr>
      <w:rPr>
        <w:rFonts w:hint="default"/>
      </w:rPr>
    </w:lvl>
    <w:lvl w:ilvl="1">
      <w:start w:val="1"/>
      <w:numFmt w:val="decimal"/>
      <w:isLgl/>
      <w:lvlText w:val="%1.%2."/>
      <w:lvlJc w:val="left"/>
      <w:pPr>
        <w:ind w:left="1196" w:hanging="750"/>
      </w:pPr>
      <w:rPr>
        <w:rFonts w:hint="default"/>
      </w:rPr>
    </w:lvl>
    <w:lvl w:ilvl="2">
      <w:start w:val="1"/>
      <w:numFmt w:val="decimal"/>
      <w:isLgl/>
      <w:lvlText w:val="%1.%2.%3."/>
      <w:lvlJc w:val="left"/>
      <w:pPr>
        <w:ind w:left="1282" w:hanging="750"/>
      </w:pPr>
      <w:rPr>
        <w:rFonts w:hint="default"/>
      </w:rPr>
    </w:lvl>
    <w:lvl w:ilvl="3">
      <w:start w:val="1"/>
      <w:numFmt w:val="decimal"/>
      <w:isLgl/>
      <w:lvlText w:val="%1.%2.%3.%4."/>
      <w:lvlJc w:val="left"/>
      <w:pPr>
        <w:ind w:left="1368" w:hanging="75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1870" w:hanging="1080"/>
      </w:pPr>
      <w:rPr>
        <w:rFonts w:hint="default"/>
      </w:rPr>
    </w:lvl>
    <w:lvl w:ilvl="6">
      <w:start w:val="1"/>
      <w:numFmt w:val="decimal"/>
      <w:isLgl/>
      <w:lvlText w:val="%1.%2.%3.%4.%5.%6.%7."/>
      <w:lvlJc w:val="left"/>
      <w:pPr>
        <w:ind w:left="2316" w:hanging="1440"/>
      </w:pPr>
      <w:rPr>
        <w:rFonts w:hint="default"/>
      </w:rPr>
    </w:lvl>
    <w:lvl w:ilvl="7">
      <w:start w:val="1"/>
      <w:numFmt w:val="decimal"/>
      <w:isLgl/>
      <w:lvlText w:val="%1.%2.%3.%4.%5.%6.%7.%8."/>
      <w:lvlJc w:val="left"/>
      <w:pPr>
        <w:ind w:left="2402" w:hanging="1440"/>
      </w:pPr>
      <w:rPr>
        <w:rFonts w:hint="default"/>
      </w:rPr>
    </w:lvl>
    <w:lvl w:ilvl="8">
      <w:start w:val="1"/>
      <w:numFmt w:val="decimal"/>
      <w:isLgl/>
      <w:lvlText w:val="%1.%2.%3.%4.%5.%6.%7.%8.%9."/>
      <w:lvlJc w:val="left"/>
      <w:pPr>
        <w:ind w:left="2848" w:hanging="1800"/>
      </w:pPr>
      <w:rPr>
        <w:rFonts w:hint="default"/>
      </w:rPr>
    </w:lvl>
  </w:abstractNum>
  <w:abstractNum w:abstractNumId="19" w15:restartNumberingAfterBreak="0">
    <w:nsid w:val="6CEE3455"/>
    <w:multiLevelType w:val="hybridMultilevel"/>
    <w:tmpl w:val="67303C5A"/>
    <w:lvl w:ilvl="0" w:tplc="A6A4616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776246"/>
    <w:multiLevelType w:val="multilevel"/>
    <w:tmpl w:val="C7DC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AC491C"/>
    <w:multiLevelType w:val="hybridMultilevel"/>
    <w:tmpl w:val="315E5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9"/>
  </w:num>
  <w:num w:numId="4">
    <w:abstractNumId w:val="13"/>
  </w:num>
  <w:num w:numId="5">
    <w:abstractNumId w:val="21"/>
  </w:num>
  <w:num w:numId="6">
    <w:abstractNumId w:val="15"/>
  </w:num>
  <w:num w:numId="7">
    <w:abstractNumId w:val="8"/>
  </w:num>
  <w:num w:numId="8">
    <w:abstractNumId w:val="1"/>
  </w:num>
  <w:num w:numId="9">
    <w:abstractNumId w:val="10"/>
  </w:num>
  <w:num w:numId="10">
    <w:abstractNumId w:val="3"/>
  </w:num>
  <w:num w:numId="11">
    <w:abstractNumId w:val="5"/>
  </w:num>
  <w:num w:numId="12">
    <w:abstractNumId w:val="17"/>
  </w:num>
  <w:num w:numId="13">
    <w:abstractNumId w:val="14"/>
  </w:num>
  <w:num w:numId="14">
    <w:abstractNumId w:val="16"/>
  </w:num>
  <w:num w:numId="15">
    <w:abstractNumId w:val="19"/>
  </w:num>
  <w:num w:numId="16">
    <w:abstractNumId w:val="2"/>
  </w:num>
  <w:num w:numId="17">
    <w:abstractNumId w:val="11"/>
  </w:num>
  <w:num w:numId="18">
    <w:abstractNumId w:val="0"/>
  </w:num>
  <w:num w:numId="19">
    <w:abstractNumId w:val="7"/>
  </w:num>
  <w:num w:numId="20">
    <w:abstractNumId w:val="20"/>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35"/>
    <w:rsid w:val="000015CD"/>
    <w:rsid w:val="00095566"/>
    <w:rsid w:val="001B7E6E"/>
    <w:rsid w:val="0025026B"/>
    <w:rsid w:val="00352342"/>
    <w:rsid w:val="00383E6E"/>
    <w:rsid w:val="003C7C0E"/>
    <w:rsid w:val="003E2CB6"/>
    <w:rsid w:val="00540EB3"/>
    <w:rsid w:val="00575477"/>
    <w:rsid w:val="005F05B0"/>
    <w:rsid w:val="008A7535"/>
    <w:rsid w:val="00A74458"/>
    <w:rsid w:val="00CB493F"/>
    <w:rsid w:val="00DE7062"/>
    <w:rsid w:val="00E0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6D455-8E07-455A-84DF-6BCBA1F5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535"/>
    <w:rPr>
      <w:rFonts w:ascii="Tahoma" w:hAnsi="Tahoma" w:cs="Tahoma"/>
      <w:sz w:val="16"/>
      <w:szCs w:val="16"/>
    </w:rPr>
  </w:style>
  <w:style w:type="paragraph" w:customStyle="1" w:styleId="Default">
    <w:name w:val="Default"/>
    <w:uiPriority w:val="99"/>
    <w:rsid w:val="008A753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NormalWeb">
    <w:name w:val="Normal (Web)"/>
    <w:basedOn w:val="Normal"/>
    <w:rsid w:val="008A75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7535"/>
    <w:pPr>
      <w:ind w:left="720"/>
      <w:contextualSpacing/>
    </w:pPr>
    <w:rPr>
      <w:noProof/>
      <w:lang w:val="ro-RO"/>
    </w:rPr>
  </w:style>
  <w:style w:type="paragraph" w:customStyle="1" w:styleId="NormalWeb2">
    <w:name w:val="Normal (Web)2"/>
    <w:basedOn w:val="Normal"/>
    <w:rsid w:val="008A7535"/>
    <w:pPr>
      <w:spacing w:before="86" w:after="86" w:line="240" w:lineRule="auto"/>
      <w:ind w:left="86" w:right="86"/>
    </w:pPr>
    <w:rPr>
      <w:rFonts w:ascii="Times New Roman" w:eastAsia="Times New Roman" w:hAnsi="Times New Roman" w:cs="Times New Roman"/>
      <w:sz w:val="24"/>
      <w:szCs w:val="24"/>
      <w:lang w:val="hu-HU" w:eastAsia="hu-HU"/>
    </w:rPr>
  </w:style>
  <w:style w:type="paragraph" w:styleId="BodyText2">
    <w:name w:val="Body Text 2"/>
    <w:basedOn w:val="Normal"/>
    <w:link w:val="BodyText2Char"/>
    <w:uiPriority w:val="99"/>
    <w:rsid w:val="008A7535"/>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8A7535"/>
    <w:rPr>
      <w:rFonts w:ascii="Times New Roman" w:eastAsia="Times New Roman" w:hAnsi="Times New Roman" w:cs="Times New Roman"/>
      <w:sz w:val="24"/>
      <w:szCs w:val="24"/>
      <w:lang w:val="en-GB"/>
    </w:rPr>
  </w:style>
  <w:style w:type="paragraph" w:customStyle="1" w:styleId="msonormalcxspmiddle">
    <w:name w:val="msonormalcxspmiddle"/>
    <w:basedOn w:val="Normal"/>
    <w:rsid w:val="008A753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msonormalcxsplast">
    <w:name w:val="msonormalcxsplast"/>
    <w:basedOn w:val="Normal"/>
    <w:rsid w:val="008A753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harCharCharCharCharChar">
    <w:name w:val="Char Char Char Char Char Char"/>
    <w:basedOn w:val="Normal"/>
    <w:rsid w:val="008A7535"/>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xspmiddle">
    <w:name w:val="charcharcharcharcharcharcxspmiddle"/>
    <w:basedOn w:val="Normal"/>
    <w:rsid w:val="008A753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harcharcharcharcharchar1cxsplast">
    <w:name w:val="charcharcharcharcharchar1cxsplast"/>
    <w:basedOn w:val="Normal"/>
    <w:rsid w:val="008A753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harcharcxsplast">
    <w:name w:val="charcharcxsplast"/>
    <w:basedOn w:val="Normal"/>
    <w:rsid w:val="008A753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harcharcxspmiddle">
    <w:name w:val="charcharcxspmiddle"/>
    <w:basedOn w:val="Normal"/>
    <w:rsid w:val="008A753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harChar">
    <w:name w:val="Char Char"/>
    <w:basedOn w:val="Normal"/>
    <w:rsid w:val="008A7535"/>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1">
    <w:name w:val="Char Char Char Char Char Char1"/>
    <w:basedOn w:val="Normal"/>
    <w:rsid w:val="008A7535"/>
    <w:pPr>
      <w:spacing w:after="0" w:line="240" w:lineRule="auto"/>
    </w:pPr>
    <w:rPr>
      <w:rFonts w:ascii="Times New Roman" w:eastAsia="Calibri" w:hAnsi="Times New Roman" w:cs="Times New Roman"/>
      <w:sz w:val="24"/>
      <w:szCs w:val="24"/>
      <w:lang w:val="pl-PL" w:eastAsia="pl-PL"/>
    </w:rPr>
  </w:style>
  <w:style w:type="character" w:styleId="Strong">
    <w:name w:val="Strong"/>
    <w:basedOn w:val="DefaultParagraphFont"/>
    <w:uiPriority w:val="99"/>
    <w:qFormat/>
    <w:rsid w:val="008A7535"/>
    <w:rPr>
      <w:rFonts w:cs="Times New Roman"/>
      <w:b/>
      <w:bCs/>
    </w:rPr>
  </w:style>
  <w:style w:type="character" w:styleId="Emphasis">
    <w:name w:val="Emphasis"/>
    <w:basedOn w:val="DefaultParagraphFont"/>
    <w:uiPriority w:val="99"/>
    <w:qFormat/>
    <w:rsid w:val="00352342"/>
    <w:rPr>
      <w:rFonts w:cs="Times New Roman"/>
      <w:i/>
      <w:iCs/>
    </w:rPr>
  </w:style>
  <w:style w:type="character" w:styleId="Hyperlink">
    <w:name w:val="Hyperlink"/>
    <w:basedOn w:val="DefaultParagraphFont"/>
    <w:uiPriority w:val="99"/>
    <w:rsid w:val="0035234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pac.ubbcluj.ro" TargetMode="External"/><Relationship Id="rId3" Type="http://schemas.openxmlformats.org/officeDocument/2006/relationships/settings" Target="settings.xml"/><Relationship Id="rId7" Type="http://schemas.openxmlformats.org/officeDocument/2006/relationships/hyperlink" Target="http://www.rezultate.fspac.o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pac.ubbcluj.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ezultate.fspac.online" TargetMode="External"/><Relationship Id="rId4" Type="http://schemas.openxmlformats.org/officeDocument/2006/relationships/webSettings" Target="webSettings.xml"/><Relationship Id="rId9" Type="http://schemas.openxmlformats.org/officeDocument/2006/relationships/hyperlink" Target="http://www.fspac.ubbclu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4658</Words>
  <Characters>26553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dc:creator>
  <cp:lastModifiedBy>nicu</cp:lastModifiedBy>
  <cp:revision>4</cp:revision>
  <dcterms:created xsi:type="dcterms:W3CDTF">2020-06-01T09:53:00Z</dcterms:created>
  <dcterms:modified xsi:type="dcterms:W3CDTF">2020-06-02T12:46:00Z</dcterms:modified>
</cp:coreProperties>
</file>