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6471" w:rsidRDefault="00E56471" w:rsidP="00A5384C">
      <w:pPr>
        <w:spacing w:line="360" w:lineRule="auto"/>
        <w:jc w:val="center"/>
        <w:rPr>
          <w:rFonts w:ascii="Garamond" w:hAnsi="Garamond"/>
          <w:b/>
          <w:lang w:val="it-IT"/>
        </w:rPr>
      </w:pPr>
      <w:bookmarkStart w:id="0" w:name="_GoBack"/>
      <w:bookmarkEnd w:id="0"/>
    </w:p>
    <w:p w:rsidR="00E56471" w:rsidRDefault="00E56471" w:rsidP="00A5384C">
      <w:pPr>
        <w:spacing w:line="360" w:lineRule="auto"/>
        <w:jc w:val="center"/>
        <w:rPr>
          <w:rFonts w:ascii="Garamond" w:hAnsi="Garamond"/>
          <w:b/>
          <w:lang w:val="it-IT"/>
        </w:rPr>
      </w:pPr>
    </w:p>
    <w:p w:rsidR="002A7E1B" w:rsidRPr="00A5384C" w:rsidRDefault="002A7E1B" w:rsidP="00A5384C">
      <w:pPr>
        <w:spacing w:line="360" w:lineRule="auto"/>
        <w:jc w:val="center"/>
        <w:rPr>
          <w:rFonts w:ascii="Garamond" w:hAnsi="Garamond"/>
          <w:b/>
          <w:lang w:val="it-IT"/>
        </w:rPr>
      </w:pPr>
      <w:r w:rsidRPr="00A5384C">
        <w:rPr>
          <w:rFonts w:ascii="Garamond" w:hAnsi="Garamond"/>
          <w:b/>
          <w:lang w:val="it-IT"/>
        </w:rPr>
        <w:t>Precizări</w:t>
      </w:r>
    </w:p>
    <w:p w:rsidR="002A7E1B" w:rsidRPr="00A5384C" w:rsidRDefault="002A7E1B" w:rsidP="00A5384C">
      <w:pPr>
        <w:spacing w:line="360" w:lineRule="auto"/>
        <w:jc w:val="center"/>
        <w:rPr>
          <w:rFonts w:ascii="Garamond" w:hAnsi="Garamond"/>
          <w:b/>
          <w:lang w:val="it-IT"/>
        </w:rPr>
      </w:pPr>
      <w:r w:rsidRPr="00A5384C">
        <w:rPr>
          <w:rFonts w:ascii="Garamond" w:hAnsi="Garamond"/>
          <w:b/>
          <w:lang w:val="it-IT"/>
        </w:rPr>
        <w:t xml:space="preserve">referitoare la </w:t>
      </w:r>
      <w:r w:rsidR="000E52E7" w:rsidRPr="00A5384C">
        <w:rPr>
          <w:rFonts w:ascii="Garamond" w:hAnsi="Garamond"/>
          <w:b/>
          <w:lang w:val="it-IT"/>
        </w:rPr>
        <w:t>redactarea</w:t>
      </w:r>
      <w:r w:rsidR="001D6747" w:rsidRPr="00A5384C">
        <w:rPr>
          <w:rFonts w:ascii="Garamond" w:hAnsi="Garamond"/>
          <w:b/>
          <w:lang w:val="it-IT"/>
        </w:rPr>
        <w:t xml:space="preserve"> şi susţinerea</w:t>
      </w:r>
      <w:r w:rsidR="000E52E7" w:rsidRPr="00A5384C">
        <w:rPr>
          <w:rFonts w:ascii="Garamond" w:hAnsi="Garamond"/>
          <w:b/>
          <w:lang w:val="it-IT"/>
        </w:rPr>
        <w:t xml:space="preserve"> lucrării</w:t>
      </w:r>
      <w:r w:rsidRPr="00A5384C">
        <w:rPr>
          <w:rFonts w:ascii="Garamond" w:hAnsi="Garamond"/>
          <w:b/>
          <w:lang w:val="it-IT"/>
        </w:rPr>
        <w:t xml:space="preserve"> licenţă,</w:t>
      </w:r>
    </w:p>
    <w:p w:rsidR="002A7E1B" w:rsidRPr="00A5384C" w:rsidRDefault="002A7E1B" w:rsidP="00A5384C">
      <w:pPr>
        <w:spacing w:line="360" w:lineRule="auto"/>
        <w:jc w:val="center"/>
        <w:rPr>
          <w:rFonts w:ascii="Garamond" w:hAnsi="Garamond"/>
          <w:b/>
          <w:lang w:val="it-IT"/>
        </w:rPr>
      </w:pPr>
      <w:r w:rsidRPr="00A5384C">
        <w:rPr>
          <w:rFonts w:ascii="Garamond" w:hAnsi="Garamond"/>
          <w:b/>
          <w:lang w:val="it-IT"/>
        </w:rPr>
        <w:t>sesiunea iunie-20</w:t>
      </w:r>
      <w:r w:rsidR="00694425" w:rsidRPr="00A5384C">
        <w:rPr>
          <w:rFonts w:ascii="Garamond" w:hAnsi="Garamond"/>
          <w:b/>
          <w:lang w:val="it-IT"/>
        </w:rPr>
        <w:t>1</w:t>
      </w:r>
      <w:r w:rsidR="000A6FF4">
        <w:rPr>
          <w:rFonts w:ascii="Garamond" w:hAnsi="Garamond"/>
          <w:b/>
          <w:lang w:val="it-IT"/>
        </w:rPr>
        <w:t>9</w:t>
      </w:r>
    </w:p>
    <w:p w:rsidR="002A7E1B" w:rsidRPr="00A5384C" w:rsidRDefault="002A7E1B" w:rsidP="00A5384C">
      <w:pPr>
        <w:spacing w:line="360" w:lineRule="auto"/>
        <w:jc w:val="center"/>
        <w:rPr>
          <w:rFonts w:ascii="Garamond" w:hAnsi="Garamond"/>
          <w:b/>
          <w:lang w:val="it-IT"/>
        </w:rPr>
      </w:pPr>
    </w:p>
    <w:p w:rsidR="002A7E1B" w:rsidRPr="00A5384C" w:rsidRDefault="002A7E1B" w:rsidP="00A5384C">
      <w:pPr>
        <w:spacing w:line="360" w:lineRule="auto"/>
        <w:jc w:val="center"/>
        <w:rPr>
          <w:rFonts w:ascii="Garamond" w:hAnsi="Garamond"/>
          <w:b/>
          <w:lang w:val="it-IT"/>
        </w:rPr>
      </w:pPr>
    </w:p>
    <w:p w:rsidR="002A7E1B" w:rsidRPr="00A5384C" w:rsidRDefault="00EC23D7" w:rsidP="00A5384C">
      <w:pPr>
        <w:spacing w:line="360" w:lineRule="auto"/>
        <w:jc w:val="both"/>
        <w:rPr>
          <w:rFonts w:ascii="Garamond" w:hAnsi="Garamond"/>
          <w:b/>
          <w:lang w:val="it-IT"/>
        </w:rPr>
      </w:pPr>
      <w:r w:rsidRPr="00A5384C">
        <w:rPr>
          <w:rFonts w:ascii="Garamond" w:hAnsi="Garamond"/>
          <w:lang w:val="it-IT"/>
        </w:rPr>
        <w:t>Pentru o mai bun</w:t>
      </w:r>
      <w:r w:rsidRPr="00A5384C">
        <w:rPr>
          <w:rFonts w:ascii="Garamond" w:hAnsi="Garamond"/>
          <w:lang w:val="ro-RO"/>
        </w:rPr>
        <w:t>ă în</w:t>
      </w:r>
      <w:r w:rsidR="00A5384C" w:rsidRPr="00A5384C">
        <w:rPr>
          <w:lang w:val="ro-RO"/>
        </w:rPr>
        <w:t>ţ</w:t>
      </w:r>
      <w:r w:rsidRPr="00A5384C">
        <w:rPr>
          <w:rFonts w:ascii="Garamond" w:hAnsi="Garamond"/>
          <w:lang w:val="ro-RO"/>
        </w:rPr>
        <w:t xml:space="preserve">elegere a aspectelor referitoare la redactarea </w:t>
      </w:r>
      <w:r w:rsidR="00A5384C" w:rsidRPr="00A5384C">
        <w:rPr>
          <w:lang w:val="ro-RO"/>
        </w:rPr>
        <w:t>ş</w:t>
      </w:r>
      <w:r w:rsidRPr="00A5384C">
        <w:rPr>
          <w:rFonts w:ascii="Garamond" w:hAnsi="Garamond"/>
          <w:lang w:val="ro-RO"/>
        </w:rPr>
        <w:t>i sus</w:t>
      </w:r>
      <w:r w:rsidR="00A5384C" w:rsidRPr="00A5384C">
        <w:rPr>
          <w:lang w:val="ro-RO"/>
        </w:rPr>
        <w:t>ţ</w:t>
      </w:r>
      <w:r w:rsidRPr="00A5384C">
        <w:rPr>
          <w:rFonts w:ascii="Garamond" w:hAnsi="Garamond"/>
          <w:lang w:val="ro-RO"/>
        </w:rPr>
        <w:t>inerea lucr</w:t>
      </w:r>
      <w:r w:rsidRPr="00A5384C">
        <w:rPr>
          <w:rFonts w:ascii="Garamond" w:hAnsi="Garamond" w:cs="Garamond"/>
          <w:lang w:val="ro-RO"/>
        </w:rPr>
        <w:t>ă</w:t>
      </w:r>
      <w:r w:rsidRPr="00A5384C">
        <w:rPr>
          <w:rFonts w:ascii="Garamond" w:hAnsi="Garamond"/>
          <w:lang w:val="ro-RO"/>
        </w:rPr>
        <w:t>rii de licen</w:t>
      </w:r>
      <w:r w:rsidR="00A5384C" w:rsidRPr="00A5384C">
        <w:rPr>
          <w:lang w:val="ro-RO"/>
        </w:rPr>
        <w:t>ţ</w:t>
      </w:r>
      <w:r w:rsidRPr="00A5384C">
        <w:rPr>
          <w:rFonts w:ascii="Garamond" w:hAnsi="Garamond" w:cs="Garamond"/>
          <w:lang w:val="ro-RO"/>
        </w:rPr>
        <w:t>ă</w:t>
      </w:r>
      <w:r w:rsidR="009D1E01" w:rsidRPr="00A5384C">
        <w:rPr>
          <w:rFonts w:ascii="Garamond" w:hAnsi="Garamond" w:cs="Garamond"/>
          <w:lang w:val="ro-RO"/>
        </w:rPr>
        <w:t>,</w:t>
      </w:r>
      <w:r w:rsidRPr="00A5384C">
        <w:rPr>
          <w:rFonts w:ascii="Garamond" w:hAnsi="Garamond"/>
          <w:lang w:val="ro-RO"/>
        </w:rPr>
        <w:t xml:space="preserve"> </w:t>
      </w:r>
      <w:r w:rsidRPr="00A5384C">
        <w:rPr>
          <w:rFonts w:ascii="Garamond" w:hAnsi="Garamond"/>
          <w:lang w:val="it-IT"/>
        </w:rPr>
        <w:t>Departamentul de Comunicare, Relaţii Publice şi Publicitate</w:t>
      </w:r>
      <w:r w:rsidR="009D1E01" w:rsidRPr="00A5384C">
        <w:rPr>
          <w:rFonts w:ascii="Garamond" w:hAnsi="Garamond"/>
          <w:lang w:val="it-IT"/>
        </w:rPr>
        <w:t xml:space="preserve"> a </w:t>
      </w:r>
      <w:r w:rsidR="002A7E1B" w:rsidRPr="00A5384C">
        <w:rPr>
          <w:rFonts w:ascii="Garamond" w:hAnsi="Garamond"/>
          <w:lang w:val="it-IT"/>
        </w:rPr>
        <w:t>stabil</w:t>
      </w:r>
      <w:r w:rsidR="009D1E01" w:rsidRPr="00A5384C">
        <w:rPr>
          <w:rFonts w:ascii="Garamond" w:hAnsi="Garamond"/>
          <w:lang w:val="it-IT"/>
        </w:rPr>
        <w:t>it</w:t>
      </w:r>
      <w:r w:rsidR="002A7E1B" w:rsidRPr="00A5384C">
        <w:rPr>
          <w:rFonts w:ascii="Garamond" w:hAnsi="Garamond"/>
          <w:lang w:val="it-IT"/>
        </w:rPr>
        <w:t xml:space="preserve"> următoarele </w:t>
      </w:r>
      <w:r w:rsidR="002A7E1B" w:rsidRPr="00A5384C">
        <w:rPr>
          <w:rFonts w:ascii="Garamond" w:hAnsi="Garamond"/>
          <w:b/>
          <w:lang w:val="it-IT"/>
        </w:rPr>
        <w:t>reglementări:</w:t>
      </w:r>
    </w:p>
    <w:p w:rsidR="00A5384C" w:rsidRPr="00A5384C" w:rsidRDefault="00A5384C" w:rsidP="00A5384C">
      <w:pPr>
        <w:spacing w:line="360" w:lineRule="auto"/>
        <w:jc w:val="both"/>
        <w:rPr>
          <w:rFonts w:ascii="Garamond" w:hAnsi="Garamond"/>
          <w:b/>
          <w:lang w:val="it-IT"/>
        </w:rPr>
      </w:pPr>
    </w:p>
    <w:p w:rsidR="002A7E1B" w:rsidRPr="00A5384C" w:rsidRDefault="002A7E1B" w:rsidP="00A5384C">
      <w:pPr>
        <w:spacing w:line="360" w:lineRule="auto"/>
        <w:jc w:val="both"/>
        <w:rPr>
          <w:rFonts w:ascii="Garamond" w:hAnsi="Garamond"/>
          <w:b/>
          <w:lang w:val="it-IT"/>
        </w:rPr>
      </w:pPr>
      <w:r w:rsidRPr="00A5384C">
        <w:rPr>
          <w:rFonts w:ascii="Garamond" w:hAnsi="Garamond"/>
          <w:lang w:val="it-IT"/>
        </w:rPr>
        <w:t>1. Studenţii care doresc să susţină examenul de licenţă în sesiunea iunie 201</w:t>
      </w:r>
      <w:r w:rsidR="000A6FF4">
        <w:rPr>
          <w:rFonts w:ascii="Garamond" w:hAnsi="Garamond"/>
          <w:lang w:val="it-IT"/>
        </w:rPr>
        <w:t>9</w:t>
      </w:r>
      <w:r w:rsidRPr="00A5384C">
        <w:rPr>
          <w:rFonts w:ascii="Garamond" w:hAnsi="Garamond"/>
          <w:lang w:val="it-IT"/>
        </w:rPr>
        <w:t xml:space="preserve"> sunt obligaţi să aleagă tema lucrării şi să o prezinte spre aprobare unui îndrumător ştiinţific până cel târziu la data de </w:t>
      </w:r>
      <w:r w:rsidRPr="00A5384C">
        <w:rPr>
          <w:rFonts w:ascii="Garamond" w:hAnsi="Garamond"/>
          <w:b/>
          <w:lang w:val="it-IT"/>
        </w:rPr>
        <w:t>15 noiembrie 20</w:t>
      </w:r>
      <w:r w:rsidR="000A6FF4">
        <w:rPr>
          <w:rFonts w:ascii="Garamond" w:hAnsi="Garamond"/>
          <w:b/>
          <w:lang w:val="it-IT"/>
        </w:rPr>
        <w:t>18</w:t>
      </w:r>
      <w:r w:rsidRPr="00A5384C">
        <w:rPr>
          <w:rFonts w:ascii="Garamond" w:hAnsi="Garamond"/>
          <w:b/>
          <w:lang w:val="it-IT"/>
        </w:rPr>
        <w:t>.</w:t>
      </w:r>
    </w:p>
    <w:p w:rsidR="002A7E1B" w:rsidRDefault="007223E7" w:rsidP="00A5384C">
      <w:pPr>
        <w:spacing w:line="360" w:lineRule="auto"/>
        <w:jc w:val="both"/>
        <w:rPr>
          <w:rFonts w:ascii="Garamond" w:hAnsi="Garamond"/>
          <w:lang w:val="it-IT"/>
        </w:rPr>
      </w:pPr>
      <w:r>
        <w:rPr>
          <w:rFonts w:ascii="Garamond" w:hAnsi="Garamond"/>
          <w:lang w:val="it-IT"/>
        </w:rPr>
        <w:t>T</w:t>
      </w:r>
      <w:r w:rsidR="002A7E1B" w:rsidRPr="00A5384C">
        <w:rPr>
          <w:rFonts w:ascii="Garamond" w:hAnsi="Garamond"/>
          <w:lang w:val="it-IT"/>
        </w:rPr>
        <w:t xml:space="preserve">ema lucrării poate fi aleasă din lista expusă în </w:t>
      </w:r>
      <w:r w:rsidR="002A7E1B" w:rsidRPr="00A5384C">
        <w:rPr>
          <w:rFonts w:ascii="Garamond" w:hAnsi="Garamond"/>
          <w:b/>
          <w:lang w:val="it-IT"/>
        </w:rPr>
        <w:t>anexa I</w:t>
      </w:r>
      <w:r w:rsidR="002A7E1B" w:rsidRPr="00A5384C">
        <w:rPr>
          <w:rFonts w:ascii="Garamond" w:hAnsi="Garamond"/>
          <w:lang w:val="it-IT"/>
        </w:rPr>
        <w:t xml:space="preserve"> a acestui document sau </w:t>
      </w:r>
      <w:r w:rsidR="002A7E1B" w:rsidRPr="00A5384C">
        <w:rPr>
          <w:rFonts w:ascii="Garamond" w:hAnsi="Garamond"/>
          <w:b/>
          <w:u w:val="single"/>
          <w:lang w:val="it-IT"/>
        </w:rPr>
        <w:t>poate fi propusă de stude</w:t>
      </w:r>
      <w:r w:rsidR="00694425" w:rsidRPr="00A5384C">
        <w:rPr>
          <w:rFonts w:ascii="Garamond" w:hAnsi="Garamond"/>
          <w:b/>
          <w:u w:val="single"/>
          <w:lang w:val="it-IT"/>
        </w:rPr>
        <w:t>nt cadrului didactic îndrumător</w:t>
      </w:r>
      <w:r w:rsidR="00694425" w:rsidRPr="00A5384C">
        <w:rPr>
          <w:rFonts w:ascii="Garamond" w:hAnsi="Garamond"/>
          <w:lang w:val="it-IT"/>
        </w:rPr>
        <w:t xml:space="preserve">. Studenţii pot să aleagă ca îndrumător şi </w:t>
      </w:r>
      <w:r w:rsidR="006B580D" w:rsidRPr="00A5384C">
        <w:rPr>
          <w:rFonts w:ascii="Garamond" w:hAnsi="Garamond"/>
          <w:lang w:val="it-IT"/>
        </w:rPr>
        <w:t>pe unul dintre asistenţii care gestionează seminariile la materia respectivă. În cazul acesta, îndrumarea efectivă a lucrării revine asistentului, urmând ca supervizarea să fie asigurată de titularul de curs</w:t>
      </w:r>
      <w:r>
        <w:rPr>
          <w:rFonts w:ascii="Garamond" w:hAnsi="Garamond"/>
          <w:lang w:val="it-IT"/>
        </w:rPr>
        <w:t>.</w:t>
      </w:r>
    </w:p>
    <w:p w:rsidR="00E56471" w:rsidRPr="00A5384C" w:rsidRDefault="00E56471" w:rsidP="00A5384C">
      <w:pPr>
        <w:spacing w:line="360" w:lineRule="auto"/>
        <w:jc w:val="both"/>
        <w:rPr>
          <w:rFonts w:ascii="Garamond" w:hAnsi="Garamond"/>
          <w:lang w:val="it-IT"/>
        </w:rPr>
      </w:pPr>
    </w:p>
    <w:p w:rsidR="002A7E1B" w:rsidRPr="00A5384C" w:rsidRDefault="002A7E1B" w:rsidP="00A5384C">
      <w:pPr>
        <w:spacing w:line="360" w:lineRule="auto"/>
        <w:jc w:val="both"/>
        <w:rPr>
          <w:rFonts w:ascii="Garamond" w:hAnsi="Garamond"/>
          <w:lang w:val="fr-FR"/>
        </w:rPr>
      </w:pPr>
      <w:r w:rsidRPr="00A5384C">
        <w:rPr>
          <w:rFonts w:ascii="Garamond" w:hAnsi="Garamond"/>
          <w:lang w:val="fr-FR"/>
        </w:rPr>
        <w:t>2. Programul de lucru şi de întâlniri stabilit de îndrumător este obligatoriu pentru studenţi. Nerespectarea programului va fi sancţionată cu scăderea notei sau, după caz, cu excluderea studentului de la această sesiune de licenţă.</w:t>
      </w:r>
    </w:p>
    <w:p w:rsidR="002A7E1B" w:rsidRPr="00A5384C" w:rsidRDefault="002A7E1B" w:rsidP="00A5384C">
      <w:pPr>
        <w:spacing w:line="360" w:lineRule="auto"/>
        <w:jc w:val="both"/>
        <w:rPr>
          <w:rFonts w:ascii="Garamond" w:hAnsi="Garamond"/>
          <w:lang w:val="fr-FR"/>
        </w:rPr>
      </w:pPr>
    </w:p>
    <w:p w:rsidR="002A7E1B" w:rsidRPr="00A5384C" w:rsidRDefault="002A7E1B" w:rsidP="00A5384C">
      <w:pPr>
        <w:spacing w:line="360" w:lineRule="auto"/>
        <w:jc w:val="both"/>
        <w:rPr>
          <w:rFonts w:ascii="Garamond" w:hAnsi="Garamond"/>
          <w:b/>
          <w:lang w:val="fr-FR"/>
        </w:rPr>
      </w:pPr>
      <w:r w:rsidRPr="00A5384C">
        <w:rPr>
          <w:rFonts w:ascii="Garamond" w:hAnsi="Garamond"/>
          <w:lang w:val="fr-FR"/>
        </w:rPr>
        <w:t xml:space="preserve">3. Pentru toţi studenţii, indiferent de profesorul lor îndrumător, termenul limită de finalizare a lucrării este </w:t>
      </w:r>
      <w:r w:rsidRPr="00A5384C">
        <w:rPr>
          <w:rFonts w:ascii="Garamond" w:hAnsi="Garamond"/>
          <w:b/>
          <w:lang w:val="fr-FR"/>
        </w:rPr>
        <w:t>15 iunie 201</w:t>
      </w:r>
      <w:r w:rsidR="005F34BD">
        <w:rPr>
          <w:rFonts w:ascii="Garamond" w:hAnsi="Garamond"/>
          <w:b/>
          <w:lang w:val="fr-FR"/>
        </w:rPr>
        <w:t>6</w:t>
      </w:r>
      <w:r w:rsidRPr="00A5384C">
        <w:rPr>
          <w:rFonts w:ascii="Garamond" w:hAnsi="Garamond"/>
          <w:b/>
          <w:lang w:val="fr-FR"/>
        </w:rPr>
        <w:t>.</w:t>
      </w:r>
    </w:p>
    <w:p w:rsidR="002A7E1B" w:rsidRPr="00A5384C" w:rsidRDefault="002A7E1B" w:rsidP="00A5384C">
      <w:pPr>
        <w:spacing w:line="360" w:lineRule="auto"/>
        <w:jc w:val="both"/>
        <w:rPr>
          <w:rFonts w:ascii="Garamond" w:hAnsi="Garamond"/>
          <w:b/>
          <w:lang w:val="fr-FR"/>
        </w:rPr>
      </w:pPr>
    </w:p>
    <w:p w:rsidR="00A5384C" w:rsidRPr="00A5384C" w:rsidRDefault="002A7E1B" w:rsidP="00A5384C">
      <w:pPr>
        <w:spacing w:line="360" w:lineRule="auto"/>
        <w:jc w:val="both"/>
        <w:rPr>
          <w:rFonts w:ascii="Garamond" w:hAnsi="Garamond"/>
          <w:lang w:val="fr-FR"/>
        </w:rPr>
      </w:pPr>
      <w:r w:rsidRPr="00A5384C">
        <w:rPr>
          <w:rFonts w:ascii="Garamond" w:hAnsi="Garamond"/>
          <w:lang w:val="fr-FR"/>
        </w:rPr>
        <w:t>4. În ce priveşte lucrarea:</w:t>
      </w:r>
    </w:p>
    <w:p w:rsidR="00A5384C" w:rsidRPr="00A5384C" w:rsidRDefault="00A5384C" w:rsidP="00A5384C">
      <w:pPr>
        <w:spacing w:line="360" w:lineRule="auto"/>
        <w:jc w:val="both"/>
        <w:rPr>
          <w:rFonts w:ascii="Garamond" w:hAnsi="Garamond"/>
          <w:lang w:val="fr-FR"/>
        </w:rPr>
      </w:pPr>
      <w:r w:rsidRPr="00A5384C">
        <w:rPr>
          <w:rFonts w:ascii="Garamond" w:hAnsi="Garamond"/>
          <w:lang w:val="fr-FR"/>
        </w:rPr>
        <w:t>T</w:t>
      </w:r>
      <w:r w:rsidR="002A7E1B" w:rsidRPr="00A5384C">
        <w:rPr>
          <w:rFonts w:ascii="Garamond" w:hAnsi="Garamond"/>
          <w:lang w:val="fr-FR"/>
        </w:rPr>
        <w:t xml:space="preserve">rebuie să aibă </w:t>
      </w:r>
      <w:r w:rsidR="000A6FF4">
        <w:rPr>
          <w:rFonts w:ascii="Garamond" w:hAnsi="Garamond"/>
          <w:b/>
          <w:u w:val="single"/>
          <w:lang w:val="fr-FR"/>
        </w:rPr>
        <w:t xml:space="preserve">minimum 45 </w:t>
      </w:r>
      <w:r w:rsidR="002A7E1B" w:rsidRPr="00A5384C">
        <w:rPr>
          <w:rFonts w:ascii="Garamond" w:hAnsi="Garamond"/>
          <w:lang w:val="fr-FR"/>
        </w:rPr>
        <w:t xml:space="preserve">de pagini cu respectarea următorului format: </w:t>
      </w:r>
    </w:p>
    <w:p w:rsidR="00A5384C" w:rsidRPr="00A5384C" w:rsidRDefault="002A7E1B" w:rsidP="00A5384C">
      <w:pPr>
        <w:numPr>
          <w:ilvl w:val="0"/>
          <w:numId w:val="23"/>
        </w:numPr>
        <w:spacing w:line="360" w:lineRule="auto"/>
        <w:jc w:val="both"/>
        <w:rPr>
          <w:rFonts w:ascii="Garamond" w:hAnsi="Garamond"/>
          <w:lang w:val="fr-FR"/>
        </w:rPr>
      </w:pPr>
      <w:r w:rsidRPr="00A5384C">
        <w:rPr>
          <w:rFonts w:ascii="Garamond" w:hAnsi="Garamond"/>
          <w:lang w:val="fr-FR"/>
        </w:rPr>
        <w:t xml:space="preserve">caractere de 12, </w:t>
      </w:r>
    </w:p>
    <w:p w:rsidR="00A5384C" w:rsidRPr="00A5384C" w:rsidRDefault="002A7E1B" w:rsidP="00A5384C">
      <w:pPr>
        <w:numPr>
          <w:ilvl w:val="0"/>
          <w:numId w:val="23"/>
        </w:numPr>
        <w:spacing w:line="360" w:lineRule="auto"/>
        <w:jc w:val="both"/>
        <w:rPr>
          <w:rFonts w:ascii="Garamond" w:hAnsi="Garamond"/>
          <w:lang w:val="fr-FR"/>
        </w:rPr>
      </w:pPr>
      <w:r w:rsidRPr="00A5384C">
        <w:rPr>
          <w:rFonts w:ascii="Garamond" w:hAnsi="Garamond"/>
          <w:lang w:val="fr-FR"/>
        </w:rPr>
        <w:t xml:space="preserve">Times New Roman, </w:t>
      </w:r>
    </w:p>
    <w:p w:rsidR="002A7E1B" w:rsidRPr="00A5384C" w:rsidRDefault="002A7E1B" w:rsidP="00A5384C">
      <w:pPr>
        <w:numPr>
          <w:ilvl w:val="0"/>
          <w:numId w:val="23"/>
        </w:numPr>
        <w:spacing w:line="360" w:lineRule="auto"/>
        <w:jc w:val="both"/>
        <w:rPr>
          <w:rFonts w:ascii="Garamond" w:hAnsi="Garamond"/>
          <w:lang w:val="it-IT"/>
        </w:rPr>
      </w:pPr>
      <w:r w:rsidRPr="00A5384C">
        <w:rPr>
          <w:rFonts w:ascii="Garamond" w:hAnsi="Garamond"/>
          <w:lang w:val="it-IT"/>
        </w:rPr>
        <w:t>spaţiere 1,5, paragrafe delimitate prin indentare (retragere spre dreapta) şi nu prin spaţiu liber;</w:t>
      </w:r>
    </w:p>
    <w:p w:rsidR="002A7E1B" w:rsidRPr="00A5384C" w:rsidRDefault="00A5384C" w:rsidP="00A5384C">
      <w:pPr>
        <w:spacing w:line="360" w:lineRule="auto"/>
        <w:jc w:val="both"/>
        <w:rPr>
          <w:rFonts w:ascii="Garamond" w:hAnsi="Garamond"/>
          <w:b/>
        </w:rPr>
      </w:pPr>
      <w:r w:rsidRPr="00A5384C">
        <w:rPr>
          <w:rFonts w:ascii="Garamond" w:hAnsi="Garamond"/>
          <w:lang w:val="it-IT"/>
        </w:rPr>
        <w:t xml:space="preserve">Lucrarea </w:t>
      </w:r>
      <w:r w:rsidR="002A7E1B" w:rsidRPr="00A5384C">
        <w:rPr>
          <w:rFonts w:ascii="Garamond" w:hAnsi="Garamond"/>
          <w:lang w:val="it-IT"/>
        </w:rPr>
        <w:t xml:space="preserve">trebuie să fie </w:t>
      </w:r>
      <w:r w:rsidR="002A7E1B" w:rsidRPr="00A5384C">
        <w:rPr>
          <w:rFonts w:ascii="Garamond" w:hAnsi="Garamond"/>
          <w:b/>
          <w:u w:val="single"/>
          <w:lang w:val="it-IT"/>
        </w:rPr>
        <w:t>originală</w:t>
      </w:r>
      <w:r w:rsidR="002A7E1B" w:rsidRPr="00A5384C">
        <w:rPr>
          <w:rFonts w:ascii="Garamond" w:hAnsi="Garamond"/>
          <w:lang w:val="it-IT"/>
        </w:rPr>
        <w:t xml:space="preserve">. </w:t>
      </w:r>
      <w:r w:rsidR="002A7E1B" w:rsidRPr="00A5384C">
        <w:rPr>
          <w:rFonts w:ascii="Garamond" w:hAnsi="Garamond"/>
          <w:lang w:val="fr-FR"/>
        </w:rPr>
        <w:t xml:space="preserve">Membrii </w:t>
      </w:r>
      <w:r w:rsidR="000E52E7" w:rsidRPr="00A5384C">
        <w:rPr>
          <w:rFonts w:ascii="Garamond" w:hAnsi="Garamond"/>
          <w:lang w:val="fr-FR"/>
        </w:rPr>
        <w:t xml:space="preserve">Departamentului de Comunicare, </w:t>
      </w:r>
      <w:r w:rsidR="002A7E1B" w:rsidRPr="00A5384C">
        <w:rPr>
          <w:rFonts w:ascii="Garamond" w:hAnsi="Garamond"/>
          <w:lang w:val="fr-FR"/>
        </w:rPr>
        <w:t>Relaţii Publice</w:t>
      </w:r>
      <w:r w:rsidR="000E52E7" w:rsidRPr="00A5384C">
        <w:rPr>
          <w:rFonts w:ascii="Garamond" w:hAnsi="Garamond"/>
          <w:lang w:val="fr-FR"/>
        </w:rPr>
        <w:t xml:space="preserve"> şi Publicitate</w:t>
      </w:r>
      <w:r w:rsidR="002A7E1B" w:rsidRPr="00A5384C">
        <w:rPr>
          <w:rFonts w:ascii="Garamond" w:hAnsi="Garamond"/>
          <w:lang w:val="fr-FR"/>
        </w:rPr>
        <w:t xml:space="preserve"> acordă credit studenţilor, plecând de la premisa onestităţii acestora în elaborarea tezelor de licenţă. Experienţa anterioară ne obligă să reamintim totuşi că tentativele de plagiat sunt inadmisibile. </w:t>
      </w:r>
      <w:r w:rsidR="002A7E1B" w:rsidRPr="00A5384C">
        <w:rPr>
          <w:rFonts w:ascii="Garamond" w:hAnsi="Garamond"/>
        </w:rPr>
        <w:t xml:space="preserve">În acest sens, facem precizarea că </w:t>
      </w:r>
      <w:r w:rsidR="002A7E1B" w:rsidRPr="00A5384C">
        <w:rPr>
          <w:rFonts w:ascii="Garamond" w:hAnsi="Garamond"/>
          <w:b/>
        </w:rPr>
        <w:t xml:space="preserve">plagiatul (furtul intelectual) presupune: </w:t>
      </w:r>
    </w:p>
    <w:p w:rsidR="00A5384C" w:rsidRPr="00A5384C" w:rsidRDefault="002A7E1B" w:rsidP="00A5384C">
      <w:pPr>
        <w:numPr>
          <w:ilvl w:val="0"/>
          <w:numId w:val="27"/>
        </w:numPr>
        <w:spacing w:line="360" w:lineRule="auto"/>
        <w:jc w:val="both"/>
        <w:rPr>
          <w:rFonts w:ascii="Garamond" w:hAnsi="Garamond"/>
          <w:lang w:val="fr-FR"/>
        </w:rPr>
      </w:pPr>
      <w:r w:rsidRPr="00A5384C">
        <w:rPr>
          <w:rFonts w:ascii="Garamond" w:hAnsi="Garamond"/>
        </w:rPr>
        <w:t xml:space="preserve">reproducerea exactă a unor texte sau fragmente de texte care aparţin altor autori, fără încadrarea textului între ghilimele şi fără precizarea imediată a sursei prin notă de subsol sau </w:t>
      </w:r>
      <w:r w:rsidRPr="00A5384C">
        <w:rPr>
          <w:rFonts w:ascii="Garamond" w:hAnsi="Garamond"/>
        </w:rPr>
        <w:lastRenderedPageBreak/>
        <w:t xml:space="preserve">notă în text. </w:t>
      </w:r>
      <w:r w:rsidRPr="00A5384C">
        <w:rPr>
          <w:rFonts w:ascii="Garamond" w:hAnsi="Garamond"/>
          <w:lang w:val="fr-FR"/>
        </w:rPr>
        <w:t>Avem în vedere aici texte sau fragmente de texte de orice dimensiune, scrise pe orice tip de suport sau făcute publice prin expunere orală;</w:t>
      </w:r>
    </w:p>
    <w:p w:rsidR="00A5384C" w:rsidRPr="00A5384C" w:rsidRDefault="002A7E1B" w:rsidP="00A5384C">
      <w:pPr>
        <w:numPr>
          <w:ilvl w:val="0"/>
          <w:numId w:val="27"/>
        </w:numPr>
        <w:spacing w:line="360" w:lineRule="auto"/>
        <w:jc w:val="both"/>
        <w:rPr>
          <w:rFonts w:ascii="Garamond" w:hAnsi="Garamond"/>
          <w:lang w:val="fr-FR"/>
        </w:rPr>
      </w:pPr>
      <w:r w:rsidRPr="00A5384C">
        <w:rPr>
          <w:rFonts w:ascii="Garamond" w:hAnsi="Garamond"/>
          <w:lang w:val="fr-FR"/>
        </w:rPr>
        <w:t>traducerea proprie a unui text sau fragment de text conceput într-o limbă străină de către un alt autor, dacă traducerea nu e încadrată între ghilimele şi sursa nu e indicată;</w:t>
      </w:r>
    </w:p>
    <w:p w:rsidR="002A7E1B" w:rsidRPr="00A5384C" w:rsidRDefault="002A7E1B" w:rsidP="00A5384C">
      <w:pPr>
        <w:numPr>
          <w:ilvl w:val="0"/>
          <w:numId w:val="27"/>
        </w:numPr>
        <w:spacing w:line="360" w:lineRule="auto"/>
        <w:jc w:val="both"/>
        <w:rPr>
          <w:rFonts w:ascii="Garamond" w:hAnsi="Garamond"/>
          <w:lang w:val="fr-FR"/>
        </w:rPr>
      </w:pPr>
      <w:r w:rsidRPr="00A5384C">
        <w:rPr>
          <w:rFonts w:ascii="Garamond" w:hAnsi="Garamond"/>
          <w:lang w:val="fr-FR"/>
        </w:rPr>
        <w:t>rezumarea sau reformularea tacită (nedeclarată ca atare) a ideilor dintr-un text ce aparţine altui autor.</w:t>
      </w:r>
    </w:p>
    <w:p w:rsidR="00A5384C" w:rsidRPr="00A5384C" w:rsidRDefault="00A5384C" w:rsidP="00A5384C">
      <w:pPr>
        <w:spacing w:line="360" w:lineRule="auto"/>
        <w:jc w:val="both"/>
        <w:rPr>
          <w:rFonts w:ascii="Garamond" w:hAnsi="Garamond"/>
          <w:lang w:val="it-IT"/>
        </w:rPr>
      </w:pPr>
      <w:r w:rsidRPr="00A5384C">
        <w:rPr>
          <w:rFonts w:ascii="Garamond" w:hAnsi="Garamond"/>
          <w:b/>
          <w:u w:val="single"/>
          <w:lang w:val="it-IT"/>
        </w:rPr>
        <w:t>C</w:t>
      </w:r>
      <w:r w:rsidR="002A7E1B" w:rsidRPr="00A5384C">
        <w:rPr>
          <w:rFonts w:ascii="Garamond" w:hAnsi="Garamond"/>
          <w:b/>
          <w:u w:val="single"/>
          <w:lang w:val="it-IT"/>
        </w:rPr>
        <w:t>onţinutul lucrării</w:t>
      </w:r>
      <w:r w:rsidR="002A7E1B" w:rsidRPr="00A5384C">
        <w:rPr>
          <w:rFonts w:ascii="Garamond" w:hAnsi="Garamond"/>
          <w:lang w:val="it-IT"/>
        </w:rPr>
        <w:t xml:space="preserve"> trebuie să îmbine tratarea teoretică a temei abordate cu o cercetare empirică relevantă pentru tema respectivă. Ponderea părţii practice în raport cu cea teoretică va fi convenită cu îndrumătorul ştiinţific;</w:t>
      </w:r>
      <w:r w:rsidRPr="00A5384C">
        <w:rPr>
          <w:rFonts w:ascii="Garamond" w:hAnsi="Garamond"/>
          <w:lang w:val="it-IT"/>
        </w:rPr>
        <w:t xml:space="preserve"> </w:t>
      </w:r>
    </w:p>
    <w:p w:rsidR="002A7E1B" w:rsidRPr="00A5384C" w:rsidRDefault="00A5384C" w:rsidP="00A5384C">
      <w:pPr>
        <w:spacing w:line="360" w:lineRule="auto"/>
        <w:jc w:val="both"/>
        <w:rPr>
          <w:rFonts w:ascii="Garamond" w:hAnsi="Garamond"/>
          <w:lang w:val="it-IT"/>
        </w:rPr>
      </w:pPr>
      <w:r w:rsidRPr="00A5384C">
        <w:rPr>
          <w:rFonts w:ascii="Garamond" w:hAnsi="Garamond"/>
          <w:lang w:val="it-IT"/>
        </w:rPr>
        <w:t>T</w:t>
      </w:r>
      <w:r w:rsidR="002A7E1B" w:rsidRPr="00A5384C">
        <w:rPr>
          <w:rFonts w:ascii="Garamond" w:hAnsi="Garamond"/>
          <w:lang w:val="it-IT"/>
        </w:rPr>
        <w:t xml:space="preserve">rebuie să existe un aparat critic, alcătuit din referinţe bibliografice plasate în notele de subsol şi </w:t>
      </w:r>
      <w:r w:rsidR="00C250AA" w:rsidRPr="00A5384C">
        <w:rPr>
          <w:rFonts w:ascii="Garamond" w:hAnsi="Garamond"/>
          <w:lang w:val="it-IT"/>
        </w:rPr>
        <w:t xml:space="preserve">din </w:t>
      </w:r>
      <w:r w:rsidR="002A7E1B" w:rsidRPr="00A5384C">
        <w:rPr>
          <w:rFonts w:ascii="Garamond" w:hAnsi="Garamond"/>
          <w:lang w:val="it-IT"/>
        </w:rPr>
        <w:t xml:space="preserve">bibliografie. Lista bibliografică va fi plasată la sfârşitul lucrării şi va conţine </w:t>
      </w:r>
      <w:r w:rsidR="002A7E1B" w:rsidRPr="00A5384C">
        <w:rPr>
          <w:rFonts w:ascii="Garamond" w:hAnsi="Garamond"/>
          <w:b/>
          <w:u w:val="single"/>
          <w:lang w:val="it-IT"/>
        </w:rPr>
        <w:t>doar</w:t>
      </w:r>
      <w:r w:rsidR="002A7E1B" w:rsidRPr="00A5384C">
        <w:rPr>
          <w:rFonts w:ascii="Garamond" w:hAnsi="Garamond"/>
          <w:lang w:val="it-IT"/>
        </w:rPr>
        <w:t xml:space="preserve"> acele texte care au fost consultate efectiv (fie şi parţial) şi care au fost u</w:t>
      </w:r>
      <w:r w:rsidRPr="00A5384C">
        <w:rPr>
          <w:rFonts w:ascii="Garamond" w:hAnsi="Garamond"/>
          <w:lang w:val="it-IT"/>
        </w:rPr>
        <w:t>tilizate în elaborarea lucrării şi au fost menţionate la notele de subsol.</w:t>
      </w:r>
    </w:p>
    <w:p w:rsidR="002A7E1B" w:rsidRPr="00A5384C" w:rsidRDefault="002A7E1B" w:rsidP="00A5384C">
      <w:pPr>
        <w:spacing w:line="360" w:lineRule="auto"/>
        <w:jc w:val="both"/>
        <w:rPr>
          <w:rFonts w:ascii="Garamond" w:hAnsi="Garamond"/>
          <w:lang w:val="it-IT"/>
        </w:rPr>
      </w:pPr>
    </w:p>
    <w:p w:rsidR="00A5384C" w:rsidRPr="00A5384C" w:rsidRDefault="002A7E1B" w:rsidP="00A5384C">
      <w:pPr>
        <w:spacing w:line="360" w:lineRule="auto"/>
        <w:jc w:val="both"/>
        <w:rPr>
          <w:rFonts w:ascii="Garamond" w:hAnsi="Garamond"/>
          <w:lang w:val="it-IT"/>
        </w:rPr>
      </w:pPr>
      <w:r w:rsidRPr="00A5384C">
        <w:rPr>
          <w:rFonts w:ascii="Garamond" w:hAnsi="Garamond"/>
          <w:lang w:val="it-IT"/>
        </w:rPr>
        <w:t xml:space="preserve">5. </w:t>
      </w:r>
      <w:r w:rsidRPr="00A5384C">
        <w:rPr>
          <w:rFonts w:ascii="Garamond" w:hAnsi="Garamond"/>
          <w:b/>
          <w:u w:val="single"/>
          <w:lang w:val="it-IT"/>
        </w:rPr>
        <w:t>Evaluarea</w:t>
      </w:r>
      <w:r w:rsidRPr="00A5384C">
        <w:rPr>
          <w:rFonts w:ascii="Garamond" w:hAnsi="Garamond"/>
          <w:lang w:val="it-IT"/>
        </w:rPr>
        <w:t xml:space="preserve"> va cădea în sarcina profesorului îndrumător şi a comisiei de licenţă alcătuită din membri ai catedrei. Pentru stabilirea notei finale se vor avea în vedere, pe de o parte, conţinutul efectiv al lucrării şi, pe de altă parte, modul în care absolventul va susţine lucrarea înaintea comisiei.</w:t>
      </w:r>
    </w:p>
    <w:p w:rsidR="002A7E1B" w:rsidRPr="00A5384C" w:rsidRDefault="00A5384C" w:rsidP="00A5384C">
      <w:pPr>
        <w:spacing w:line="360" w:lineRule="auto"/>
        <w:jc w:val="both"/>
        <w:rPr>
          <w:rFonts w:ascii="Garamond" w:hAnsi="Garamond"/>
          <w:lang w:val="it-IT"/>
        </w:rPr>
      </w:pPr>
      <w:r w:rsidRPr="00A5384C">
        <w:rPr>
          <w:rFonts w:ascii="Garamond" w:hAnsi="Garamond"/>
          <w:lang w:val="it-IT"/>
        </w:rPr>
        <w:t>Î</w:t>
      </w:r>
      <w:r w:rsidR="002A7E1B" w:rsidRPr="00A5384C">
        <w:rPr>
          <w:rFonts w:ascii="Garamond" w:hAnsi="Garamond"/>
          <w:lang w:val="it-IT"/>
        </w:rPr>
        <w:t xml:space="preserve">n ce priveşte </w:t>
      </w:r>
      <w:r w:rsidR="002A7E1B" w:rsidRPr="00A5384C">
        <w:rPr>
          <w:rFonts w:ascii="Garamond" w:hAnsi="Garamond"/>
          <w:b/>
          <w:u w:val="single"/>
          <w:lang w:val="it-IT"/>
        </w:rPr>
        <w:t>conţinutul</w:t>
      </w:r>
      <w:r w:rsidR="002A7E1B" w:rsidRPr="00A5384C">
        <w:rPr>
          <w:rFonts w:ascii="Garamond" w:hAnsi="Garamond"/>
          <w:lang w:val="it-IT"/>
        </w:rPr>
        <w:t>, evaluarea vizează următoarele aspecte:</w:t>
      </w:r>
    </w:p>
    <w:p w:rsidR="00A5384C" w:rsidRPr="00A5384C" w:rsidRDefault="002A7E1B" w:rsidP="00A5384C">
      <w:pPr>
        <w:numPr>
          <w:ilvl w:val="0"/>
          <w:numId w:val="28"/>
        </w:numPr>
        <w:spacing w:line="360" w:lineRule="auto"/>
        <w:jc w:val="both"/>
        <w:rPr>
          <w:rFonts w:ascii="Garamond" w:hAnsi="Garamond"/>
          <w:lang w:val="it-IT"/>
        </w:rPr>
      </w:pPr>
      <w:r w:rsidRPr="00A5384C">
        <w:rPr>
          <w:rFonts w:ascii="Garamond" w:hAnsi="Garamond"/>
          <w:lang w:val="it-IT"/>
        </w:rPr>
        <w:t>relevanţa şi actualitatea temei abordate;</w:t>
      </w:r>
    </w:p>
    <w:p w:rsidR="00A5384C" w:rsidRPr="00A5384C" w:rsidRDefault="002A7E1B" w:rsidP="00A5384C">
      <w:pPr>
        <w:numPr>
          <w:ilvl w:val="0"/>
          <w:numId w:val="28"/>
        </w:numPr>
        <w:spacing w:line="360" w:lineRule="auto"/>
        <w:jc w:val="both"/>
        <w:rPr>
          <w:rFonts w:ascii="Garamond" w:hAnsi="Garamond"/>
          <w:lang w:val="it-IT"/>
        </w:rPr>
      </w:pPr>
      <w:r w:rsidRPr="00A5384C">
        <w:rPr>
          <w:rFonts w:ascii="Garamond" w:hAnsi="Garamond"/>
          <w:lang w:val="it-IT"/>
        </w:rPr>
        <w:t>calitatea ştiinţifică, relevanţa şi numărul surselor teoretice consultate;</w:t>
      </w:r>
    </w:p>
    <w:p w:rsidR="00A5384C" w:rsidRPr="00A5384C" w:rsidRDefault="002A7E1B" w:rsidP="00A5384C">
      <w:pPr>
        <w:numPr>
          <w:ilvl w:val="0"/>
          <w:numId w:val="28"/>
        </w:numPr>
        <w:spacing w:line="360" w:lineRule="auto"/>
        <w:jc w:val="both"/>
        <w:rPr>
          <w:rFonts w:ascii="Garamond" w:hAnsi="Garamond"/>
          <w:lang w:val="it-IT"/>
        </w:rPr>
      </w:pPr>
      <w:r w:rsidRPr="00A5384C">
        <w:rPr>
          <w:rFonts w:ascii="Garamond" w:hAnsi="Garamond"/>
          <w:lang w:val="it-IT"/>
        </w:rPr>
        <w:t>capacitatea de analiză şi de sinteză reflectate în maniera de prelucrare a materialului teoretic;</w:t>
      </w:r>
    </w:p>
    <w:p w:rsidR="00A5384C" w:rsidRPr="00A5384C" w:rsidRDefault="002A7E1B" w:rsidP="00A5384C">
      <w:pPr>
        <w:numPr>
          <w:ilvl w:val="0"/>
          <w:numId w:val="28"/>
        </w:numPr>
        <w:spacing w:line="360" w:lineRule="auto"/>
        <w:jc w:val="both"/>
        <w:rPr>
          <w:rFonts w:ascii="Garamond" w:hAnsi="Garamond"/>
          <w:lang w:val="it-IT"/>
        </w:rPr>
      </w:pPr>
      <w:r w:rsidRPr="00A5384C">
        <w:rPr>
          <w:rFonts w:ascii="Garamond" w:hAnsi="Garamond"/>
          <w:lang w:val="it-IT"/>
        </w:rPr>
        <w:t>originalitatea modului de tratare a temei, delimitarea propriei perspective asupra subiectului;</w:t>
      </w:r>
    </w:p>
    <w:p w:rsidR="00A5384C" w:rsidRPr="00A5384C" w:rsidRDefault="002A7E1B" w:rsidP="00A5384C">
      <w:pPr>
        <w:numPr>
          <w:ilvl w:val="0"/>
          <w:numId w:val="28"/>
        </w:numPr>
        <w:spacing w:line="360" w:lineRule="auto"/>
        <w:jc w:val="both"/>
        <w:rPr>
          <w:rFonts w:ascii="Garamond" w:hAnsi="Garamond"/>
          <w:lang w:val="it-IT"/>
        </w:rPr>
      </w:pPr>
      <w:r w:rsidRPr="00A5384C">
        <w:rPr>
          <w:rFonts w:ascii="Garamond" w:hAnsi="Garamond"/>
          <w:lang w:val="it-IT"/>
        </w:rPr>
        <w:t>relevanţa părţii practice în raport cu tema, rigurozitatea ştiinţifică a cercetării şi volumul de muncă pe care îl reflectă;</w:t>
      </w:r>
    </w:p>
    <w:p w:rsidR="002A7E1B" w:rsidRDefault="002A7E1B" w:rsidP="00A5384C">
      <w:pPr>
        <w:numPr>
          <w:ilvl w:val="0"/>
          <w:numId w:val="28"/>
        </w:numPr>
        <w:spacing w:line="360" w:lineRule="auto"/>
        <w:jc w:val="both"/>
        <w:rPr>
          <w:rFonts w:ascii="Garamond" w:hAnsi="Garamond"/>
          <w:lang w:val="it-IT"/>
        </w:rPr>
      </w:pPr>
      <w:r w:rsidRPr="00A5384C">
        <w:rPr>
          <w:rFonts w:ascii="Garamond" w:hAnsi="Garamond"/>
          <w:lang w:val="it-IT"/>
        </w:rPr>
        <w:t>calitatea discursului (corectitudine, coerenţă, elocvenţă</w:t>
      </w:r>
      <w:r w:rsidR="00A5384C" w:rsidRPr="00A5384C">
        <w:rPr>
          <w:rFonts w:ascii="Garamond" w:hAnsi="Garamond"/>
          <w:lang w:val="it-IT"/>
        </w:rPr>
        <w:t>, limbaj de specialitate</w:t>
      </w:r>
      <w:r w:rsidRPr="00A5384C">
        <w:rPr>
          <w:rFonts w:ascii="Garamond" w:hAnsi="Garamond"/>
          <w:lang w:val="it-IT"/>
        </w:rPr>
        <w:t>).</w:t>
      </w:r>
    </w:p>
    <w:p w:rsidR="00E56471" w:rsidRPr="00A5384C" w:rsidRDefault="00E56471" w:rsidP="00E56471">
      <w:pPr>
        <w:spacing w:line="360" w:lineRule="auto"/>
        <w:ind w:left="2160"/>
        <w:jc w:val="both"/>
        <w:rPr>
          <w:rFonts w:ascii="Garamond" w:hAnsi="Garamond"/>
          <w:lang w:val="it-IT"/>
        </w:rPr>
      </w:pPr>
    </w:p>
    <w:p w:rsidR="002A7E1B" w:rsidRPr="00A5384C" w:rsidRDefault="00A5384C" w:rsidP="00A5384C">
      <w:pPr>
        <w:spacing w:line="360" w:lineRule="auto"/>
        <w:jc w:val="both"/>
        <w:rPr>
          <w:rFonts w:ascii="Garamond" w:hAnsi="Garamond"/>
          <w:lang w:val="it-IT"/>
        </w:rPr>
      </w:pPr>
      <w:r w:rsidRPr="00A5384C">
        <w:rPr>
          <w:rFonts w:ascii="Garamond" w:hAnsi="Garamond"/>
          <w:b/>
          <w:lang w:val="it-IT"/>
        </w:rPr>
        <w:t xml:space="preserve">6. </w:t>
      </w:r>
      <w:r w:rsidR="002A7E1B" w:rsidRPr="00A5384C">
        <w:rPr>
          <w:rFonts w:ascii="Garamond" w:hAnsi="Garamond"/>
          <w:b/>
          <w:u w:val="single"/>
          <w:lang w:val="it-IT"/>
        </w:rPr>
        <w:t>Susţinerea</w:t>
      </w:r>
      <w:r w:rsidR="002A7E1B" w:rsidRPr="00A5384C">
        <w:rPr>
          <w:rFonts w:ascii="Garamond" w:hAnsi="Garamond"/>
          <w:b/>
          <w:lang w:val="it-IT"/>
        </w:rPr>
        <w:t xml:space="preserve"> </w:t>
      </w:r>
      <w:r w:rsidR="002A7E1B" w:rsidRPr="00A5384C">
        <w:rPr>
          <w:rFonts w:ascii="Garamond" w:hAnsi="Garamond"/>
          <w:lang w:val="it-IT"/>
        </w:rPr>
        <w:t>lucrării constă în discursul de prezentare şi, apoi, în răspunsurile date la întrebările comisiei.</w:t>
      </w:r>
    </w:p>
    <w:p w:rsidR="00A5384C" w:rsidRPr="00A5384C" w:rsidRDefault="002A7E1B" w:rsidP="00A5384C">
      <w:pPr>
        <w:numPr>
          <w:ilvl w:val="0"/>
          <w:numId w:val="24"/>
        </w:numPr>
        <w:spacing w:line="360" w:lineRule="auto"/>
        <w:jc w:val="both"/>
        <w:rPr>
          <w:rFonts w:ascii="Garamond" w:hAnsi="Garamond"/>
          <w:lang w:val="it-IT"/>
        </w:rPr>
      </w:pPr>
      <w:r w:rsidRPr="00A5384C">
        <w:rPr>
          <w:rFonts w:ascii="Garamond" w:hAnsi="Garamond"/>
          <w:lang w:val="it-IT"/>
        </w:rPr>
        <w:t>discursul de prezentare al absolventului trebuie să pună în valoare în mod coerent şi convingător lucrarea în liniile ei esenţiale;</w:t>
      </w:r>
    </w:p>
    <w:p w:rsidR="002A7E1B" w:rsidRPr="00A5384C" w:rsidRDefault="002A7E1B" w:rsidP="00A5384C">
      <w:pPr>
        <w:numPr>
          <w:ilvl w:val="0"/>
          <w:numId w:val="24"/>
        </w:numPr>
        <w:spacing w:line="360" w:lineRule="auto"/>
        <w:jc w:val="both"/>
        <w:rPr>
          <w:rFonts w:ascii="Garamond" w:hAnsi="Garamond"/>
          <w:lang w:val="it-IT"/>
        </w:rPr>
      </w:pPr>
      <w:r w:rsidRPr="00A5384C">
        <w:rPr>
          <w:rFonts w:ascii="Garamond" w:hAnsi="Garamond"/>
          <w:lang w:val="it-IT"/>
        </w:rPr>
        <w:t>întrebările formulate de membrii comisiei vor viza conţinutul lucrării şi domeniul (subdomeniul) de specialitate în care aceasta se încadrează. Obiectivul ce justifică întrebările nu este acela de a pune absolventul în dificultate, ci de a verifica gradul de asimilare a noţiunilor fundamentale şi a teoriilor consacrate din domeniul respectiv.</w:t>
      </w:r>
    </w:p>
    <w:p w:rsidR="00A5384C" w:rsidRPr="00A5384C" w:rsidRDefault="00A5384C" w:rsidP="00A5384C">
      <w:pPr>
        <w:spacing w:line="360" w:lineRule="auto"/>
        <w:jc w:val="both"/>
        <w:rPr>
          <w:rFonts w:ascii="Garamond" w:hAnsi="Garamond"/>
          <w:lang w:val="it-IT"/>
        </w:rPr>
      </w:pPr>
    </w:p>
    <w:p w:rsidR="00E56471" w:rsidRDefault="00E56471" w:rsidP="00A5384C">
      <w:pPr>
        <w:spacing w:line="360" w:lineRule="auto"/>
        <w:jc w:val="both"/>
        <w:rPr>
          <w:rFonts w:ascii="Garamond" w:hAnsi="Garamond"/>
          <w:lang w:val="it-IT"/>
        </w:rPr>
      </w:pPr>
    </w:p>
    <w:p w:rsidR="00E56471" w:rsidRDefault="00E56471" w:rsidP="00A5384C">
      <w:pPr>
        <w:spacing w:line="360" w:lineRule="auto"/>
        <w:jc w:val="both"/>
        <w:rPr>
          <w:rFonts w:ascii="Garamond" w:hAnsi="Garamond"/>
          <w:lang w:val="it-IT"/>
        </w:rPr>
      </w:pPr>
    </w:p>
    <w:p w:rsidR="00E56471" w:rsidRDefault="00E56471" w:rsidP="00A5384C">
      <w:pPr>
        <w:spacing w:line="360" w:lineRule="auto"/>
        <w:jc w:val="both"/>
        <w:rPr>
          <w:rFonts w:ascii="Garamond" w:hAnsi="Garamond"/>
          <w:lang w:val="it-IT"/>
        </w:rPr>
      </w:pPr>
    </w:p>
    <w:p w:rsidR="00E56471" w:rsidRDefault="00E56471" w:rsidP="00A5384C">
      <w:pPr>
        <w:spacing w:line="360" w:lineRule="auto"/>
        <w:jc w:val="both"/>
        <w:rPr>
          <w:rFonts w:ascii="Garamond" w:hAnsi="Garamond"/>
          <w:lang w:val="it-IT"/>
        </w:rPr>
      </w:pPr>
    </w:p>
    <w:p w:rsidR="002A7E1B" w:rsidRPr="00A5384C" w:rsidRDefault="002A7E1B" w:rsidP="00A5384C">
      <w:pPr>
        <w:spacing w:line="360" w:lineRule="auto"/>
        <w:jc w:val="both"/>
        <w:rPr>
          <w:rFonts w:ascii="Garamond" w:hAnsi="Garamond"/>
          <w:lang w:val="it-IT"/>
        </w:rPr>
      </w:pPr>
      <w:r w:rsidRPr="00A5384C">
        <w:rPr>
          <w:rFonts w:ascii="Garamond" w:hAnsi="Garamond"/>
          <w:lang w:val="it-IT"/>
        </w:rPr>
        <w:lastRenderedPageBreak/>
        <w:t xml:space="preserve">Membrii </w:t>
      </w:r>
      <w:r w:rsidR="004F638C" w:rsidRPr="00A5384C">
        <w:rPr>
          <w:rFonts w:ascii="Garamond" w:hAnsi="Garamond"/>
          <w:lang w:val="it-IT"/>
        </w:rPr>
        <w:t xml:space="preserve">Departamentului de Comunicare, </w:t>
      </w:r>
      <w:r w:rsidRPr="00A5384C">
        <w:rPr>
          <w:rFonts w:ascii="Garamond" w:hAnsi="Garamond"/>
          <w:lang w:val="it-IT"/>
        </w:rPr>
        <w:t>Relaţii Publice</w:t>
      </w:r>
      <w:r w:rsidR="004F638C" w:rsidRPr="00A5384C">
        <w:rPr>
          <w:rFonts w:ascii="Garamond" w:hAnsi="Garamond"/>
          <w:lang w:val="it-IT"/>
        </w:rPr>
        <w:t xml:space="preserve"> şi Publicitate</w:t>
      </w:r>
      <w:r w:rsidRPr="00A5384C">
        <w:rPr>
          <w:rFonts w:ascii="Garamond" w:hAnsi="Garamond"/>
          <w:lang w:val="it-IT"/>
        </w:rPr>
        <w:t xml:space="preserve"> exprimă intenţia fermă de a trata cu responsabilitate dificila sarcină a evaluării, în aşa fel încât notele finale să reflecte în chip optim calitatea cercetării ştiinţifice întreprinse de candidaţi. Prin atitudinea noastră, căutăm să răspundem seriozităţii cu care, sperăm, studenţii noştri se prezintă înaintea acestui examen ce stă drept corolar al studenţiei. Întrucât pune în valoare, prin lucrarea elaborată, cunoştinţe şi abilităţi dobândite în timp, calităţi ce edifică o personalitate formată, el constituie, credem, o probă a maturităţii şi trebuie privit ca atare.</w:t>
      </w:r>
    </w:p>
    <w:p w:rsidR="002A7E1B" w:rsidRPr="00A5384C" w:rsidRDefault="002A7E1B" w:rsidP="00A5384C">
      <w:pPr>
        <w:spacing w:line="360" w:lineRule="auto"/>
        <w:ind w:firstLine="720"/>
        <w:jc w:val="both"/>
        <w:rPr>
          <w:rFonts w:ascii="Garamond" w:hAnsi="Garamond"/>
          <w:lang w:val="it-IT"/>
        </w:rPr>
      </w:pPr>
      <w:r w:rsidRPr="00A5384C">
        <w:rPr>
          <w:rFonts w:ascii="Garamond" w:hAnsi="Garamond"/>
          <w:lang w:val="it-IT"/>
        </w:rPr>
        <w:t>Succes, tuturor!</w:t>
      </w:r>
      <w:r w:rsidR="00C250AA" w:rsidRPr="00A5384C">
        <w:rPr>
          <w:rFonts w:ascii="Garamond" w:hAnsi="Garamond"/>
          <w:lang w:val="it-IT"/>
        </w:rPr>
        <w:tab/>
      </w:r>
      <w:r w:rsidR="00C250AA" w:rsidRPr="00A5384C">
        <w:rPr>
          <w:rFonts w:ascii="Garamond" w:hAnsi="Garamond"/>
          <w:lang w:val="it-IT"/>
        </w:rPr>
        <w:tab/>
      </w:r>
    </w:p>
    <w:p w:rsidR="002A7E1B" w:rsidRPr="00A5384C" w:rsidRDefault="002A7E1B" w:rsidP="00A5384C">
      <w:pPr>
        <w:spacing w:line="360" w:lineRule="auto"/>
        <w:ind w:firstLine="720"/>
        <w:jc w:val="both"/>
        <w:rPr>
          <w:rFonts w:ascii="Garamond" w:hAnsi="Garamond"/>
          <w:lang w:val="it-IT"/>
        </w:rPr>
      </w:pPr>
    </w:p>
    <w:p w:rsidR="002A7E1B" w:rsidRPr="00A5384C" w:rsidRDefault="002A7E1B" w:rsidP="00A5384C">
      <w:pPr>
        <w:spacing w:line="360" w:lineRule="auto"/>
        <w:ind w:firstLine="720"/>
        <w:jc w:val="both"/>
        <w:rPr>
          <w:rFonts w:ascii="Garamond" w:hAnsi="Garamond"/>
          <w:lang w:val="it-IT"/>
        </w:rPr>
      </w:pPr>
    </w:p>
    <w:p w:rsidR="002A7E1B" w:rsidRPr="00A5384C" w:rsidRDefault="00870E1C" w:rsidP="00A5384C">
      <w:pPr>
        <w:spacing w:line="360" w:lineRule="auto"/>
        <w:ind w:firstLine="720"/>
        <w:jc w:val="right"/>
        <w:rPr>
          <w:rFonts w:ascii="Garamond" w:hAnsi="Garamond"/>
          <w:lang w:val="it-IT"/>
        </w:rPr>
      </w:pPr>
      <w:r w:rsidRPr="00A5384C">
        <w:rPr>
          <w:rFonts w:ascii="Garamond" w:hAnsi="Garamond"/>
          <w:lang w:val="it-IT"/>
        </w:rPr>
        <w:tab/>
      </w:r>
      <w:r w:rsidRPr="00A5384C">
        <w:rPr>
          <w:rFonts w:ascii="Garamond" w:hAnsi="Garamond"/>
          <w:lang w:val="it-IT"/>
        </w:rPr>
        <w:tab/>
      </w:r>
      <w:r w:rsidRPr="00A5384C">
        <w:rPr>
          <w:rFonts w:ascii="Garamond" w:hAnsi="Garamond"/>
          <w:lang w:val="it-IT"/>
        </w:rPr>
        <w:tab/>
      </w:r>
      <w:r w:rsidRPr="00A5384C">
        <w:rPr>
          <w:rFonts w:ascii="Garamond" w:hAnsi="Garamond"/>
          <w:lang w:val="it-IT"/>
        </w:rPr>
        <w:tab/>
      </w:r>
      <w:r w:rsidR="0013173C" w:rsidRPr="00A5384C">
        <w:rPr>
          <w:rFonts w:ascii="Garamond" w:hAnsi="Garamond"/>
          <w:lang w:val="it-IT"/>
        </w:rPr>
        <w:t>Departamentul de Comunicare, Relaţii Public</w:t>
      </w:r>
      <w:r w:rsidR="004F638C" w:rsidRPr="00A5384C">
        <w:rPr>
          <w:rFonts w:ascii="Garamond" w:hAnsi="Garamond"/>
          <w:lang w:val="it-IT"/>
        </w:rPr>
        <w:t>e</w:t>
      </w:r>
      <w:r w:rsidR="0013173C" w:rsidRPr="00A5384C">
        <w:rPr>
          <w:rFonts w:ascii="Garamond" w:hAnsi="Garamond"/>
          <w:lang w:val="it-IT"/>
        </w:rPr>
        <w:t xml:space="preserve"> şi Publicitate</w:t>
      </w:r>
    </w:p>
    <w:p w:rsidR="0000042C" w:rsidRPr="00A5384C" w:rsidRDefault="0000042C" w:rsidP="00A5384C">
      <w:pPr>
        <w:spacing w:line="360" w:lineRule="auto"/>
        <w:ind w:firstLine="720"/>
        <w:jc w:val="both"/>
        <w:rPr>
          <w:rFonts w:ascii="Garamond" w:hAnsi="Garamond"/>
          <w:lang w:val="it-IT"/>
        </w:rPr>
      </w:pPr>
    </w:p>
    <w:p w:rsidR="0000042C" w:rsidRPr="00A5384C" w:rsidRDefault="0000042C" w:rsidP="00A5384C">
      <w:pPr>
        <w:spacing w:line="360" w:lineRule="auto"/>
        <w:ind w:firstLine="720"/>
        <w:jc w:val="both"/>
        <w:rPr>
          <w:rFonts w:ascii="Garamond" w:hAnsi="Garamond"/>
          <w:lang w:val="it-IT"/>
        </w:rPr>
      </w:pPr>
    </w:p>
    <w:p w:rsidR="0000042C" w:rsidRPr="00A5384C" w:rsidRDefault="0000042C" w:rsidP="00A5384C">
      <w:pPr>
        <w:spacing w:line="360" w:lineRule="auto"/>
        <w:ind w:firstLine="720"/>
        <w:jc w:val="both"/>
        <w:rPr>
          <w:rFonts w:ascii="Garamond" w:hAnsi="Garamond"/>
          <w:lang w:val="it-IT"/>
        </w:rPr>
      </w:pPr>
    </w:p>
    <w:p w:rsidR="0000042C" w:rsidRDefault="0000042C" w:rsidP="00A5384C">
      <w:pPr>
        <w:spacing w:line="360" w:lineRule="auto"/>
        <w:ind w:firstLine="720"/>
        <w:jc w:val="both"/>
        <w:rPr>
          <w:rFonts w:ascii="Garamond" w:hAnsi="Garamond"/>
          <w:lang w:val="it-IT"/>
        </w:rPr>
      </w:pPr>
    </w:p>
    <w:p w:rsidR="00A5384C" w:rsidRDefault="00A5384C" w:rsidP="00A5384C">
      <w:pPr>
        <w:spacing w:line="360" w:lineRule="auto"/>
        <w:ind w:firstLine="720"/>
        <w:jc w:val="both"/>
        <w:rPr>
          <w:rFonts w:ascii="Garamond" w:hAnsi="Garamond"/>
          <w:lang w:val="it-IT"/>
        </w:rPr>
      </w:pPr>
    </w:p>
    <w:p w:rsidR="00A5384C" w:rsidRDefault="00A5384C" w:rsidP="00A5384C">
      <w:pPr>
        <w:spacing w:line="360" w:lineRule="auto"/>
        <w:ind w:firstLine="720"/>
        <w:jc w:val="both"/>
        <w:rPr>
          <w:rFonts w:ascii="Garamond" w:hAnsi="Garamond"/>
          <w:lang w:val="it-IT"/>
        </w:rPr>
      </w:pPr>
    </w:p>
    <w:p w:rsidR="00A5384C" w:rsidRDefault="00A5384C" w:rsidP="00A5384C">
      <w:pPr>
        <w:spacing w:line="360" w:lineRule="auto"/>
        <w:ind w:firstLine="720"/>
        <w:jc w:val="both"/>
        <w:rPr>
          <w:rFonts w:ascii="Garamond" w:hAnsi="Garamond"/>
          <w:lang w:val="it-IT"/>
        </w:rPr>
      </w:pPr>
    </w:p>
    <w:p w:rsidR="00A5384C" w:rsidRDefault="00A5384C" w:rsidP="00A5384C">
      <w:pPr>
        <w:spacing w:line="360" w:lineRule="auto"/>
        <w:ind w:firstLine="720"/>
        <w:jc w:val="both"/>
        <w:rPr>
          <w:rFonts w:ascii="Garamond" w:hAnsi="Garamond"/>
          <w:lang w:val="it-IT"/>
        </w:rPr>
      </w:pPr>
    </w:p>
    <w:p w:rsidR="00A5384C" w:rsidRDefault="00A5384C" w:rsidP="00A5384C">
      <w:pPr>
        <w:spacing w:line="360" w:lineRule="auto"/>
        <w:ind w:firstLine="720"/>
        <w:jc w:val="both"/>
        <w:rPr>
          <w:rFonts w:ascii="Garamond" w:hAnsi="Garamond"/>
          <w:lang w:val="it-IT"/>
        </w:rPr>
      </w:pPr>
    </w:p>
    <w:p w:rsidR="00A5384C" w:rsidRDefault="00A5384C" w:rsidP="00A5384C">
      <w:pPr>
        <w:spacing w:line="360" w:lineRule="auto"/>
        <w:ind w:firstLine="720"/>
        <w:jc w:val="both"/>
        <w:rPr>
          <w:rFonts w:ascii="Garamond" w:hAnsi="Garamond"/>
          <w:lang w:val="it-IT"/>
        </w:rPr>
      </w:pPr>
    </w:p>
    <w:p w:rsidR="00A5384C" w:rsidRDefault="00A5384C" w:rsidP="00A5384C">
      <w:pPr>
        <w:spacing w:line="360" w:lineRule="auto"/>
        <w:ind w:firstLine="720"/>
        <w:jc w:val="both"/>
        <w:rPr>
          <w:rFonts w:ascii="Garamond" w:hAnsi="Garamond"/>
          <w:lang w:val="it-IT"/>
        </w:rPr>
      </w:pPr>
    </w:p>
    <w:p w:rsidR="00A5384C" w:rsidRDefault="00A5384C" w:rsidP="00A5384C">
      <w:pPr>
        <w:spacing w:line="360" w:lineRule="auto"/>
        <w:ind w:firstLine="720"/>
        <w:jc w:val="both"/>
        <w:rPr>
          <w:rFonts w:ascii="Garamond" w:hAnsi="Garamond"/>
          <w:lang w:val="it-IT"/>
        </w:rPr>
      </w:pPr>
    </w:p>
    <w:p w:rsidR="00A5384C" w:rsidRDefault="00A5384C" w:rsidP="00A5384C">
      <w:pPr>
        <w:spacing w:line="360" w:lineRule="auto"/>
        <w:ind w:firstLine="720"/>
        <w:jc w:val="both"/>
        <w:rPr>
          <w:rFonts w:ascii="Garamond" w:hAnsi="Garamond"/>
          <w:lang w:val="it-IT"/>
        </w:rPr>
      </w:pPr>
    </w:p>
    <w:p w:rsidR="00A5384C" w:rsidRDefault="00A5384C" w:rsidP="00A5384C">
      <w:pPr>
        <w:spacing w:line="360" w:lineRule="auto"/>
        <w:ind w:firstLine="720"/>
        <w:jc w:val="both"/>
        <w:rPr>
          <w:rFonts w:ascii="Garamond" w:hAnsi="Garamond"/>
          <w:lang w:val="it-IT"/>
        </w:rPr>
      </w:pPr>
    </w:p>
    <w:p w:rsidR="00A5384C" w:rsidRDefault="00A5384C" w:rsidP="00A5384C">
      <w:pPr>
        <w:spacing w:line="360" w:lineRule="auto"/>
        <w:ind w:firstLine="720"/>
        <w:jc w:val="both"/>
        <w:rPr>
          <w:rFonts w:ascii="Garamond" w:hAnsi="Garamond"/>
          <w:lang w:val="it-IT"/>
        </w:rPr>
      </w:pPr>
    </w:p>
    <w:p w:rsidR="00A5384C" w:rsidRDefault="00A5384C" w:rsidP="00A5384C">
      <w:pPr>
        <w:spacing w:line="360" w:lineRule="auto"/>
        <w:ind w:firstLine="720"/>
        <w:jc w:val="both"/>
        <w:rPr>
          <w:rFonts w:ascii="Garamond" w:hAnsi="Garamond"/>
          <w:lang w:val="it-IT"/>
        </w:rPr>
      </w:pPr>
    </w:p>
    <w:p w:rsidR="00A5384C" w:rsidRDefault="00A5384C" w:rsidP="00A5384C">
      <w:pPr>
        <w:spacing w:line="360" w:lineRule="auto"/>
        <w:ind w:firstLine="720"/>
        <w:jc w:val="both"/>
        <w:rPr>
          <w:rFonts w:ascii="Garamond" w:hAnsi="Garamond"/>
          <w:lang w:val="it-IT"/>
        </w:rPr>
      </w:pPr>
    </w:p>
    <w:p w:rsidR="00A5384C" w:rsidRDefault="00A5384C" w:rsidP="00A5384C">
      <w:pPr>
        <w:spacing w:line="360" w:lineRule="auto"/>
        <w:ind w:firstLine="720"/>
        <w:jc w:val="both"/>
        <w:rPr>
          <w:rFonts w:ascii="Garamond" w:hAnsi="Garamond"/>
          <w:lang w:val="it-IT"/>
        </w:rPr>
      </w:pPr>
    </w:p>
    <w:p w:rsidR="00A5384C" w:rsidRDefault="00A5384C" w:rsidP="00A5384C">
      <w:pPr>
        <w:spacing w:line="360" w:lineRule="auto"/>
        <w:ind w:firstLine="720"/>
        <w:jc w:val="both"/>
        <w:rPr>
          <w:rFonts w:ascii="Garamond" w:hAnsi="Garamond"/>
          <w:lang w:val="it-IT"/>
        </w:rPr>
      </w:pPr>
    </w:p>
    <w:p w:rsidR="00A5384C" w:rsidRDefault="00A5384C" w:rsidP="00A5384C">
      <w:pPr>
        <w:spacing w:line="360" w:lineRule="auto"/>
        <w:ind w:firstLine="720"/>
        <w:jc w:val="both"/>
        <w:rPr>
          <w:rFonts w:ascii="Garamond" w:hAnsi="Garamond"/>
          <w:lang w:val="it-IT"/>
        </w:rPr>
      </w:pPr>
    </w:p>
    <w:p w:rsidR="00A5384C" w:rsidRDefault="00A5384C" w:rsidP="00A5384C">
      <w:pPr>
        <w:spacing w:line="360" w:lineRule="auto"/>
        <w:ind w:firstLine="720"/>
        <w:jc w:val="both"/>
        <w:rPr>
          <w:rFonts w:ascii="Garamond" w:hAnsi="Garamond"/>
          <w:lang w:val="it-IT"/>
        </w:rPr>
      </w:pPr>
    </w:p>
    <w:p w:rsidR="00A5384C" w:rsidRDefault="00A5384C" w:rsidP="00A5384C">
      <w:pPr>
        <w:spacing w:line="360" w:lineRule="auto"/>
        <w:ind w:firstLine="720"/>
        <w:jc w:val="both"/>
        <w:rPr>
          <w:rFonts w:ascii="Garamond" w:hAnsi="Garamond"/>
          <w:lang w:val="it-IT"/>
        </w:rPr>
      </w:pPr>
    </w:p>
    <w:p w:rsidR="00A5384C" w:rsidRPr="00A5384C" w:rsidRDefault="00A5384C" w:rsidP="00A5384C">
      <w:pPr>
        <w:spacing w:line="360" w:lineRule="auto"/>
        <w:ind w:firstLine="720"/>
        <w:jc w:val="both"/>
        <w:rPr>
          <w:rFonts w:ascii="Garamond" w:hAnsi="Garamond"/>
          <w:lang w:val="it-IT"/>
        </w:rPr>
      </w:pPr>
    </w:p>
    <w:p w:rsidR="0013173C" w:rsidRPr="00A5384C" w:rsidRDefault="0013173C" w:rsidP="00A5384C">
      <w:pPr>
        <w:spacing w:line="360" w:lineRule="auto"/>
        <w:ind w:firstLine="720"/>
        <w:jc w:val="both"/>
        <w:rPr>
          <w:rFonts w:ascii="Garamond" w:hAnsi="Garamond"/>
          <w:lang w:val="it-IT"/>
        </w:rPr>
      </w:pPr>
    </w:p>
    <w:p w:rsidR="002A7E1B" w:rsidRPr="00A5384C" w:rsidRDefault="002A7E1B" w:rsidP="00A5384C">
      <w:pPr>
        <w:spacing w:line="360" w:lineRule="auto"/>
        <w:rPr>
          <w:rFonts w:ascii="Garamond" w:hAnsi="Garamond"/>
          <w:b/>
          <w:u w:val="single"/>
          <w:lang w:val="it-IT"/>
        </w:rPr>
      </w:pPr>
      <w:r w:rsidRPr="00A5384C">
        <w:rPr>
          <w:rFonts w:ascii="Garamond" w:hAnsi="Garamond"/>
          <w:b/>
          <w:u w:val="single"/>
          <w:lang w:val="it-IT"/>
        </w:rPr>
        <w:t>Anexa I</w:t>
      </w:r>
    </w:p>
    <w:p w:rsidR="002A7E1B" w:rsidRPr="00A5384C" w:rsidRDefault="002A7E1B" w:rsidP="00A5384C">
      <w:pPr>
        <w:spacing w:line="360" w:lineRule="auto"/>
        <w:rPr>
          <w:rFonts w:ascii="Garamond" w:hAnsi="Garamond"/>
          <w:i/>
          <w:lang w:val="it-IT"/>
        </w:rPr>
      </w:pPr>
    </w:p>
    <w:p w:rsidR="002A7E1B" w:rsidRPr="00A5384C" w:rsidRDefault="002A7E1B" w:rsidP="00A5384C">
      <w:pPr>
        <w:spacing w:line="360" w:lineRule="auto"/>
        <w:rPr>
          <w:rFonts w:ascii="Garamond" w:hAnsi="Garamond"/>
          <w:i/>
          <w:lang w:val="it-IT"/>
        </w:rPr>
      </w:pPr>
    </w:p>
    <w:p w:rsidR="002A7E1B" w:rsidRPr="00A5384C" w:rsidRDefault="002A7E1B" w:rsidP="00A5384C">
      <w:pPr>
        <w:spacing w:line="360" w:lineRule="auto"/>
        <w:jc w:val="center"/>
        <w:rPr>
          <w:rFonts w:ascii="Garamond" w:hAnsi="Garamond"/>
          <w:b/>
          <w:u w:val="single"/>
          <w:lang w:val="it-IT"/>
        </w:rPr>
      </w:pPr>
      <w:r w:rsidRPr="00A5384C">
        <w:rPr>
          <w:rFonts w:ascii="Garamond" w:hAnsi="Garamond"/>
          <w:b/>
          <w:highlight w:val="lightGray"/>
          <w:u w:val="single"/>
          <w:lang w:val="it-IT"/>
        </w:rPr>
        <w:t>Lista temelor propuse de către membrii catedrei</w:t>
      </w:r>
    </w:p>
    <w:p w:rsidR="002A7E1B" w:rsidRPr="00A5384C" w:rsidRDefault="002A7E1B" w:rsidP="00A5384C">
      <w:pPr>
        <w:spacing w:line="360" w:lineRule="auto"/>
        <w:jc w:val="center"/>
        <w:rPr>
          <w:rFonts w:ascii="Garamond" w:hAnsi="Garamond"/>
          <w:i/>
          <w:lang w:val="it-IT"/>
        </w:rPr>
      </w:pPr>
    </w:p>
    <w:p w:rsidR="002A7E1B" w:rsidRPr="00A5384C" w:rsidRDefault="002A7E1B" w:rsidP="00A5384C">
      <w:pPr>
        <w:spacing w:line="360" w:lineRule="auto"/>
        <w:jc w:val="center"/>
        <w:rPr>
          <w:rFonts w:ascii="Garamond" w:hAnsi="Garamond"/>
          <w:lang w:val="it-IT"/>
        </w:rPr>
      </w:pPr>
    </w:p>
    <w:p w:rsidR="002A7E1B" w:rsidRPr="00A5384C" w:rsidRDefault="00A5384C" w:rsidP="00A5384C">
      <w:pPr>
        <w:spacing w:line="360" w:lineRule="auto"/>
        <w:jc w:val="both"/>
        <w:rPr>
          <w:rFonts w:ascii="Garamond" w:hAnsi="Garamond"/>
          <w:b/>
          <w:lang w:val="fr-FR"/>
        </w:rPr>
      </w:pPr>
      <w:r>
        <w:rPr>
          <w:rFonts w:ascii="Garamond" w:hAnsi="Garamond"/>
          <w:b/>
          <w:highlight w:val="lightGray"/>
          <w:lang w:val="fr-FR"/>
        </w:rPr>
        <w:t>Prof</w:t>
      </w:r>
      <w:r w:rsidR="002A7E1B" w:rsidRPr="00A5384C">
        <w:rPr>
          <w:rFonts w:ascii="Garamond" w:hAnsi="Garamond"/>
          <w:b/>
          <w:highlight w:val="lightGray"/>
          <w:lang w:val="fr-FR"/>
        </w:rPr>
        <w:t>. dr. Călin Rus</w:t>
      </w:r>
    </w:p>
    <w:p w:rsidR="002A7E1B" w:rsidRPr="00A5384C" w:rsidRDefault="002A7E1B" w:rsidP="00A5384C">
      <w:pPr>
        <w:numPr>
          <w:ilvl w:val="0"/>
          <w:numId w:val="3"/>
        </w:numPr>
        <w:spacing w:line="360" w:lineRule="auto"/>
        <w:jc w:val="both"/>
        <w:rPr>
          <w:rFonts w:ascii="Garamond" w:hAnsi="Garamond"/>
          <w:lang w:val="it-IT"/>
        </w:rPr>
      </w:pPr>
      <w:r w:rsidRPr="00A5384C">
        <w:rPr>
          <w:rFonts w:ascii="Garamond" w:hAnsi="Garamond"/>
          <w:lang w:val="it-IT"/>
        </w:rPr>
        <w:t>Rolul PR-ului într-o organizaţie.</w:t>
      </w:r>
    </w:p>
    <w:p w:rsidR="002A7E1B" w:rsidRPr="00A5384C" w:rsidRDefault="002A7E1B" w:rsidP="00A5384C">
      <w:pPr>
        <w:numPr>
          <w:ilvl w:val="0"/>
          <w:numId w:val="3"/>
        </w:numPr>
        <w:spacing w:line="360" w:lineRule="auto"/>
        <w:jc w:val="both"/>
        <w:rPr>
          <w:rFonts w:ascii="Garamond" w:hAnsi="Garamond"/>
        </w:rPr>
      </w:pPr>
      <w:r w:rsidRPr="00A5384C">
        <w:rPr>
          <w:rFonts w:ascii="Garamond" w:hAnsi="Garamond"/>
        </w:rPr>
        <w:t>PR cu resurse limitate.</w:t>
      </w:r>
    </w:p>
    <w:p w:rsidR="002A7E1B" w:rsidRPr="00A5384C" w:rsidRDefault="002A7E1B" w:rsidP="00A5384C">
      <w:pPr>
        <w:numPr>
          <w:ilvl w:val="0"/>
          <w:numId w:val="3"/>
        </w:numPr>
        <w:spacing w:line="360" w:lineRule="auto"/>
        <w:jc w:val="both"/>
        <w:rPr>
          <w:rFonts w:ascii="Garamond" w:hAnsi="Garamond"/>
        </w:rPr>
      </w:pPr>
      <w:r w:rsidRPr="00A5384C">
        <w:rPr>
          <w:rFonts w:ascii="Garamond" w:hAnsi="Garamond"/>
        </w:rPr>
        <w:t>PR în domeniul sănătăţii.</w:t>
      </w:r>
    </w:p>
    <w:p w:rsidR="002A7E1B" w:rsidRPr="00A5384C" w:rsidRDefault="002A7E1B" w:rsidP="00A5384C">
      <w:pPr>
        <w:numPr>
          <w:ilvl w:val="0"/>
          <w:numId w:val="3"/>
        </w:numPr>
        <w:spacing w:line="360" w:lineRule="auto"/>
        <w:jc w:val="both"/>
        <w:rPr>
          <w:rFonts w:ascii="Garamond" w:hAnsi="Garamond"/>
          <w:lang w:val="fr-FR"/>
        </w:rPr>
      </w:pPr>
      <w:r w:rsidRPr="00A5384C">
        <w:rPr>
          <w:rFonts w:ascii="Garamond" w:hAnsi="Garamond"/>
          <w:lang w:val="fr-FR"/>
        </w:rPr>
        <w:t>PR în situaţii de criză.</w:t>
      </w:r>
    </w:p>
    <w:p w:rsidR="002A7E1B" w:rsidRPr="00A5384C" w:rsidRDefault="002A7E1B" w:rsidP="00A5384C">
      <w:pPr>
        <w:numPr>
          <w:ilvl w:val="0"/>
          <w:numId w:val="3"/>
        </w:numPr>
        <w:spacing w:line="360" w:lineRule="auto"/>
        <w:jc w:val="both"/>
        <w:rPr>
          <w:rFonts w:ascii="Garamond" w:hAnsi="Garamond"/>
        </w:rPr>
      </w:pPr>
      <w:r w:rsidRPr="00A5384C">
        <w:rPr>
          <w:rFonts w:ascii="Garamond" w:hAnsi="Garamond"/>
        </w:rPr>
        <w:t>PR în domeniul politic.</w:t>
      </w:r>
    </w:p>
    <w:p w:rsidR="002A7E1B" w:rsidRPr="00A5384C" w:rsidRDefault="002A7E1B" w:rsidP="00A5384C">
      <w:pPr>
        <w:numPr>
          <w:ilvl w:val="0"/>
          <w:numId w:val="3"/>
        </w:numPr>
        <w:spacing w:line="360" w:lineRule="auto"/>
        <w:jc w:val="both"/>
        <w:rPr>
          <w:rFonts w:ascii="Garamond" w:hAnsi="Garamond"/>
        </w:rPr>
      </w:pPr>
      <w:r w:rsidRPr="00A5384C">
        <w:rPr>
          <w:rFonts w:ascii="Garamond" w:hAnsi="Garamond"/>
        </w:rPr>
        <w:t xml:space="preserve">PR  în instituţiile publice. </w:t>
      </w:r>
    </w:p>
    <w:p w:rsidR="002A7E1B" w:rsidRPr="00A5384C" w:rsidRDefault="002A7E1B" w:rsidP="00A5384C">
      <w:pPr>
        <w:numPr>
          <w:ilvl w:val="0"/>
          <w:numId w:val="3"/>
        </w:numPr>
        <w:spacing w:line="360" w:lineRule="auto"/>
        <w:jc w:val="both"/>
        <w:rPr>
          <w:rFonts w:ascii="Garamond" w:hAnsi="Garamond"/>
        </w:rPr>
      </w:pPr>
      <w:r w:rsidRPr="00A5384C">
        <w:rPr>
          <w:rFonts w:ascii="Garamond" w:hAnsi="Garamond"/>
        </w:rPr>
        <w:t xml:space="preserve">Rebrandingul şi importanţa lui. </w:t>
      </w:r>
    </w:p>
    <w:p w:rsidR="002A7E1B" w:rsidRPr="00A5384C" w:rsidRDefault="002A7E1B" w:rsidP="00A5384C">
      <w:pPr>
        <w:numPr>
          <w:ilvl w:val="0"/>
          <w:numId w:val="3"/>
        </w:numPr>
        <w:spacing w:line="360" w:lineRule="auto"/>
        <w:jc w:val="both"/>
        <w:rPr>
          <w:rFonts w:ascii="Garamond" w:hAnsi="Garamond"/>
          <w:lang w:val="it-IT"/>
        </w:rPr>
      </w:pPr>
      <w:r w:rsidRPr="00A5384C">
        <w:rPr>
          <w:rFonts w:ascii="Garamond" w:hAnsi="Garamond"/>
          <w:lang w:val="it-IT"/>
        </w:rPr>
        <w:t>PR şi organizarea de evenimente.</w:t>
      </w:r>
    </w:p>
    <w:p w:rsidR="002A7E1B" w:rsidRPr="00A5384C" w:rsidRDefault="00EB2FC7" w:rsidP="00A5384C">
      <w:pPr>
        <w:numPr>
          <w:ilvl w:val="0"/>
          <w:numId w:val="3"/>
        </w:numPr>
        <w:spacing w:line="360" w:lineRule="auto"/>
        <w:jc w:val="both"/>
        <w:rPr>
          <w:rFonts w:ascii="Garamond" w:hAnsi="Garamond"/>
        </w:rPr>
      </w:pPr>
      <w:r>
        <w:rPr>
          <w:rFonts w:ascii="Garamond" w:hAnsi="Garamond"/>
        </w:rPr>
        <w:t>PR-ul personal</w:t>
      </w:r>
    </w:p>
    <w:p w:rsidR="002A7E1B" w:rsidRPr="00A5384C" w:rsidRDefault="002A7E1B" w:rsidP="00A5384C">
      <w:pPr>
        <w:numPr>
          <w:ilvl w:val="0"/>
          <w:numId w:val="3"/>
        </w:numPr>
        <w:spacing w:line="360" w:lineRule="auto"/>
        <w:jc w:val="both"/>
        <w:rPr>
          <w:rFonts w:ascii="Garamond" w:hAnsi="Garamond"/>
          <w:lang w:val="it-IT"/>
        </w:rPr>
      </w:pPr>
      <w:r w:rsidRPr="00A5384C">
        <w:rPr>
          <w:rFonts w:ascii="Garamond" w:hAnsi="Garamond"/>
          <w:lang w:val="it-IT"/>
        </w:rPr>
        <w:t>Relaţia dintre PR şi mass-media.</w:t>
      </w:r>
    </w:p>
    <w:p w:rsidR="002A7E1B" w:rsidRPr="00A5384C" w:rsidRDefault="002A7E1B" w:rsidP="00A5384C">
      <w:pPr>
        <w:numPr>
          <w:ilvl w:val="0"/>
          <w:numId w:val="3"/>
        </w:numPr>
        <w:spacing w:line="360" w:lineRule="auto"/>
        <w:jc w:val="both"/>
        <w:rPr>
          <w:rFonts w:ascii="Garamond" w:hAnsi="Garamond"/>
          <w:lang w:val="fr-FR"/>
        </w:rPr>
      </w:pPr>
      <w:r w:rsidRPr="00A5384C">
        <w:rPr>
          <w:rFonts w:ascii="Garamond" w:hAnsi="Garamond"/>
          <w:lang w:val="fr-FR"/>
        </w:rPr>
        <w:t>Relaţia dintre PR şi Publicitate.</w:t>
      </w:r>
    </w:p>
    <w:p w:rsidR="00A5384C" w:rsidRDefault="00A5384C" w:rsidP="00A5384C">
      <w:pPr>
        <w:spacing w:line="360" w:lineRule="auto"/>
        <w:rPr>
          <w:rFonts w:ascii="Garamond" w:hAnsi="Garamond"/>
        </w:rPr>
      </w:pPr>
    </w:p>
    <w:p w:rsidR="002A7E1B" w:rsidRPr="00A5384C" w:rsidRDefault="00A5384C" w:rsidP="00A5384C">
      <w:pPr>
        <w:spacing w:line="360" w:lineRule="auto"/>
        <w:rPr>
          <w:rFonts w:ascii="Garamond" w:hAnsi="Garamond"/>
          <w:b/>
          <w:color w:val="333333"/>
          <w:lang w:val="it-IT"/>
        </w:rPr>
      </w:pPr>
      <w:r w:rsidRPr="00A5384C">
        <w:rPr>
          <w:rFonts w:ascii="Garamond" w:hAnsi="Garamond"/>
          <w:b/>
          <w:color w:val="333333"/>
          <w:highlight w:val="lightGray"/>
          <w:lang w:val="it-IT"/>
        </w:rPr>
        <w:t>Prof</w:t>
      </w:r>
      <w:r w:rsidR="002A7E1B" w:rsidRPr="00A5384C">
        <w:rPr>
          <w:rFonts w:ascii="Garamond" w:hAnsi="Garamond"/>
          <w:b/>
          <w:color w:val="333333"/>
          <w:highlight w:val="lightGray"/>
          <w:lang w:val="it-IT"/>
        </w:rPr>
        <w:t>. dr. Delia Balaban</w:t>
      </w:r>
      <w:r w:rsidRPr="00A5384C">
        <w:rPr>
          <w:rFonts w:ascii="Garamond" w:hAnsi="Garamond"/>
          <w:b/>
          <w:color w:val="333333"/>
          <w:highlight w:val="lightGray"/>
          <w:lang w:val="it-IT"/>
        </w:rPr>
        <w:t xml:space="preserve"> (Bălaş)</w:t>
      </w:r>
    </w:p>
    <w:p w:rsidR="00A5384C" w:rsidRPr="00A5384C" w:rsidRDefault="00A5384C" w:rsidP="00A5384C">
      <w:pPr>
        <w:suppressAutoHyphens w:val="0"/>
        <w:spacing w:line="360" w:lineRule="auto"/>
        <w:jc w:val="both"/>
        <w:rPr>
          <w:rFonts w:ascii="Garamond" w:hAnsi="Garamond"/>
          <w:lang w:val="it-IT" w:eastAsia="en-US"/>
        </w:rPr>
      </w:pPr>
      <w:r w:rsidRPr="00A5384C">
        <w:rPr>
          <w:rFonts w:ascii="Garamond" w:hAnsi="Garamond"/>
          <w:lang w:val="it-IT" w:eastAsia="en-US"/>
        </w:rPr>
        <w:t>1. New media si noile instrumente publicitare</w:t>
      </w:r>
    </w:p>
    <w:p w:rsidR="00A5384C" w:rsidRPr="00A5384C" w:rsidRDefault="00A5384C" w:rsidP="00A5384C">
      <w:pPr>
        <w:suppressAutoHyphens w:val="0"/>
        <w:spacing w:line="360" w:lineRule="auto"/>
        <w:jc w:val="both"/>
        <w:rPr>
          <w:rFonts w:ascii="Garamond" w:hAnsi="Garamond"/>
          <w:lang w:val="it-IT" w:eastAsia="en-US"/>
        </w:rPr>
      </w:pPr>
      <w:r w:rsidRPr="00A5384C">
        <w:rPr>
          <w:rFonts w:ascii="Garamond" w:hAnsi="Garamond"/>
          <w:lang w:val="it-IT" w:eastAsia="en-US"/>
        </w:rPr>
        <w:t>2. Publicitate, moda si stil</w:t>
      </w:r>
    </w:p>
    <w:p w:rsidR="00A5384C" w:rsidRPr="00A5384C" w:rsidRDefault="00A5384C" w:rsidP="00A5384C">
      <w:pPr>
        <w:suppressAutoHyphens w:val="0"/>
        <w:spacing w:line="360" w:lineRule="auto"/>
        <w:jc w:val="both"/>
        <w:rPr>
          <w:rFonts w:ascii="Garamond" w:hAnsi="Garamond"/>
          <w:lang w:val="it-IT" w:eastAsia="en-US"/>
        </w:rPr>
      </w:pPr>
      <w:r w:rsidRPr="00A5384C">
        <w:rPr>
          <w:rFonts w:ascii="Garamond" w:hAnsi="Garamond"/>
          <w:lang w:val="it-IT" w:eastAsia="en-US"/>
        </w:rPr>
        <w:t>3. Publicitate si arta</w:t>
      </w:r>
    </w:p>
    <w:p w:rsidR="00A5384C" w:rsidRPr="00A5384C" w:rsidRDefault="00A5384C" w:rsidP="00A5384C">
      <w:pPr>
        <w:suppressAutoHyphens w:val="0"/>
        <w:spacing w:line="360" w:lineRule="auto"/>
        <w:jc w:val="both"/>
        <w:rPr>
          <w:rFonts w:ascii="Garamond" w:hAnsi="Garamond"/>
          <w:lang w:val="it-IT" w:eastAsia="en-US"/>
        </w:rPr>
      </w:pPr>
      <w:r w:rsidRPr="00A5384C">
        <w:rPr>
          <w:rFonts w:ascii="Garamond" w:hAnsi="Garamond"/>
          <w:lang w:val="it-IT" w:eastAsia="en-US"/>
        </w:rPr>
        <w:t>4. Strategii creative in publicitate</w:t>
      </w:r>
    </w:p>
    <w:p w:rsidR="00A5384C" w:rsidRPr="00A5384C" w:rsidRDefault="00A5384C" w:rsidP="00A5384C">
      <w:pPr>
        <w:suppressAutoHyphens w:val="0"/>
        <w:spacing w:line="360" w:lineRule="auto"/>
        <w:jc w:val="both"/>
        <w:rPr>
          <w:rFonts w:ascii="Garamond" w:hAnsi="Garamond"/>
          <w:lang w:val="it-IT" w:eastAsia="en-US"/>
        </w:rPr>
      </w:pPr>
      <w:r w:rsidRPr="00A5384C">
        <w:rPr>
          <w:rFonts w:ascii="Garamond" w:hAnsi="Garamond"/>
          <w:lang w:val="it-IT" w:eastAsia="en-US"/>
        </w:rPr>
        <w:t>5. Efecte ale comunicarii prin intermediul retelelor sociale on-line</w:t>
      </w:r>
    </w:p>
    <w:p w:rsidR="00A5384C" w:rsidRPr="00A5384C" w:rsidRDefault="00A5384C" w:rsidP="00A5384C">
      <w:pPr>
        <w:suppressAutoHyphens w:val="0"/>
        <w:spacing w:line="360" w:lineRule="auto"/>
        <w:jc w:val="both"/>
        <w:rPr>
          <w:rFonts w:ascii="Garamond" w:hAnsi="Garamond"/>
          <w:lang w:val="it-IT" w:eastAsia="en-US"/>
        </w:rPr>
      </w:pPr>
      <w:r w:rsidRPr="00A5384C">
        <w:rPr>
          <w:rFonts w:ascii="Garamond" w:hAnsi="Garamond"/>
          <w:lang w:val="it-IT" w:eastAsia="en-US"/>
        </w:rPr>
        <w:t>6. Televiziunile de nisa</w:t>
      </w:r>
    </w:p>
    <w:p w:rsidR="00A5384C" w:rsidRPr="00A5384C" w:rsidRDefault="00A5384C" w:rsidP="00A5384C">
      <w:pPr>
        <w:suppressAutoHyphens w:val="0"/>
        <w:spacing w:line="360" w:lineRule="auto"/>
        <w:jc w:val="both"/>
        <w:rPr>
          <w:rFonts w:ascii="Garamond" w:hAnsi="Garamond"/>
          <w:lang w:val="it-IT" w:eastAsia="en-US"/>
        </w:rPr>
      </w:pPr>
      <w:r w:rsidRPr="00A5384C">
        <w:rPr>
          <w:rFonts w:ascii="Garamond" w:hAnsi="Garamond"/>
          <w:lang w:val="it-IT" w:eastAsia="en-US"/>
        </w:rPr>
        <w:t>7. Romania in presa internationala</w:t>
      </w:r>
    </w:p>
    <w:p w:rsidR="00A5384C" w:rsidRPr="00A5384C" w:rsidRDefault="00A5384C" w:rsidP="00A5384C">
      <w:pPr>
        <w:suppressAutoHyphens w:val="0"/>
        <w:spacing w:line="360" w:lineRule="auto"/>
        <w:jc w:val="both"/>
        <w:rPr>
          <w:rFonts w:ascii="Garamond" w:hAnsi="Garamond"/>
          <w:lang w:val="it-IT" w:eastAsia="en-US"/>
        </w:rPr>
      </w:pPr>
      <w:r w:rsidRPr="00A5384C">
        <w:rPr>
          <w:rFonts w:ascii="Garamond" w:hAnsi="Garamond"/>
          <w:lang w:val="it-IT" w:eastAsia="en-US"/>
        </w:rPr>
        <w:t>8. Diverse studii empirice media</w:t>
      </w:r>
    </w:p>
    <w:p w:rsidR="002A7E1B" w:rsidRPr="00A5384C" w:rsidRDefault="00A5384C" w:rsidP="00A5384C">
      <w:pPr>
        <w:spacing w:line="360" w:lineRule="auto"/>
        <w:jc w:val="both"/>
        <w:rPr>
          <w:rFonts w:ascii="Garamond" w:hAnsi="Garamond"/>
          <w:b/>
          <w:color w:val="333333"/>
          <w:lang w:val="it-IT"/>
        </w:rPr>
      </w:pPr>
      <w:r w:rsidRPr="00A5384C">
        <w:rPr>
          <w:rFonts w:ascii="Garamond" w:hAnsi="Garamond"/>
          <w:lang w:val="it-IT" w:eastAsia="en-US"/>
        </w:rPr>
        <w:t>9. Diverse studii empirice in publicitate</w:t>
      </w:r>
    </w:p>
    <w:p w:rsidR="00A5384C" w:rsidRDefault="00A5384C" w:rsidP="00A5384C">
      <w:pPr>
        <w:spacing w:line="360" w:lineRule="auto"/>
        <w:rPr>
          <w:rFonts w:ascii="Garamond" w:hAnsi="Garamond"/>
          <w:b/>
          <w:color w:val="333333"/>
          <w:lang w:val="it-IT"/>
        </w:rPr>
      </w:pPr>
    </w:p>
    <w:p w:rsidR="002A7E1B" w:rsidRPr="00EB2FC7" w:rsidRDefault="004F638C" w:rsidP="00EB2FC7">
      <w:pPr>
        <w:spacing w:line="360" w:lineRule="auto"/>
        <w:jc w:val="both"/>
        <w:rPr>
          <w:rFonts w:ascii="Garamond" w:hAnsi="Garamond"/>
          <w:b/>
          <w:lang w:val="fr-FR"/>
        </w:rPr>
      </w:pPr>
      <w:r w:rsidRPr="00EB2FC7">
        <w:rPr>
          <w:b/>
          <w:highlight w:val="lightGray"/>
          <w:lang w:val="fr-FR"/>
        </w:rPr>
        <w:t>Conf.</w:t>
      </w:r>
      <w:r w:rsidR="002A7E1B" w:rsidRPr="00EB2FC7">
        <w:rPr>
          <w:b/>
          <w:highlight w:val="lightGray"/>
          <w:lang w:val="fr-FR"/>
        </w:rPr>
        <w:t xml:space="preserve"> dr. Ioan Hosu</w:t>
      </w:r>
    </w:p>
    <w:p w:rsidR="002A7E1B" w:rsidRPr="00A5384C" w:rsidRDefault="002A7E1B" w:rsidP="00A5384C">
      <w:pPr>
        <w:pStyle w:val="BodyText"/>
        <w:numPr>
          <w:ilvl w:val="0"/>
          <w:numId w:val="7"/>
        </w:numPr>
        <w:spacing w:line="360" w:lineRule="auto"/>
        <w:rPr>
          <w:rFonts w:ascii="Garamond" w:hAnsi="Garamond"/>
          <w:sz w:val="24"/>
          <w:szCs w:val="24"/>
          <w:lang w:val="it-IT"/>
        </w:rPr>
      </w:pPr>
      <w:r w:rsidRPr="00A5384C">
        <w:rPr>
          <w:rFonts w:ascii="Garamond" w:hAnsi="Garamond"/>
          <w:sz w:val="24"/>
          <w:szCs w:val="24"/>
          <w:lang w:val="it-IT"/>
        </w:rPr>
        <w:t xml:space="preserve">Rolul şi locul comunicării în grupuri, organizaţii, societate (forme şi tipuri de comunicare: abordări sociologice, psiho-sociologice). </w:t>
      </w:r>
    </w:p>
    <w:p w:rsidR="002A7E1B" w:rsidRPr="00A5384C" w:rsidRDefault="002A7E1B" w:rsidP="00A5384C">
      <w:pPr>
        <w:pStyle w:val="BodyText"/>
        <w:numPr>
          <w:ilvl w:val="0"/>
          <w:numId w:val="7"/>
        </w:numPr>
        <w:spacing w:line="360" w:lineRule="auto"/>
        <w:rPr>
          <w:rFonts w:ascii="Garamond" w:hAnsi="Garamond"/>
          <w:sz w:val="24"/>
          <w:szCs w:val="24"/>
        </w:rPr>
      </w:pPr>
      <w:r w:rsidRPr="00A5384C">
        <w:rPr>
          <w:rFonts w:ascii="Garamond" w:hAnsi="Garamond"/>
          <w:sz w:val="24"/>
          <w:szCs w:val="24"/>
        </w:rPr>
        <w:t xml:space="preserve">Comunicare organizaţională - în plan intern. </w:t>
      </w:r>
    </w:p>
    <w:p w:rsidR="002A7E1B" w:rsidRPr="00A5384C" w:rsidRDefault="002A7E1B" w:rsidP="00A5384C">
      <w:pPr>
        <w:pStyle w:val="BodyText"/>
        <w:numPr>
          <w:ilvl w:val="0"/>
          <w:numId w:val="7"/>
        </w:numPr>
        <w:spacing w:line="360" w:lineRule="auto"/>
        <w:rPr>
          <w:rFonts w:ascii="Garamond" w:hAnsi="Garamond"/>
          <w:sz w:val="24"/>
          <w:szCs w:val="24"/>
          <w:lang w:val="fr-FR"/>
        </w:rPr>
      </w:pPr>
      <w:r w:rsidRPr="00A5384C">
        <w:rPr>
          <w:rFonts w:ascii="Garamond" w:hAnsi="Garamond"/>
          <w:sz w:val="24"/>
          <w:szCs w:val="24"/>
          <w:lang w:val="fr-FR"/>
        </w:rPr>
        <w:t xml:space="preserve">Comunicare externă: instituţii publice, organizatii private (profit sau non-profit). </w:t>
      </w:r>
    </w:p>
    <w:p w:rsidR="002A7E1B" w:rsidRPr="00A5384C" w:rsidRDefault="002A7E1B" w:rsidP="00A5384C">
      <w:pPr>
        <w:pStyle w:val="BodyText"/>
        <w:numPr>
          <w:ilvl w:val="0"/>
          <w:numId w:val="7"/>
        </w:numPr>
        <w:spacing w:line="360" w:lineRule="auto"/>
        <w:rPr>
          <w:rFonts w:ascii="Garamond" w:hAnsi="Garamond"/>
          <w:sz w:val="24"/>
          <w:szCs w:val="24"/>
          <w:lang w:val="fr-FR"/>
        </w:rPr>
      </w:pPr>
      <w:r w:rsidRPr="00A5384C">
        <w:rPr>
          <w:rFonts w:ascii="Garamond" w:hAnsi="Garamond"/>
          <w:sz w:val="24"/>
          <w:szCs w:val="24"/>
          <w:lang w:val="fr-FR"/>
        </w:rPr>
        <w:t xml:space="preserve">Sisteme de relaţii pentru sectorul public şi privat (profit sau non-profit). </w:t>
      </w:r>
    </w:p>
    <w:p w:rsidR="002A7E1B" w:rsidRPr="00A5384C" w:rsidRDefault="002A7E1B" w:rsidP="00A5384C">
      <w:pPr>
        <w:pStyle w:val="BodyText"/>
        <w:numPr>
          <w:ilvl w:val="0"/>
          <w:numId w:val="7"/>
        </w:numPr>
        <w:spacing w:line="360" w:lineRule="auto"/>
        <w:rPr>
          <w:rFonts w:ascii="Garamond" w:hAnsi="Garamond"/>
          <w:sz w:val="24"/>
          <w:szCs w:val="24"/>
        </w:rPr>
      </w:pPr>
      <w:r w:rsidRPr="00A5384C">
        <w:rPr>
          <w:rFonts w:ascii="Garamond" w:hAnsi="Garamond"/>
          <w:sz w:val="24"/>
          <w:szCs w:val="24"/>
        </w:rPr>
        <w:lastRenderedPageBreak/>
        <w:t xml:space="preserve">Comunicare politică. </w:t>
      </w:r>
    </w:p>
    <w:p w:rsidR="002A7E1B" w:rsidRPr="00A5384C" w:rsidRDefault="002A7E1B" w:rsidP="00A5384C">
      <w:pPr>
        <w:pStyle w:val="BodyText"/>
        <w:numPr>
          <w:ilvl w:val="0"/>
          <w:numId w:val="7"/>
        </w:numPr>
        <w:spacing w:line="360" w:lineRule="auto"/>
        <w:rPr>
          <w:rFonts w:ascii="Garamond" w:hAnsi="Garamond"/>
          <w:sz w:val="24"/>
          <w:szCs w:val="24"/>
          <w:lang w:val="it-IT"/>
        </w:rPr>
      </w:pPr>
      <w:r w:rsidRPr="00A5384C">
        <w:rPr>
          <w:rFonts w:ascii="Garamond" w:hAnsi="Garamond"/>
          <w:sz w:val="24"/>
          <w:szCs w:val="24"/>
          <w:lang w:val="it-IT"/>
        </w:rPr>
        <w:t xml:space="preserve">Politica, opinie publică, mass-media. </w:t>
      </w:r>
    </w:p>
    <w:p w:rsidR="002A7E1B" w:rsidRPr="00A5384C" w:rsidRDefault="002A7E1B" w:rsidP="00A5384C">
      <w:pPr>
        <w:pStyle w:val="BodyText"/>
        <w:numPr>
          <w:ilvl w:val="0"/>
          <w:numId w:val="7"/>
        </w:numPr>
        <w:spacing w:line="360" w:lineRule="auto"/>
        <w:rPr>
          <w:rFonts w:ascii="Garamond" w:hAnsi="Garamond"/>
          <w:sz w:val="24"/>
          <w:szCs w:val="24"/>
        </w:rPr>
      </w:pPr>
      <w:r w:rsidRPr="00A5384C">
        <w:rPr>
          <w:rFonts w:ascii="Garamond" w:hAnsi="Garamond"/>
          <w:sz w:val="24"/>
          <w:szCs w:val="24"/>
        </w:rPr>
        <w:t xml:space="preserve">Mass-media şi societate. </w:t>
      </w:r>
    </w:p>
    <w:p w:rsidR="002A7E1B" w:rsidRPr="00A5384C" w:rsidRDefault="002A7E1B" w:rsidP="00A5384C">
      <w:pPr>
        <w:pStyle w:val="BodyText"/>
        <w:numPr>
          <w:ilvl w:val="0"/>
          <w:numId w:val="7"/>
        </w:numPr>
        <w:spacing w:line="360" w:lineRule="auto"/>
        <w:rPr>
          <w:rFonts w:ascii="Garamond" w:hAnsi="Garamond"/>
          <w:sz w:val="24"/>
          <w:szCs w:val="24"/>
        </w:rPr>
      </w:pPr>
      <w:r w:rsidRPr="00A5384C">
        <w:rPr>
          <w:rFonts w:ascii="Garamond" w:hAnsi="Garamond"/>
          <w:sz w:val="24"/>
          <w:szCs w:val="24"/>
        </w:rPr>
        <w:t xml:space="preserve">Societate şi comunicare. </w:t>
      </w:r>
    </w:p>
    <w:p w:rsidR="002A7E1B" w:rsidRPr="00A5384C" w:rsidRDefault="002A7E1B" w:rsidP="00A5384C">
      <w:pPr>
        <w:pStyle w:val="BodyText"/>
        <w:numPr>
          <w:ilvl w:val="0"/>
          <w:numId w:val="7"/>
        </w:numPr>
        <w:spacing w:line="360" w:lineRule="auto"/>
        <w:rPr>
          <w:rFonts w:ascii="Garamond" w:hAnsi="Garamond"/>
          <w:sz w:val="24"/>
          <w:szCs w:val="24"/>
          <w:lang w:val="it-IT"/>
        </w:rPr>
      </w:pPr>
      <w:r w:rsidRPr="00A5384C">
        <w:rPr>
          <w:rFonts w:ascii="Garamond" w:hAnsi="Garamond"/>
          <w:sz w:val="24"/>
          <w:szCs w:val="24"/>
          <w:lang w:val="it-IT"/>
        </w:rPr>
        <w:t xml:space="preserve">Societate informaţională/comunicaţională - perspective teoretice şi empirice. </w:t>
      </w:r>
    </w:p>
    <w:p w:rsidR="002A7E1B" w:rsidRPr="00A5384C" w:rsidRDefault="002A7E1B" w:rsidP="00A5384C">
      <w:pPr>
        <w:pStyle w:val="BodyText"/>
        <w:numPr>
          <w:ilvl w:val="0"/>
          <w:numId w:val="7"/>
        </w:numPr>
        <w:spacing w:line="360" w:lineRule="auto"/>
        <w:rPr>
          <w:rFonts w:ascii="Garamond" w:hAnsi="Garamond"/>
          <w:sz w:val="24"/>
          <w:szCs w:val="24"/>
          <w:lang w:val="it-IT"/>
        </w:rPr>
      </w:pPr>
      <w:r w:rsidRPr="00A5384C">
        <w:rPr>
          <w:rFonts w:ascii="Garamond" w:hAnsi="Garamond"/>
          <w:sz w:val="24"/>
          <w:szCs w:val="24"/>
          <w:lang w:val="it-IT"/>
        </w:rPr>
        <w:t xml:space="preserve">Rolul comunicării în procele de dezvoltare a formelor de grupare socială (grupuri sociale, organizaţii, comunităţi etc.) </w:t>
      </w:r>
    </w:p>
    <w:p w:rsidR="002A7E1B" w:rsidRPr="00A5384C" w:rsidRDefault="002A7E1B" w:rsidP="00A5384C">
      <w:pPr>
        <w:pStyle w:val="BodyText"/>
        <w:numPr>
          <w:ilvl w:val="0"/>
          <w:numId w:val="7"/>
        </w:numPr>
        <w:spacing w:line="360" w:lineRule="auto"/>
        <w:rPr>
          <w:rFonts w:ascii="Garamond" w:hAnsi="Garamond"/>
          <w:sz w:val="24"/>
          <w:szCs w:val="24"/>
          <w:lang w:val="fr-FR"/>
        </w:rPr>
      </w:pPr>
      <w:r w:rsidRPr="00A5384C">
        <w:rPr>
          <w:rFonts w:ascii="Garamond" w:hAnsi="Garamond"/>
          <w:sz w:val="24"/>
          <w:szCs w:val="24"/>
          <w:lang w:val="fr-FR"/>
        </w:rPr>
        <w:t xml:space="preserve">Forme de expresie culturală/artistică şi procese comunicaţionale. </w:t>
      </w:r>
    </w:p>
    <w:p w:rsidR="002A7E1B" w:rsidRPr="00A5384C" w:rsidRDefault="002A7E1B" w:rsidP="00A5384C">
      <w:pPr>
        <w:pStyle w:val="BodyText"/>
        <w:numPr>
          <w:ilvl w:val="0"/>
          <w:numId w:val="7"/>
        </w:numPr>
        <w:spacing w:line="360" w:lineRule="auto"/>
        <w:rPr>
          <w:rFonts w:ascii="Garamond" w:hAnsi="Garamond"/>
          <w:sz w:val="24"/>
          <w:szCs w:val="24"/>
        </w:rPr>
      </w:pPr>
      <w:r w:rsidRPr="00A5384C">
        <w:rPr>
          <w:rFonts w:ascii="Garamond" w:hAnsi="Garamond"/>
          <w:sz w:val="24"/>
          <w:szCs w:val="24"/>
        </w:rPr>
        <w:t xml:space="preserve">CMC (computer mediated communication), rolul ICT (information and communication technologies)  - roluri, funcţii, efecte în spaţiul social. </w:t>
      </w:r>
    </w:p>
    <w:p w:rsidR="002A7E1B" w:rsidRPr="00A5384C" w:rsidRDefault="002A7E1B" w:rsidP="00A5384C">
      <w:pPr>
        <w:pStyle w:val="BodyText"/>
        <w:numPr>
          <w:ilvl w:val="0"/>
          <w:numId w:val="7"/>
        </w:numPr>
        <w:spacing w:line="360" w:lineRule="auto"/>
        <w:rPr>
          <w:rFonts w:ascii="Garamond" w:hAnsi="Garamond"/>
          <w:sz w:val="24"/>
          <w:szCs w:val="24"/>
          <w:lang w:val="it-IT"/>
        </w:rPr>
      </w:pPr>
      <w:r w:rsidRPr="00A5384C">
        <w:rPr>
          <w:rFonts w:ascii="Garamond" w:hAnsi="Garamond"/>
          <w:sz w:val="24"/>
          <w:szCs w:val="24"/>
          <w:lang w:val="it-IT"/>
        </w:rPr>
        <w:t xml:space="preserve">Spaţii virtuale - analize socio-comunicaţionale (e-society, e-gov, e-democracy etc.). </w:t>
      </w:r>
    </w:p>
    <w:p w:rsidR="004F638C" w:rsidRPr="00A5384C" w:rsidRDefault="004F638C" w:rsidP="00A5384C">
      <w:pPr>
        <w:pStyle w:val="BodyText"/>
        <w:spacing w:line="360" w:lineRule="auto"/>
        <w:ind w:left="720"/>
        <w:rPr>
          <w:rFonts w:ascii="Garamond" w:hAnsi="Garamond"/>
          <w:sz w:val="24"/>
          <w:szCs w:val="24"/>
          <w:lang w:val="it-IT"/>
        </w:rPr>
      </w:pPr>
    </w:p>
    <w:p w:rsidR="005667E3" w:rsidRPr="00EB2FC7" w:rsidRDefault="00EB2FC7" w:rsidP="00EB2FC7">
      <w:pPr>
        <w:spacing w:line="360" w:lineRule="auto"/>
        <w:jc w:val="both"/>
        <w:rPr>
          <w:rFonts w:ascii="Garamond" w:hAnsi="Garamond"/>
          <w:b/>
          <w:lang w:val="it-IT"/>
        </w:rPr>
      </w:pPr>
      <w:r w:rsidRPr="00EB2FC7">
        <w:rPr>
          <w:rFonts w:ascii="Garamond" w:hAnsi="Garamond"/>
          <w:b/>
          <w:highlight w:val="lightGray"/>
          <w:lang w:val="it-IT"/>
        </w:rPr>
        <w:t>Conf.</w:t>
      </w:r>
      <w:r w:rsidR="005667E3" w:rsidRPr="00EB2FC7">
        <w:rPr>
          <w:rFonts w:ascii="Garamond" w:hAnsi="Garamond"/>
          <w:b/>
          <w:highlight w:val="lightGray"/>
          <w:lang w:val="it-IT"/>
        </w:rPr>
        <w:t xml:space="preserve"> dr. Cosmin Irimieş</w:t>
      </w:r>
    </w:p>
    <w:p w:rsidR="00C46B83" w:rsidRPr="00EB2FC7" w:rsidRDefault="00C46B83" w:rsidP="00A5384C">
      <w:pPr>
        <w:numPr>
          <w:ilvl w:val="0"/>
          <w:numId w:val="12"/>
        </w:numPr>
        <w:suppressAutoHyphens w:val="0"/>
        <w:spacing w:line="360" w:lineRule="auto"/>
        <w:rPr>
          <w:rFonts w:ascii="Garamond" w:hAnsi="Garamond" w:cs="Tahoma"/>
          <w:color w:val="000000"/>
          <w:lang w:val="it-IT" w:eastAsia="en-US"/>
        </w:rPr>
      </w:pPr>
      <w:r w:rsidRPr="00EB2FC7">
        <w:rPr>
          <w:rFonts w:ascii="Garamond" w:hAnsi="Garamond" w:cs="Courier New"/>
          <w:color w:val="000000"/>
          <w:lang w:val="it-IT" w:eastAsia="en-US"/>
        </w:rPr>
        <w:t>Tehnici de comunicare </w:t>
      </w:r>
      <w:r w:rsidR="00603491" w:rsidRPr="00EB2FC7">
        <w:rPr>
          <w:rFonts w:ascii="Garamond" w:hAnsi="Garamond" w:cs="Courier New"/>
          <w:color w:val="000000"/>
          <w:lang w:val="it-IT" w:eastAsia="en-US"/>
        </w:rPr>
        <w:t>î</w:t>
      </w:r>
      <w:r w:rsidRPr="00EB2FC7">
        <w:rPr>
          <w:rFonts w:ascii="Garamond" w:hAnsi="Garamond" w:cs="Courier New"/>
          <w:color w:val="000000"/>
          <w:lang w:val="it-IT" w:eastAsia="en-US"/>
        </w:rPr>
        <w:t>n situa</w:t>
      </w:r>
      <w:r w:rsidR="00603491" w:rsidRPr="00EB2FC7">
        <w:rPr>
          <w:color w:val="000000"/>
          <w:lang w:val="it-IT" w:eastAsia="en-US"/>
        </w:rPr>
        <w:t>ț</w:t>
      </w:r>
      <w:r w:rsidRPr="00EB2FC7">
        <w:rPr>
          <w:rFonts w:ascii="Garamond" w:hAnsi="Garamond" w:cs="Courier New"/>
          <w:color w:val="000000"/>
          <w:lang w:val="it-IT" w:eastAsia="en-US"/>
        </w:rPr>
        <w:t>ii de criz</w:t>
      </w:r>
      <w:r w:rsidR="00603491" w:rsidRPr="00EB2FC7">
        <w:rPr>
          <w:rFonts w:ascii="Garamond" w:hAnsi="Garamond" w:cs="Courier New"/>
          <w:color w:val="000000"/>
          <w:lang w:val="it-IT" w:eastAsia="en-US"/>
        </w:rPr>
        <w:t>ă</w:t>
      </w:r>
      <w:r w:rsidRPr="00EB2FC7">
        <w:rPr>
          <w:rFonts w:ascii="Garamond" w:hAnsi="Garamond" w:cs="Garamond"/>
          <w:color w:val="000000"/>
          <w:lang w:val="it-IT" w:eastAsia="en-US"/>
        </w:rPr>
        <w:t></w:t>
      </w:r>
    </w:p>
    <w:p w:rsidR="00C46B83" w:rsidRPr="00A5384C" w:rsidRDefault="00C46B83" w:rsidP="00A5384C">
      <w:pPr>
        <w:numPr>
          <w:ilvl w:val="0"/>
          <w:numId w:val="12"/>
        </w:numPr>
        <w:suppressAutoHyphens w:val="0"/>
        <w:spacing w:line="360" w:lineRule="auto"/>
        <w:rPr>
          <w:rFonts w:ascii="Garamond" w:hAnsi="Garamond" w:cs="Tahoma"/>
          <w:color w:val="000000"/>
          <w:lang w:val="it-IT" w:eastAsia="en-US"/>
        </w:rPr>
      </w:pPr>
      <w:r w:rsidRPr="00A5384C">
        <w:rPr>
          <w:rFonts w:ascii="Garamond" w:hAnsi="Garamond" w:cs="Courier New"/>
          <w:color w:val="000000"/>
          <w:lang w:val="it-IT" w:eastAsia="en-US"/>
        </w:rPr>
        <w:t>Rolul purt</w:t>
      </w:r>
      <w:r w:rsidR="00603491" w:rsidRPr="00A5384C">
        <w:rPr>
          <w:rFonts w:ascii="Garamond" w:hAnsi="Garamond" w:cs="Courier New"/>
          <w:color w:val="000000"/>
          <w:lang w:val="it-IT" w:eastAsia="en-US"/>
        </w:rPr>
        <w:t>ă</w:t>
      </w:r>
      <w:r w:rsidRPr="00A5384C">
        <w:rPr>
          <w:rFonts w:ascii="Garamond" w:hAnsi="Garamond" w:cs="Courier New"/>
          <w:color w:val="000000"/>
          <w:lang w:val="it-IT" w:eastAsia="en-US"/>
        </w:rPr>
        <w:t>torului de cuv</w:t>
      </w:r>
      <w:r w:rsidR="00603491" w:rsidRPr="00A5384C">
        <w:rPr>
          <w:rFonts w:ascii="Garamond" w:hAnsi="Garamond" w:cs="Garamond"/>
          <w:color w:val="000000"/>
          <w:lang w:val="it-IT" w:eastAsia="en-US"/>
        </w:rPr>
        <w:t>î</w:t>
      </w:r>
      <w:r w:rsidRPr="00A5384C">
        <w:rPr>
          <w:rFonts w:ascii="Garamond" w:hAnsi="Garamond" w:cs="Courier New"/>
          <w:color w:val="000000"/>
          <w:lang w:val="it-IT" w:eastAsia="en-US"/>
        </w:rPr>
        <w:t xml:space="preserve">nt </w:t>
      </w:r>
      <w:r w:rsidR="00603491" w:rsidRPr="00A5384C">
        <w:rPr>
          <w:rFonts w:ascii="Garamond" w:hAnsi="Garamond" w:cs="Garamond"/>
          <w:color w:val="000000"/>
          <w:lang w:val="it-IT" w:eastAsia="en-US"/>
        </w:rPr>
        <w:t>î</w:t>
      </w:r>
      <w:r w:rsidRPr="00A5384C">
        <w:rPr>
          <w:rFonts w:ascii="Garamond" w:hAnsi="Garamond" w:cs="Courier New"/>
          <w:color w:val="000000"/>
          <w:lang w:val="it-IT" w:eastAsia="en-US"/>
        </w:rPr>
        <w:t>n crearea imaginii unei institu</w:t>
      </w:r>
      <w:r w:rsidR="00603491" w:rsidRPr="00A5384C">
        <w:rPr>
          <w:color w:val="000000"/>
          <w:lang w:val="it-IT" w:eastAsia="en-US"/>
        </w:rPr>
        <w:t>ț</w:t>
      </w:r>
      <w:r w:rsidRPr="00A5384C">
        <w:rPr>
          <w:rFonts w:ascii="Garamond" w:hAnsi="Garamond" w:cs="Courier New"/>
          <w:color w:val="000000"/>
          <w:lang w:val="it-IT" w:eastAsia="en-US"/>
        </w:rPr>
        <w:t>ii publice</w:t>
      </w:r>
    </w:p>
    <w:p w:rsidR="00C46B83" w:rsidRPr="00A5384C" w:rsidRDefault="00C46B83" w:rsidP="00A5384C">
      <w:pPr>
        <w:numPr>
          <w:ilvl w:val="0"/>
          <w:numId w:val="12"/>
        </w:numPr>
        <w:suppressAutoHyphens w:val="0"/>
        <w:spacing w:line="360" w:lineRule="auto"/>
        <w:rPr>
          <w:rFonts w:ascii="Garamond" w:hAnsi="Garamond" w:cs="Tahoma"/>
          <w:color w:val="000000"/>
          <w:lang w:val="it-IT" w:eastAsia="en-US"/>
        </w:rPr>
      </w:pPr>
      <w:r w:rsidRPr="00A5384C">
        <w:rPr>
          <w:rFonts w:ascii="Garamond" w:hAnsi="Garamond" w:cs="Courier New"/>
          <w:color w:val="000000"/>
          <w:lang w:val="it-IT" w:eastAsia="en-US"/>
        </w:rPr>
        <w:t>Comunicarea cu presa. Principii si obiective</w:t>
      </w:r>
    </w:p>
    <w:p w:rsidR="00C46B83" w:rsidRPr="00A5384C" w:rsidRDefault="00C46B83" w:rsidP="00A5384C">
      <w:pPr>
        <w:numPr>
          <w:ilvl w:val="0"/>
          <w:numId w:val="12"/>
        </w:numPr>
        <w:suppressAutoHyphens w:val="0"/>
        <w:spacing w:line="360" w:lineRule="auto"/>
        <w:rPr>
          <w:rFonts w:ascii="Garamond" w:hAnsi="Garamond" w:cs="Tahoma"/>
          <w:color w:val="000000"/>
          <w:lang w:val="fr-FR" w:eastAsia="en-US"/>
        </w:rPr>
      </w:pPr>
      <w:r w:rsidRPr="00A5384C">
        <w:rPr>
          <w:rFonts w:ascii="Garamond" w:hAnsi="Garamond" w:cs="Courier New"/>
          <w:color w:val="000000"/>
          <w:lang w:val="fr-FR" w:eastAsia="en-US"/>
        </w:rPr>
        <w:t>Agen</w:t>
      </w:r>
      <w:r w:rsidR="005F7766" w:rsidRPr="00A5384C">
        <w:rPr>
          <w:color w:val="000000"/>
          <w:lang w:val="fr-FR" w:eastAsia="en-US"/>
        </w:rPr>
        <w:t>ț</w:t>
      </w:r>
      <w:r w:rsidRPr="00A5384C">
        <w:rPr>
          <w:rFonts w:ascii="Garamond" w:hAnsi="Garamond" w:cs="Courier New"/>
          <w:color w:val="000000"/>
          <w:lang w:val="fr-FR" w:eastAsia="en-US"/>
        </w:rPr>
        <w:t>iile de pres</w:t>
      </w:r>
      <w:r w:rsidR="005F7766" w:rsidRPr="00A5384C">
        <w:rPr>
          <w:rFonts w:ascii="Garamond" w:hAnsi="Garamond" w:cs="Courier New"/>
          <w:color w:val="000000"/>
          <w:lang w:val="fr-FR" w:eastAsia="en-US"/>
        </w:rPr>
        <w:t>ă</w:t>
      </w:r>
      <w:r w:rsidRPr="00A5384C">
        <w:rPr>
          <w:rFonts w:ascii="Garamond" w:hAnsi="Garamond" w:cs="Garamond"/>
          <w:color w:val="000000"/>
          <w:lang w:val="fr-FR" w:eastAsia="en-US"/>
        </w:rPr>
        <w:t></w:t>
      </w:r>
      <w:r w:rsidRPr="00A5384C">
        <w:rPr>
          <w:rFonts w:ascii="Garamond" w:hAnsi="Garamond" w:cs="Courier New"/>
          <w:color w:val="000000"/>
          <w:lang w:val="fr-FR" w:eastAsia="en-US"/>
        </w:rPr>
        <w:t xml:space="preserve"> </w:t>
      </w:r>
      <w:r w:rsidR="005F7766" w:rsidRPr="00A5384C">
        <w:rPr>
          <w:rFonts w:ascii="Garamond" w:hAnsi="Garamond" w:cs="Garamond"/>
          <w:color w:val="000000"/>
          <w:lang w:val="fr-FR" w:eastAsia="en-US"/>
        </w:rPr>
        <w:t>î</w:t>
      </w:r>
      <w:r w:rsidRPr="00A5384C">
        <w:rPr>
          <w:rFonts w:ascii="Garamond" w:hAnsi="Garamond" w:cs="Courier New"/>
          <w:color w:val="000000"/>
          <w:lang w:val="fr-FR" w:eastAsia="en-US"/>
        </w:rPr>
        <w:t xml:space="preserve">n context intern </w:t>
      </w:r>
      <w:r w:rsidR="00336B48" w:rsidRPr="00A5384C">
        <w:rPr>
          <w:color w:val="000000"/>
          <w:lang w:val="fr-FR" w:eastAsia="en-US"/>
        </w:rPr>
        <w:t>ș</w:t>
      </w:r>
      <w:r w:rsidRPr="00A5384C">
        <w:rPr>
          <w:rFonts w:ascii="Garamond" w:hAnsi="Garamond" w:cs="Courier New"/>
          <w:color w:val="000000"/>
          <w:lang w:val="fr-FR" w:eastAsia="en-US"/>
        </w:rPr>
        <w:t>i interna</w:t>
      </w:r>
      <w:r w:rsidR="005F7766" w:rsidRPr="00A5384C">
        <w:rPr>
          <w:color w:val="000000"/>
          <w:lang w:val="fr-FR" w:eastAsia="en-US"/>
        </w:rPr>
        <w:t>ț</w:t>
      </w:r>
      <w:r w:rsidRPr="00A5384C">
        <w:rPr>
          <w:rFonts w:ascii="Garamond" w:hAnsi="Garamond" w:cs="Courier New"/>
          <w:color w:val="000000"/>
          <w:lang w:val="fr-FR" w:eastAsia="en-US"/>
        </w:rPr>
        <w:t>ional</w:t>
      </w:r>
    </w:p>
    <w:p w:rsidR="00C46B83" w:rsidRPr="00A5384C" w:rsidRDefault="00C46B83" w:rsidP="00A5384C">
      <w:pPr>
        <w:numPr>
          <w:ilvl w:val="0"/>
          <w:numId w:val="12"/>
        </w:numPr>
        <w:suppressAutoHyphens w:val="0"/>
        <w:spacing w:line="360" w:lineRule="auto"/>
        <w:rPr>
          <w:rFonts w:ascii="Garamond" w:hAnsi="Garamond" w:cs="Tahoma"/>
          <w:color w:val="000000"/>
          <w:lang w:eastAsia="en-US"/>
        </w:rPr>
      </w:pPr>
      <w:r w:rsidRPr="00A5384C">
        <w:rPr>
          <w:rFonts w:ascii="Garamond" w:hAnsi="Garamond" w:cs="Courier New"/>
          <w:color w:val="000000"/>
          <w:lang w:eastAsia="en-US"/>
        </w:rPr>
        <w:t xml:space="preserve">Rolul </w:t>
      </w:r>
      <w:r w:rsidR="005F7766" w:rsidRPr="00A5384C">
        <w:rPr>
          <w:color w:val="000000"/>
          <w:lang w:eastAsia="en-US"/>
        </w:rPr>
        <w:t>ș</w:t>
      </w:r>
      <w:r w:rsidRPr="00A5384C">
        <w:rPr>
          <w:rFonts w:ascii="Garamond" w:hAnsi="Garamond" w:cs="Courier New"/>
          <w:color w:val="000000"/>
          <w:lang w:eastAsia="en-US"/>
        </w:rPr>
        <w:t>i locul agen</w:t>
      </w:r>
      <w:r w:rsidR="005F7766" w:rsidRPr="00A5384C">
        <w:rPr>
          <w:color w:val="000000"/>
          <w:lang w:eastAsia="en-US"/>
        </w:rPr>
        <w:t>ț</w:t>
      </w:r>
      <w:r w:rsidRPr="00A5384C">
        <w:rPr>
          <w:rFonts w:ascii="Garamond" w:hAnsi="Garamond" w:cs="Courier New"/>
          <w:color w:val="000000"/>
          <w:lang w:eastAsia="en-US"/>
        </w:rPr>
        <w:t>iilor de pres</w:t>
      </w:r>
      <w:r w:rsidR="005F7766" w:rsidRPr="00A5384C">
        <w:rPr>
          <w:rFonts w:ascii="Garamond" w:hAnsi="Garamond" w:cs="Garamond"/>
          <w:color w:val="000000"/>
          <w:lang w:eastAsia="en-US"/>
        </w:rPr>
        <w:t>ă</w:t>
      </w:r>
      <w:r w:rsidRPr="00A5384C">
        <w:rPr>
          <w:rFonts w:ascii="Garamond" w:hAnsi="Garamond" w:cs="Garamond"/>
          <w:color w:val="000000"/>
          <w:lang w:eastAsia="en-US"/>
        </w:rPr>
        <w:t></w:t>
      </w:r>
      <w:r w:rsidRPr="00A5384C">
        <w:rPr>
          <w:rFonts w:ascii="Garamond" w:hAnsi="Garamond" w:cs="Courier New"/>
          <w:color w:val="000000"/>
          <w:lang w:eastAsia="en-US"/>
        </w:rPr>
        <w:t xml:space="preserve"> </w:t>
      </w:r>
      <w:r w:rsidR="005F7766" w:rsidRPr="00A5384C">
        <w:rPr>
          <w:rFonts w:ascii="Garamond" w:hAnsi="Garamond" w:cs="Garamond"/>
          <w:color w:val="000000"/>
          <w:lang w:eastAsia="en-US"/>
        </w:rPr>
        <w:t>î</w:t>
      </w:r>
      <w:r w:rsidRPr="00A5384C">
        <w:rPr>
          <w:rFonts w:ascii="Garamond" w:hAnsi="Garamond" w:cs="Courier New"/>
          <w:color w:val="000000"/>
          <w:lang w:eastAsia="en-US"/>
        </w:rPr>
        <w:t>n conflicte militare</w:t>
      </w:r>
    </w:p>
    <w:p w:rsidR="00C46B83" w:rsidRPr="00A5384C" w:rsidRDefault="00C46B83" w:rsidP="00A5384C">
      <w:pPr>
        <w:numPr>
          <w:ilvl w:val="0"/>
          <w:numId w:val="12"/>
        </w:numPr>
        <w:suppressAutoHyphens w:val="0"/>
        <w:spacing w:line="360" w:lineRule="auto"/>
        <w:rPr>
          <w:rFonts w:ascii="Garamond" w:hAnsi="Garamond" w:cs="Tahoma"/>
          <w:color w:val="000000"/>
          <w:lang w:eastAsia="en-US"/>
        </w:rPr>
      </w:pPr>
      <w:r w:rsidRPr="00A5384C">
        <w:rPr>
          <w:rFonts w:ascii="Garamond" w:hAnsi="Garamond" w:cs="Courier New"/>
          <w:color w:val="000000"/>
          <w:lang w:eastAsia="en-US"/>
        </w:rPr>
        <w:t>Evolu</w:t>
      </w:r>
      <w:r w:rsidR="009E6318" w:rsidRPr="00A5384C">
        <w:rPr>
          <w:color w:val="000000"/>
          <w:lang w:eastAsia="en-US"/>
        </w:rPr>
        <w:t>ț</w:t>
      </w:r>
      <w:r w:rsidRPr="00A5384C">
        <w:rPr>
          <w:rFonts w:ascii="Garamond" w:hAnsi="Garamond" w:cs="Courier New"/>
          <w:color w:val="000000"/>
          <w:lang w:eastAsia="en-US"/>
        </w:rPr>
        <w:t>ia agen</w:t>
      </w:r>
      <w:r w:rsidR="009E6318" w:rsidRPr="00A5384C">
        <w:rPr>
          <w:color w:val="000000"/>
          <w:lang w:eastAsia="en-US"/>
        </w:rPr>
        <w:t>ț</w:t>
      </w:r>
      <w:r w:rsidRPr="00A5384C">
        <w:rPr>
          <w:rFonts w:ascii="Garamond" w:hAnsi="Garamond" w:cs="Courier New"/>
          <w:color w:val="000000"/>
          <w:lang w:eastAsia="en-US"/>
        </w:rPr>
        <w:t>iilor de pres</w:t>
      </w:r>
      <w:r w:rsidR="009E6318" w:rsidRPr="00A5384C">
        <w:rPr>
          <w:rFonts w:ascii="Garamond" w:hAnsi="Garamond" w:cs="Courier New"/>
          <w:color w:val="000000"/>
          <w:lang w:eastAsia="en-US"/>
        </w:rPr>
        <w:t>ă</w:t>
      </w:r>
      <w:r w:rsidRPr="00A5384C">
        <w:rPr>
          <w:rFonts w:ascii="Garamond" w:hAnsi="Garamond" w:cs="Garamond"/>
          <w:color w:val="000000"/>
          <w:lang w:eastAsia="en-US"/>
        </w:rPr>
        <w:t></w:t>
      </w:r>
      <w:r w:rsidRPr="00A5384C">
        <w:rPr>
          <w:rFonts w:ascii="Garamond" w:hAnsi="Garamond" w:cs="Courier New"/>
          <w:color w:val="000000"/>
          <w:lang w:eastAsia="en-US"/>
        </w:rPr>
        <w:t>.</w:t>
      </w:r>
    </w:p>
    <w:p w:rsidR="00C46B83" w:rsidRPr="00A5384C" w:rsidRDefault="00C46B83" w:rsidP="00A5384C">
      <w:pPr>
        <w:numPr>
          <w:ilvl w:val="0"/>
          <w:numId w:val="12"/>
        </w:numPr>
        <w:suppressAutoHyphens w:val="0"/>
        <w:spacing w:line="360" w:lineRule="auto"/>
        <w:rPr>
          <w:rFonts w:ascii="Garamond" w:hAnsi="Garamond" w:cs="Tahoma"/>
          <w:color w:val="000000"/>
          <w:lang w:eastAsia="en-US"/>
        </w:rPr>
      </w:pPr>
      <w:r w:rsidRPr="00A5384C">
        <w:rPr>
          <w:rFonts w:ascii="Garamond" w:hAnsi="Garamond" w:cs="Courier New"/>
          <w:color w:val="000000"/>
          <w:lang w:eastAsia="en-US"/>
        </w:rPr>
        <w:t>Agen</w:t>
      </w:r>
      <w:r w:rsidR="009E6318" w:rsidRPr="00A5384C">
        <w:rPr>
          <w:color w:val="000000"/>
          <w:lang w:eastAsia="en-US"/>
        </w:rPr>
        <w:t>ț</w:t>
      </w:r>
      <w:r w:rsidRPr="00A5384C">
        <w:rPr>
          <w:rFonts w:ascii="Garamond" w:hAnsi="Garamond" w:cs="Courier New"/>
          <w:color w:val="000000"/>
          <w:lang w:eastAsia="en-US"/>
        </w:rPr>
        <w:t>iile de pres</w:t>
      </w:r>
      <w:r w:rsidR="009E6318" w:rsidRPr="00A5384C">
        <w:rPr>
          <w:color w:val="000000"/>
          <w:lang w:eastAsia="en-US"/>
        </w:rPr>
        <w:t>ă</w:t>
      </w:r>
      <w:r w:rsidRPr="00A5384C">
        <w:rPr>
          <w:rFonts w:ascii="Garamond" w:hAnsi="Garamond" w:cs="Garamond"/>
          <w:color w:val="000000"/>
          <w:lang w:eastAsia="en-US"/>
        </w:rPr>
        <w:t></w:t>
      </w:r>
      <w:r w:rsidRPr="00A5384C">
        <w:rPr>
          <w:rFonts w:ascii="Garamond" w:hAnsi="Garamond" w:cs="Courier New"/>
          <w:color w:val="000000"/>
          <w:lang w:eastAsia="en-US"/>
        </w:rPr>
        <w:t xml:space="preserve"> </w:t>
      </w:r>
      <w:r w:rsidR="009E6318" w:rsidRPr="00A5384C">
        <w:rPr>
          <w:rFonts w:ascii="Garamond" w:hAnsi="Garamond" w:cs="Garamond"/>
          <w:color w:val="000000"/>
          <w:lang w:eastAsia="en-US"/>
        </w:rPr>
        <w:t>î</w:t>
      </w:r>
      <w:r w:rsidRPr="00A5384C">
        <w:rPr>
          <w:rFonts w:ascii="Garamond" w:hAnsi="Garamond" w:cs="Courier New"/>
          <w:color w:val="000000"/>
          <w:lang w:eastAsia="en-US"/>
        </w:rPr>
        <w:t xml:space="preserve">n </w:t>
      </w:r>
      <w:smartTag w:uri="urn:schemas-microsoft-com:office:smarttags" w:element="country-region">
        <w:smartTag w:uri="urn:schemas-microsoft-com:office:smarttags" w:element="place">
          <w:r w:rsidRPr="00A5384C">
            <w:rPr>
              <w:rFonts w:ascii="Garamond" w:hAnsi="Garamond" w:cs="Courier New"/>
              <w:color w:val="000000"/>
              <w:lang w:eastAsia="en-US"/>
            </w:rPr>
            <w:t>Rom</w:t>
          </w:r>
          <w:r w:rsidR="009E6318" w:rsidRPr="00A5384C">
            <w:rPr>
              <w:rFonts w:ascii="Garamond" w:hAnsi="Garamond" w:cs="Garamond"/>
              <w:color w:val="000000"/>
              <w:lang w:eastAsia="en-US"/>
            </w:rPr>
            <w:t>a</w:t>
          </w:r>
          <w:r w:rsidRPr="00A5384C">
            <w:rPr>
              <w:rFonts w:ascii="Garamond" w:hAnsi="Garamond" w:cs="Courier New"/>
              <w:color w:val="000000"/>
              <w:lang w:eastAsia="en-US"/>
            </w:rPr>
            <w:t>nia</w:t>
          </w:r>
        </w:smartTag>
      </w:smartTag>
    </w:p>
    <w:p w:rsidR="00C46B83" w:rsidRPr="00A5384C" w:rsidRDefault="00C46B83" w:rsidP="00A5384C">
      <w:pPr>
        <w:numPr>
          <w:ilvl w:val="0"/>
          <w:numId w:val="12"/>
        </w:numPr>
        <w:suppressAutoHyphens w:val="0"/>
        <w:spacing w:line="360" w:lineRule="auto"/>
        <w:rPr>
          <w:rFonts w:ascii="Garamond" w:hAnsi="Garamond" w:cs="Tahoma"/>
          <w:color w:val="000000"/>
          <w:lang w:eastAsia="en-US"/>
        </w:rPr>
      </w:pPr>
      <w:r w:rsidRPr="00A5384C">
        <w:rPr>
          <w:rFonts w:ascii="Garamond" w:hAnsi="Garamond" w:cs="Courier New"/>
          <w:color w:val="000000"/>
          <w:lang w:eastAsia="en-US"/>
        </w:rPr>
        <w:t>Manipularea informa</w:t>
      </w:r>
      <w:r w:rsidR="009E6318" w:rsidRPr="00A5384C">
        <w:rPr>
          <w:color w:val="000000"/>
          <w:lang w:eastAsia="en-US"/>
        </w:rPr>
        <w:t>ț</w:t>
      </w:r>
      <w:r w:rsidRPr="00A5384C">
        <w:rPr>
          <w:rFonts w:ascii="Garamond" w:hAnsi="Garamond" w:cs="Courier New"/>
          <w:color w:val="000000"/>
          <w:lang w:eastAsia="en-US"/>
        </w:rPr>
        <w:t>ional</w:t>
      </w:r>
      <w:r w:rsidR="009E6318" w:rsidRPr="00A5384C">
        <w:rPr>
          <w:rFonts w:ascii="Garamond" w:hAnsi="Garamond" w:cs="Courier New"/>
          <w:color w:val="000000"/>
          <w:lang w:eastAsia="en-US"/>
        </w:rPr>
        <w:t>ă</w:t>
      </w:r>
      <w:r w:rsidRPr="00A5384C">
        <w:rPr>
          <w:rFonts w:ascii="Garamond" w:hAnsi="Garamond" w:cs="Garamond"/>
          <w:color w:val="000000"/>
          <w:lang w:eastAsia="en-US"/>
        </w:rPr>
        <w:t></w:t>
      </w:r>
      <w:r w:rsidRPr="00A5384C">
        <w:rPr>
          <w:rFonts w:ascii="Garamond" w:hAnsi="Garamond" w:cs="Courier New"/>
          <w:color w:val="000000"/>
          <w:lang w:eastAsia="en-US"/>
        </w:rPr>
        <w:t xml:space="preserve"> </w:t>
      </w:r>
      <w:r w:rsidR="009E6318" w:rsidRPr="00A5384C">
        <w:rPr>
          <w:color w:val="000000"/>
          <w:lang w:eastAsia="en-US"/>
        </w:rPr>
        <w:t>ș</w:t>
      </w:r>
      <w:r w:rsidRPr="00A5384C">
        <w:rPr>
          <w:rFonts w:ascii="Garamond" w:hAnsi="Garamond" w:cs="Courier New"/>
          <w:color w:val="000000"/>
          <w:lang w:eastAsia="en-US"/>
        </w:rPr>
        <w:t>i structurile mediatice</w:t>
      </w:r>
    </w:p>
    <w:p w:rsidR="00C46B83" w:rsidRPr="00A5384C" w:rsidRDefault="00C46B83" w:rsidP="00A5384C">
      <w:pPr>
        <w:numPr>
          <w:ilvl w:val="0"/>
          <w:numId w:val="12"/>
        </w:numPr>
        <w:suppressAutoHyphens w:val="0"/>
        <w:spacing w:line="360" w:lineRule="auto"/>
        <w:rPr>
          <w:rFonts w:ascii="Garamond" w:hAnsi="Garamond" w:cs="Tahoma"/>
          <w:color w:val="000000"/>
          <w:lang w:val="it-IT" w:eastAsia="en-US"/>
        </w:rPr>
      </w:pPr>
      <w:r w:rsidRPr="00A5384C">
        <w:rPr>
          <w:rFonts w:ascii="Garamond" w:hAnsi="Garamond" w:cs="Courier New"/>
          <w:color w:val="000000"/>
          <w:lang w:val="it-IT" w:eastAsia="en-US"/>
        </w:rPr>
        <w:t xml:space="preserve">Libertatea presei. Drepturile </w:t>
      </w:r>
      <w:r w:rsidR="00240717" w:rsidRPr="00A5384C">
        <w:rPr>
          <w:color w:val="000000"/>
          <w:lang w:val="it-IT" w:eastAsia="en-US"/>
        </w:rPr>
        <w:t>și</w:t>
      </w:r>
      <w:r w:rsidRPr="00A5384C">
        <w:rPr>
          <w:rFonts w:ascii="Garamond" w:hAnsi="Garamond" w:cs="Courier New"/>
          <w:color w:val="000000"/>
          <w:lang w:val="it-IT" w:eastAsia="en-US"/>
        </w:rPr>
        <w:t xml:space="preserve"> obliga</w:t>
      </w:r>
      <w:r w:rsidR="00336B48" w:rsidRPr="00A5384C">
        <w:rPr>
          <w:color w:val="000000"/>
          <w:lang w:val="it-IT" w:eastAsia="en-US"/>
        </w:rPr>
        <w:t>ț</w:t>
      </w:r>
      <w:r w:rsidRPr="00A5384C">
        <w:rPr>
          <w:rFonts w:ascii="Garamond" w:hAnsi="Garamond" w:cs="Courier New"/>
          <w:color w:val="000000"/>
          <w:lang w:val="it-IT" w:eastAsia="en-US"/>
        </w:rPr>
        <w:t>iile jurnalistului</w:t>
      </w:r>
    </w:p>
    <w:p w:rsidR="00C46B83" w:rsidRPr="00A5384C" w:rsidRDefault="00C46B83" w:rsidP="00A5384C">
      <w:pPr>
        <w:numPr>
          <w:ilvl w:val="0"/>
          <w:numId w:val="12"/>
        </w:numPr>
        <w:suppressAutoHyphens w:val="0"/>
        <w:spacing w:line="360" w:lineRule="auto"/>
        <w:rPr>
          <w:rFonts w:ascii="Garamond" w:hAnsi="Garamond" w:cs="Tahoma"/>
          <w:color w:val="000000"/>
          <w:lang w:eastAsia="en-US"/>
        </w:rPr>
      </w:pPr>
      <w:r w:rsidRPr="00A5384C">
        <w:rPr>
          <w:rFonts w:ascii="Garamond" w:hAnsi="Garamond" w:cs="Courier New"/>
          <w:color w:val="000000"/>
          <w:shd w:val="clear" w:color="auto" w:fill="FFFFFF"/>
          <w:lang w:eastAsia="en-US"/>
        </w:rPr>
        <w:t>Tipologia institu</w:t>
      </w:r>
      <w:r w:rsidR="00336B48" w:rsidRPr="00A5384C">
        <w:rPr>
          <w:color w:val="000000"/>
          <w:shd w:val="clear" w:color="auto" w:fill="FFFFFF"/>
          <w:lang w:eastAsia="en-US"/>
        </w:rPr>
        <w:t>ț</w:t>
      </w:r>
      <w:r w:rsidRPr="00A5384C">
        <w:rPr>
          <w:rFonts w:ascii="Garamond" w:hAnsi="Garamond" w:cs="Courier New"/>
          <w:color w:val="000000"/>
          <w:shd w:val="clear" w:color="auto" w:fill="FFFFFF"/>
          <w:lang w:eastAsia="en-US"/>
        </w:rPr>
        <w:t>iilor de pres</w:t>
      </w:r>
      <w:r w:rsidR="00336B48" w:rsidRPr="00A5384C">
        <w:rPr>
          <w:rFonts w:ascii="Garamond" w:hAnsi="Garamond" w:cs="Courier New"/>
          <w:color w:val="000000"/>
          <w:shd w:val="clear" w:color="auto" w:fill="FFFFFF"/>
          <w:lang w:eastAsia="en-US"/>
        </w:rPr>
        <w:t>ă</w:t>
      </w:r>
      <w:r w:rsidRPr="00A5384C">
        <w:rPr>
          <w:rFonts w:ascii="Garamond" w:hAnsi="Garamond" w:cs="Garamond"/>
          <w:color w:val="000000"/>
          <w:shd w:val="clear" w:color="auto" w:fill="FFFFFF"/>
          <w:lang w:eastAsia="en-US"/>
        </w:rPr>
        <w:t></w:t>
      </w:r>
    </w:p>
    <w:p w:rsidR="00C46B83" w:rsidRPr="00A5384C" w:rsidRDefault="00C46B83" w:rsidP="00A5384C">
      <w:pPr>
        <w:numPr>
          <w:ilvl w:val="0"/>
          <w:numId w:val="12"/>
        </w:numPr>
        <w:suppressAutoHyphens w:val="0"/>
        <w:spacing w:line="360" w:lineRule="auto"/>
        <w:rPr>
          <w:rFonts w:ascii="Garamond" w:hAnsi="Garamond"/>
          <w:color w:val="000000"/>
          <w:lang w:eastAsia="en-US"/>
        </w:rPr>
      </w:pPr>
      <w:r w:rsidRPr="00A5384C">
        <w:rPr>
          <w:rFonts w:ascii="Garamond" w:hAnsi="Garamond" w:cs="Courier New"/>
          <w:color w:val="000000"/>
          <w:lang w:eastAsia="en-US"/>
        </w:rPr>
        <w:t>Identitate vizual</w:t>
      </w:r>
      <w:r w:rsidR="00336B48" w:rsidRPr="00A5384C">
        <w:rPr>
          <w:rFonts w:ascii="Garamond" w:hAnsi="Garamond" w:cs="Courier New"/>
          <w:color w:val="000000"/>
          <w:lang w:eastAsia="en-US"/>
        </w:rPr>
        <w:t>ă</w:t>
      </w:r>
      <w:r w:rsidRPr="00A5384C">
        <w:rPr>
          <w:rFonts w:ascii="Garamond" w:hAnsi="Garamond" w:cs="Garamond"/>
          <w:color w:val="000000"/>
          <w:lang w:eastAsia="en-US"/>
        </w:rPr>
        <w:t></w:t>
      </w:r>
      <w:r w:rsidRPr="00A5384C">
        <w:rPr>
          <w:rFonts w:ascii="Garamond" w:hAnsi="Garamond" w:cs="Courier New"/>
          <w:color w:val="000000"/>
          <w:lang w:eastAsia="en-US"/>
        </w:rPr>
        <w:t xml:space="preserve"> </w:t>
      </w:r>
      <w:r w:rsidR="00336B48" w:rsidRPr="00A5384C">
        <w:rPr>
          <w:color w:val="000000"/>
          <w:lang w:eastAsia="en-US"/>
        </w:rPr>
        <w:t>ș</w:t>
      </w:r>
      <w:r w:rsidRPr="00A5384C">
        <w:rPr>
          <w:rFonts w:ascii="Garamond" w:hAnsi="Garamond" w:cs="Courier New"/>
          <w:color w:val="000000"/>
          <w:lang w:eastAsia="en-US"/>
        </w:rPr>
        <w:t>i reguli de baz</w:t>
      </w:r>
      <w:r w:rsidR="00336B48" w:rsidRPr="00A5384C">
        <w:rPr>
          <w:rFonts w:ascii="Garamond" w:hAnsi="Garamond" w:cs="Garamond"/>
          <w:color w:val="000000"/>
          <w:lang w:eastAsia="en-US"/>
        </w:rPr>
        <w:t>ă</w:t>
      </w:r>
      <w:r w:rsidRPr="00A5384C">
        <w:rPr>
          <w:rFonts w:ascii="Garamond" w:hAnsi="Garamond" w:cs="Garamond"/>
          <w:color w:val="000000"/>
          <w:lang w:eastAsia="en-US"/>
        </w:rPr>
        <w:t></w:t>
      </w:r>
      <w:r w:rsidRPr="00A5384C">
        <w:rPr>
          <w:rFonts w:ascii="Garamond" w:hAnsi="Garamond" w:cs="Courier New"/>
          <w:color w:val="000000"/>
          <w:lang w:eastAsia="en-US"/>
        </w:rPr>
        <w:t xml:space="preserve"> ale brandului insititu</w:t>
      </w:r>
      <w:r w:rsidR="00336B48" w:rsidRPr="00A5384C">
        <w:rPr>
          <w:color w:val="000000"/>
          <w:lang w:eastAsia="en-US"/>
        </w:rPr>
        <w:t>ț</w:t>
      </w:r>
      <w:r w:rsidRPr="00A5384C">
        <w:rPr>
          <w:rFonts w:ascii="Garamond" w:hAnsi="Garamond" w:cs="Courier New"/>
          <w:color w:val="000000"/>
          <w:lang w:eastAsia="en-US"/>
        </w:rPr>
        <w:t>ional</w:t>
      </w:r>
    </w:p>
    <w:p w:rsidR="00EB2FC7" w:rsidRDefault="00EB2FC7" w:rsidP="00EB2FC7">
      <w:pPr>
        <w:spacing w:line="360" w:lineRule="auto"/>
        <w:jc w:val="both"/>
        <w:rPr>
          <w:rFonts w:ascii="Garamond" w:hAnsi="Garamond"/>
          <w:lang w:val="it-IT"/>
        </w:rPr>
      </w:pPr>
    </w:p>
    <w:p w:rsidR="00870E1C" w:rsidRPr="00A5384C" w:rsidRDefault="00870E1C" w:rsidP="00EB2FC7">
      <w:pPr>
        <w:spacing w:line="360" w:lineRule="auto"/>
        <w:jc w:val="both"/>
        <w:rPr>
          <w:rFonts w:ascii="Garamond" w:hAnsi="Garamond"/>
          <w:b/>
          <w:lang w:val="fr-FR"/>
        </w:rPr>
      </w:pPr>
      <w:r w:rsidRPr="00EB2FC7">
        <w:rPr>
          <w:rFonts w:ascii="Garamond" w:hAnsi="Garamond"/>
          <w:b/>
          <w:highlight w:val="lightGray"/>
          <w:lang w:val="fr-FR"/>
        </w:rPr>
        <w:t>Lector dr. Cristian Radu</w:t>
      </w:r>
    </w:p>
    <w:p w:rsidR="00870E1C" w:rsidRPr="00A5384C" w:rsidRDefault="00870E1C" w:rsidP="00A5384C">
      <w:pPr>
        <w:numPr>
          <w:ilvl w:val="0"/>
          <w:numId w:val="9"/>
        </w:numPr>
        <w:spacing w:line="360" w:lineRule="auto"/>
        <w:jc w:val="both"/>
        <w:rPr>
          <w:rFonts w:ascii="Garamond" w:hAnsi="Garamond"/>
          <w:lang w:val="it-IT"/>
        </w:rPr>
      </w:pPr>
      <w:r w:rsidRPr="00A5384C">
        <w:rPr>
          <w:rFonts w:ascii="Garamond" w:hAnsi="Garamond"/>
          <w:lang w:val="it-IT"/>
        </w:rPr>
        <w:t>Identitate şi imagine în societatea contemporană.</w:t>
      </w:r>
    </w:p>
    <w:p w:rsidR="00870E1C" w:rsidRPr="00A5384C" w:rsidRDefault="00870E1C" w:rsidP="00A5384C">
      <w:pPr>
        <w:numPr>
          <w:ilvl w:val="0"/>
          <w:numId w:val="9"/>
        </w:numPr>
        <w:spacing w:line="360" w:lineRule="auto"/>
        <w:jc w:val="both"/>
        <w:rPr>
          <w:rFonts w:ascii="Garamond" w:hAnsi="Garamond"/>
          <w:lang w:val="it-IT"/>
        </w:rPr>
      </w:pPr>
      <w:r w:rsidRPr="00A5384C">
        <w:rPr>
          <w:rFonts w:ascii="Garamond" w:hAnsi="Garamond"/>
          <w:lang w:val="it-IT"/>
        </w:rPr>
        <w:t>Identitate a individului/ identitate de grup/ identitate a instituţiei reflectate în limbajul verbal şi nonverbal. (Tendinţe manifestate în vorbire, comportament, modă etc.)</w:t>
      </w:r>
    </w:p>
    <w:p w:rsidR="00870E1C" w:rsidRPr="00A5384C" w:rsidRDefault="00870E1C" w:rsidP="00A5384C">
      <w:pPr>
        <w:numPr>
          <w:ilvl w:val="0"/>
          <w:numId w:val="9"/>
        </w:numPr>
        <w:spacing w:line="360" w:lineRule="auto"/>
        <w:jc w:val="both"/>
        <w:rPr>
          <w:rFonts w:ascii="Garamond" w:hAnsi="Garamond"/>
          <w:lang w:val="it-IT"/>
        </w:rPr>
      </w:pPr>
      <w:r w:rsidRPr="00A5384C">
        <w:rPr>
          <w:rFonts w:ascii="Garamond" w:hAnsi="Garamond"/>
          <w:lang w:val="it-IT"/>
        </w:rPr>
        <w:t>Imaginea individului contemporan şi imaginea societăţii contemporane, reflectate în mass-media/ în publicitate</w:t>
      </w:r>
    </w:p>
    <w:p w:rsidR="00870E1C" w:rsidRPr="00A5384C" w:rsidRDefault="00870E1C" w:rsidP="00A5384C">
      <w:pPr>
        <w:numPr>
          <w:ilvl w:val="0"/>
          <w:numId w:val="9"/>
        </w:numPr>
        <w:spacing w:line="360" w:lineRule="auto"/>
        <w:jc w:val="both"/>
        <w:rPr>
          <w:rFonts w:ascii="Garamond" w:hAnsi="Garamond"/>
          <w:lang w:val="it-IT"/>
        </w:rPr>
      </w:pPr>
      <w:r w:rsidRPr="00A5384C">
        <w:rPr>
          <w:rFonts w:ascii="Garamond" w:hAnsi="Garamond"/>
          <w:lang w:val="it-IT"/>
        </w:rPr>
        <w:t>Rolul comunicării verbale şi nonverbale în construirea identităţii publice.</w:t>
      </w:r>
    </w:p>
    <w:p w:rsidR="00870E1C" w:rsidRPr="00A5384C" w:rsidRDefault="00E94B2D" w:rsidP="00A5384C">
      <w:pPr>
        <w:numPr>
          <w:ilvl w:val="0"/>
          <w:numId w:val="9"/>
        </w:numPr>
        <w:spacing w:line="360" w:lineRule="auto"/>
        <w:jc w:val="both"/>
        <w:rPr>
          <w:rFonts w:ascii="Garamond" w:hAnsi="Garamond"/>
          <w:lang w:val="it-IT"/>
        </w:rPr>
      </w:pPr>
      <w:r w:rsidRPr="00A5384C">
        <w:rPr>
          <w:rFonts w:ascii="Garamond" w:hAnsi="Garamond"/>
          <w:lang w:val="it-IT"/>
        </w:rPr>
        <w:t>Identitate naţională în epoca globalizării.</w:t>
      </w:r>
      <w:r w:rsidR="00DD7458" w:rsidRPr="00A5384C">
        <w:rPr>
          <w:rFonts w:ascii="Garamond" w:hAnsi="Garamond"/>
          <w:lang w:val="it-IT"/>
        </w:rPr>
        <w:t xml:space="preserve"> </w:t>
      </w:r>
      <w:r w:rsidR="00870E1C" w:rsidRPr="00A5384C">
        <w:rPr>
          <w:rFonts w:ascii="Garamond" w:hAnsi="Garamond"/>
          <w:lang w:val="it-IT"/>
        </w:rPr>
        <w:t>Posibilitatea/imposibilitatea delimitării ferme a unei identităţi româneşti, respectiv a unui “brand” naţional.</w:t>
      </w:r>
    </w:p>
    <w:p w:rsidR="00870E1C" w:rsidRPr="00A5384C" w:rsidRDefault="00870E1C" w:rsidP="00A5384C">
      <w:pPr>
        <w:numPr>
          <w:ilvl w:val="0"/>
          <w:numId w:val="9"/>
        </w:numPr>
        <w:spacing w:line="360" w:lineRule="auto"/>
        <w:jc w:val="both"/>
        <w:rPr>
          <w:rFonts w:ascii="Garamond" w:hAnsi="Garamond"/>
          <w:lang w:val="it-IT"/>
        </w:rPr>
      </w:pPr>
      <w:r w:rsidRPr="00A5384C">
        <w:rPr>
          <w:rFonts w:ascii="Garamond" w:hAnsi="Garamond"/>
          <w:lang w:val="it-IT"/>
        </w:rPr>
        <w:t>Clişee şi mituri privitoare la identitatea naţională, reflectate în discursul politic/ discursulmediatic/ discursul publicitar.</w:t>
      </w:r>
    </w:p>
    <w:p w:rsidR="00870E1C" w:rsidRPr="00A5384C" w:rsidRDefault="00870E1C" w:rsidP="00A5384C">
      <w:pPr>
        <w:numPr>
          <w:ilvl w:val="0"/>
          <w:numId w:val="9"/>
        </w:numPr>
        <w:spacing w:line="360" w:lineRule="auto"/>
        <w:jc w:val="both"/>
        <w:rPr>
          <w:rFonts w:ascii="Garamond" w:hAnsi="Garamond"/>
          <w:lang w:val="it-IT"/>
        </w:rPr>
      </w:pPr>
      <w:r w:rsidRPr="00A5384C">
        <w:rPr>
          <w:rFonts w:ascii="Garamond" w:hAnsi="Garamond"/>
          <w:lang w:val="it-IT"/>
        </w:rPr>
        <w:t>Diferenţe culturale reflectate în comunicarea verbală şi nonverbală.</w:t>
      </w:r>
    </w:p>
    <w:p w:rsidR="00870E1C" w:rsidRPr="00A5384C" w:rsidRDefault="00870E1C" w:rsidP="00A5384C">
      <w:pPr>
        <w:numPr>
          <w:ilvl w:val="0"/>
          <w:numId w:val="9"/>
        </w:numPr>
        <w:spacing w:line="360" w:lineRule="auto"/>
        <w:jc w:val="both"/>
        <w:rPr>
          <w:rFonts w:ascii="Garamond" w:hAnsi="Garamond"/>
          <w:lang w:val="it-IT"/>
        </w:rPr>
      </w:pPr>
      <w:r w:rsidRPr="00A5384C">
        <w:rPr>
          <w:rFonts w:ascii="Garamond" w:hAnsi="Garamond"/>
          <w:lang w:val="it-IT"/>
        </w:rPr>
        <w:t>Limbaj verbal şi nonverbal în sfera politică actuală. (Retorica discursului politic). Studii de caz.</w:t>
      </w:r>
    </w:p>
    <w:p w:rsidR="00870E1C" w:rsidRPr="00A5384C" w:rsidRDefault="00870E1C" w:rsidP="00A5384C">
      <w:pPr>
        <w:numPr>
          <w:ilvl w:val="0"/>
          <w:numId w:val="9"/>
        </w:numPr>
        <w:spacing w:line="360" w:lineRule="auto"/>
        <w:jc w:val="both"/>
        <w:rPr>
          <w:rFonts w:ascii="Garamond" w:hAnsi="Garamond"/>
          <w:lang w:val="it-IT"/>
        </w:rPr>
      </w:pPr>
      <w:r w:rsidRPr="00A5384C">
        <w:rPr>
          <w:rFonts w:ascii="Garamond" w:hAnsi="Garamond"/>
          <w:lang w:val="it-IT"/>
        </w:rPr>
        <w:t>Limbaj verbal şi nonverbal în mass-media audio-vizuale.</w:t>
      </w:r>
    </w:p>
    <w:p w:rsidR="00870E1C" w:rsidRPr="00A5384C" w:rsidRDefault="00870E1C" w:rsidP="00A5384C">
      <w:pPr>
        <w:numPr>
          <w:ilvl w:val="0"/>
          <w:numId w:val="9"/>
        </w:numPr>
        <w:spacing w:line="360" w:lineRule="auto"/>
        <w:jc w:val="both"/>
        <w:rPr>
          <w:rFonts w:ascii="Garamond" w:hAnsi="Garamond"/>
          <w:lang w:val="it-IT"/>
        </w:rPr>
      </w:pPr>
      <w:r w:rsidRPr="00A5384C">
        <w:rPr>
          <w:rFonts w:ascii="Garamond" w:hAnsi="Garamond"/>
          <w:lang w:val="it-IT"/>
        </w:rPr>
        <w:t>Dinamica limbajului în presa scrisă.</w:t>
      </w:r>
    </w:p>
    <w:p w:rsidR="00870E1C" w:rsidRPr="00A5384C" w:rsidRDefault="00870E1C" w:rsidP="00A5384C">
      <w:pPr>
        <w:numPr>
          <w:ilvl w:val="0"/>
          <w:numId w:val="9"/>
        </w:numPr>
        <w:spacing w:line="360" w:lineRule="auto"/>
        <w:jc w:val="both"/>
        <w:rPr>
          <w:rFonts w:ascii="Garamond" w:hAnsi="Garamond"/>
        </w:rPr>
      </w:pPr>
      <w:r w:rsidRPr="00A5384C">
        <w:rPr>
          <w:rFonts w:ascii="Garamond" w:hAnsi="Garamond"/>
        </w:rPr>
        <w:t xml:space="preserve">Construcţia mesajului publicitar. </w:t>
      </w:r>
    </w:p>
    <w:p w:rsidR="00870E1C" w:rsidRPr="00A5384C" w:rsidRDefault="00870E1C" w:rsidP="00A5384C">
      <w:pPr>
        <w:numPr>
          <w:ilvl w:val="0"/>
          <w:numId w:val="9"/>
        </w:numPr>
        <w:spacing w:line="360" w:lineRule="auto"/>
        <w:jc w:val="both"/>
        <w:rPr>
          <w:rFonts w:ascii="Garamond" w:hAnsi="Garamond"/>
          <w:lang w:val="it-IT"/>
        </w:rPr>
      </w:pPr>
      <w:r w:rsidRPr="00A5384C">
        <w:rPr>
          <w:rFonts w:ascii="Garamond" w:hAnsi="Garamond"/>
          <w:lang w:val="it-IT"/>
        </w:rPr>
        <w:t>Comunicare, persuasiune, manipulare în discursul politic/ în discursul mediatic/ în discursul publicitar.</w:t>
      </w:r>
    </w:p>
    <w:p w:rsidR="00870E1C" w:rsidRPr="00A5384C" w:rsidRDefault="00870E1C" w:rsidP="00A5384C">
      <w:pPr>
        <w:numPr>
          <w:ilvl w:val="0"/>
          <w:numId w:val="9"/>
        </w:numPr>
        <w:spacing w:line="360" w:lineRule="auto"/>
        <w:jc w:val="both"/>
        <w:rPr>
          <w:rFonts w:ascii="Garamond" w:hAnsi="Garamond"/>
          <w:lang w:val="it-IT"/>
        </w:rPr>
      </w:pPr>
      <w:r w:rsidRPr="00A5384C">
        <w:rPr>
          <w:rFonts w:ascii="Garamond" w:hAnsi="Garamond"/>
          <w:lang w:val="it-IT"/>
        </w:rPr>
        <w:t>Discursul publicitar, între idealul artei şi tentaţia manipulării.</w:t>
      </w:r>
    </w:p>
    <w:p w:rsidR="004A2ED0" w:rsidRDefault="00870E1C" w:rsidP="004A2ED0">
      <w:pPr>
        <w:numPr>
          <w:ilvl w:val="0"/>
          <w:numId w:val="9"/>
        </w:numPr>
        <w:spacing w:line="360" w:lineRule="auto"/>
        <w:jc w:val="both"/>
        <w:rPr>
          <w:rFonts w:ascii="Garamond" w:hAnsi="Garamond"/>
        </w:rPr>
      </w:pPr>
      <w:r w:rsidRPr="00A5384C">
        <w:rPr>
          <w:rFonts w:ascii="Garamond" w:hAnsi="Garamond"/>
          <w:lang w:val="it-IT"/>
        </w:rPr>
        <w:t xml:space="preserve">Semiotica discursului politic/ a discursului publicitar/ a discursului mediatic. </w:t>
      </w:r>
      <w:r w:rsidRPr="00A5384C">
        <w:rPr>
          <w:rFonts w:ascii="Garamond" w:hAnsi="Garamond"/>
        </w:rPr>
        <w:t>Simboluri, imagini, mituri, stereotipuri, specifice diverselor tipuri de discurs.</w:t>
      </w:r>
    </w:p>
    <w:p w:rsidR="004A2ED0" w:rsidRDefault="004A2ED0" w:rsidP="004A2ED0">
      <w:pPr>
        <w:spacing w:line="360" w:lineRule="auto"/>
        <w:jc w:val="both"/>
        <w:rPr>
          <w:rFonts w:ascii="Garamond" w:hAnsi="Garamond"/>
        </w:rPr>
      </w:pPr>
    </w:p>
    <w:p w:rsidR="00295302" w:rsidRPr="004A2ED0" w:rsidRDefault="00295302" w:rsidP="00EB2FC7">
      <w:pPr>
        <w:spacing w:line="360" w:lineRule="auto"/>
        <w:jc w:val="both"/>
        <w:rPr>
          <w:rFonts w:ascii="Garamond" w:hAnsi="Garamond"/>
          <w:b/>
          <w:lang w:val="ro-RO"/>
        </w:rPr>
      </w:pPr>
      <w:r w:rsidRPr="00EB2FC7">
        <w:rPr>
          <w:rFonts w:ascii="Garamond" w:hAnsi="Garamond"/>
          <w:b/>
          <w:highlight w:val="lightGray"/>
        </w:rPr>
        <w:t>Lector Dr. Veronica Ilie</w:t>
      </w:r>
      <w:r w:rsidR="00EB2FC7" w:rsidRPr="00EB2FC7">
        <w:rPr>
          <w:b/>
          <w:highlight w:val="lightGray"/>
          <w:lang w:val="ro-RO"/>
        </w:rPr>
        <w:t>ş</w:t>
      </w:r>
    </w:p>
    <w:p w:rsidR="00295302" w:rsidRPr="00A5384C" w:rsidRDefault="00295302" w:rsidP="00A5384C">
      <w:pPr>
        <w:numPr>
          <w:ilvl w:val="0"/>
          <w:numId w:val="16"/>
        </w:numPr>
        <w:shd w:val="clear" w:color="auto" w:fill="FFFFFF"/>
        <w:suppressAutoHyphens w:val="0"/>
        <w:spacing w:line="360" w:lineRule="auto"/>
        <w:jc w:val="both"/>
        <w:rPr>
          <w:rFonts w:ascii="Garamond" w:hAnsi="Garamond"/>
          <w:color w:val="000000"/>
          <w:lang w:eastAsia="en-US"/>
        </w:rPr>
      </w:pPr>
      <w:r w:rsidRPr="00A5384C">
        <w:rPr>
          <w:rFonts w:ascii="Garamond" w:hAnsi="Garamond"/>
          <w:color w:val="000000"/>
          <w:lang w:val="ro-RO" w:eastAsia="en-US"/>
        </w:rPr>
        <w:t>Rolul relaţiilor publice</w:t>
      </w:r>
      <w:r w:rsidR="009C4DAF">
        <w:rPr>
          <w:rFonts w:ascii="Garamond" w:hAnsi="Garamond"/>
          <w:color w:val="000000"/>
          <w:lang w:val="ro-RO" w:eastAsia="en-US"/>
        </w:rPr>
        <w:t xml:space="preserve"> şi/sau a brandingului</w:t>
      </w:r>
      <w:r w:rsidRPr="00A5384C">
        <w:rPr>
          <w:rFonts w:ascii="Garamond" w:hAnsi="Garamond"/>
          <w:color w:val="000000"/>
          <w:lang w:val="ro-RO" w:eastAsia="en-US"/>
        </w:rPr>
        <w:t xml:space="preserve"> în turism</w:t>
      </w:r>
    </w:p>
    <w:p w:rsidR="00295302" w:rsidRPr="00A5384C" w:rsidRDefault="00295302" w:rsidP="00A5384C">
      <w:pPr>
        <w:numPr>
          <w:ilvl w:val="0"/>
          <w:numId w:val="16"/>
        </w:numPr>
        <w:shd w:val="clear" w:color="auto" w:fill="FFFFFF"/>
        <w:suppressAutoHyphens w:val="0"/>
        <w:spacing w:line="360" w:lineRule="auto"/>
        <w:jc w:val="both"/>
        <w:rPr>
          <w:rFonts w:ascii="Garamond" w:hAnsi="Garamond"/>
          <w:color w:val="000000"/>
          <w:lang w:val="fr-FR" w:eastAsia="en-US"/>
        </w:rPr>
      </w:pPr>
      <w:r w:rsidRPr="00A5384C">
        <w:rPr>
          <w:rFonts w:ascii="Garamond" w:hAnsi="Garamond"/>
          <w:color w:val="000000"/>
          <w:lang w:val="fr-FR" w:eastAsia="en-US"/>
        </w:rPr>
        <w:t>Rolul PR-ului în sitaţii de criză de imagine</w:t>
      </w:r>
    </w:p>
    <w:p w:rsidR="00295302" w:rsidRPr="00A5384C" w:rsidRDefault="00295302" w:rsidP="00A5384C">
      <w:pPr>
        <w:numPr>
          <w:ilvl w:val="0"/>
          <w:numId w:val="16"/>
        </w:numPr>
        <w:shd w:val="clear" w:color="auto" w:fill="FFFFFF"/>
        <w:suppressAutoHyphens w:val="0"/>
        <w:spacing w:line="360" w:lineRule="auto"/>
        <w:jc w:val="both"/>
        <w:rPr>
          <w:rFonts w:ascii="Garamond" w:hAnsi="Garamond"/>
          <w:color w:val="000000"/>
          <w:lang w:val="fr-FR" w:eastAsia="en-US"/>
        </w:rPr>
      </w:pPr>
      <w:r w:rsidRPr="00A5384C">
        <w:rPr>
          <w:rFonts w:ascii="Garamond" w:hAnsi="Garamond"/>
          <w:color w:val="000000"/>
          <w:lang w:val="fr-FR" w:eastAsia="en-US"/>
        </w:rPr>
        <w:t>Percepţii asupra PR-ului în România – evoluţie şi particularităţi</w:t>
      </w:r>
    </w:p>
    <w:p w:rsidR="00295302" w:rsidRPr="00A5384C" w:rsidRDefault="00295302" w:rsidP="00A5384C">
      <w:pPr>
        <w:numPr>
          <w:ilvl w:val="0"/>
          <w:numId w:val="16"/>
        </w:numPr>
        <w:shd w:val="clear" w:color="auto" w:fill="FFFFFF"/>
        <w:suppressAutoHyphens w:val="0"/>
        <w:spacing w:line="360" w:lineRule="auto"/>
        <w:jc w:val="both"/>
        <w:rPr>
          <w:rFonts w:ascii="Garamond" w:hAnsi="Garamond"/>
          <w:color w:val="000000"/>
          <w:lang w:eastAsia="en-US"/>
        </w:rPr>
      </w:pPr>
      <w:r w:rsidRPr="00A5384C">
        <w:rPr>
          <w:rFonts w:ascii="Garamond" w:hAnsi="Garamond"/>
          <w:color w:val="000000"/>
          <w:lang w:val="fr-FR" w:eastAsia="en-US"/>
        </w:rPr>
        <w:t>PR-ul în organizarea de evenimente</w:t>
      </w:r>
    </w:p>
    <w:p w:rsidR="00295302" w:rsidRPr="00A5384C" w:rsidRDefault="00295302" w:rsidP="00A5384C">
      <w:pPr>
        <w:numPr>
          <w:ilvl w:val="0"/>
          <w:numId w:val="16"/>
        </w:numPr>
        <w:shd w:val="clear" w:color="auto" w:fill="FFFFFF"/>
        <w:suppressAutoHyphens w:val="0"/>
        <w:spacing w:line="360" w:lineRule="auto"/>
        <w:jc w:val="both"/>
        <w:rPr>
          <w:rFonts w:ascii="Garamond" w:hAnsi="Garamond"/>
          <w:color w:val="000000"/>
          <w:lang w:val="it-IT" w:eastAsia="en-US"/>
        </w:rPr>
      </w:pPr>
      <w:r w:rsidRPr="00A5384C">
        <w:rPr>
          <w:rFonts w:ascii="Garamond" w:hAnsi="Garamond"/>
          <w:color w:val="000000"/>
          <w:lang w:val="it-IT" w:eastAsia="en-US"/>
        </w:rPr>
        <w:t>Importanţa relaţiei cu mass-media a specialistului în relaţii publice</w:t>
      </w:r>
    </w:p>
    <w:p w:rsidR="00295302" w:rsidRPr="00A5384C" w:rsidRDefault="00295302" w:rsidP="00A5384C">
      <w:pPr>
        <w:numPr>
          <w:ilvl w:val="0"/>
          <w:numId w:val="16"/>
        </w:numPr>
        <w:shd w:val="clear" w:color="auto" w:fill="FFFFFF"/>
        <w:suppressAutoHyphens w:val="0"/>
        <w:spacing w:line="360" w:lineRule="auto"/>
        <w:jc w:val="both"/>
        <w:rPr>
          <w:rFonts w:ascii="Garamond" w:hAnsi="Garamond"/>
          <w:color w:val="000000"/>
          <w:lang w:eastAsia="en-US"/>
        </w:rPr>
      </w:pPr>
      <w:r w:rsidRPr="00A5384C">
        <w:rPr>
          <w:rFonts w:ascii="Garamond" w:hAnsi="Garamond"/>
          <w:color w:val="000000"/>
          <w:lang w:val="it-IT" w:eastAsia="en-US"/>
        </w:rPr>
        <w:t>PR</w:t>
      </w:r>
      <w:r w:rsidR="009C4DAF">
        <w:rPr>
          <w:rFonts w:ascii="Garamond" w:hAnsi="Garamond"/>
          <w:color w:val="000000"/>
          <w:lang w:val="it-IT" w:eastAsia="en-US"/>
        </w:rPr>
        <w:t xml:space="preserve"> şi branding</w:t>
      </w:r>
      <w:r w:rsidRPr="00A5384C">
        <w:rPr>
          <w:rFonts w:ascii="Garamond" w:hAnsi="Garamond"/>
          <w:color w:val="000000"/>
          <w:lang w:val="it-IT" w:eastAsia="en-US"/>
        </w:rPr>
        <w:t xml:space="preserve"> hotelier</w:t>
      </w:r>
    </w:p>
    <w:p w:rsidR="00295302" w:rsidRPr="00A5384C" w:rsidRDefault="00295302" w:rsidP="00A5384C">
      <w:pPr>
        <w:numPr>
          <w:ilvl w:val="0"/>
          <w:numId w:val="16"/>
        </w:numPr>
        <w:shd w:val="clear" w:color="auto" w:fill="FFFFFF"/>
        <w:suppressAutoHyphens w:val="0"/>
        <w:spacing w:line="360" w:lineRule="auto"/>
        <w:jc w:val="both"/>
        <w:rPr>
          <w:rFonts w:ascii="Garamond" w:hAnsi="Garamond"/>
          <w:color w:val="000000"/>
          <w:lang w:eastAsia="en-US"/>
        </w:rPr>
      </w:pPr>
      <w:r w:rsidRPr="00A5384C">
        <w:rPr>
          <w:rFonts w:ascii="Garamond" w:hAnsi="Garamond"/>
          <w:color w:val="000000"/>
          <w:lang w:val="ro-RO" w:eastAsia="en-US"/>
        </w:rPr>
        <w:t>Arta detaliilor în PR</w:t>
      </w:r>
    </w:p>
    <w:p w:rsidR="00295302" w:rsidRPr="00EB2FC7" w:rsidRDefault="00295302" w:rsidP="00A5384C">
      <w:pPr>
        <w:numPr>
          <w:ilvl w:val="0"/>
          <w:numId w:val="16"/>
        </w:numPr>
        <w:shd w:val="clear" w:color="auto" w:fill="FFFFFF"/>
        <w:suppressAutoHyphens w:val="0"/>
        <w:spacing w:line="360" w:lineRule="auto"/>
        <w:jc w:val="both"/>
        <w:rPr>
          <w:rFonts w:ascii="Garamond" w:hAnsi="Garamond"/>
          <w:color w:val="000000"/>
          <w:lang w:val="it-IT" w:eastAsia="en-US"/>
        </w:rPr>
      </w:pPr>
      <w:r w:rsidRPr="00A5384C">
        <w:rPr>
          <w:rFonts w:ascii="Garamond" w:hAnsi="Garamond"/>
          <w:color w:val="000000"/>
          <w:lang w:val="it-IT" w:eastAsia="en-US"/>
        </w:rPr>
        <w:t>Specialistul în relaţii publice – tipologii</w:t>
      </w:r>
    </w:p>
    <w:p w:rsidR="00EB2FC7" w:rsidRPr="00EB2FC7" w:rsidRDefault="00295302" w:rsidP="00EB2FC7">
      <w:pPr>
        <w:numPr>
          <w:ilvl w:val="0"/>
          <w:numId w:val="16"/>
        </w:numPr>
        <w:shd w:val="clear" w:color="auto" w:fill="FFFFFF"/>
        <w:suppressAutoHyphens w:val="0"/>
        <w:spacing w:line="360" w:lineRule="auto"/>
        <w:jc w:val="both"/>
        <w:rPr>
          <w:rFonts w:ascii="Garamond" w:hAnsi="Garamond"/>
          <w:color w:val="000000"/>
          <w:lang w:val="it-IT" w:eastAsia="en-US"/>
        </w:rPr>
      </w:pPr>
      <w:r w:rsidRPr="00A5384C">
        <w:rPr>
          <w:rFonts w:ascii="Garamond" w:hAnsi="Garamond"/>
          <w:color w:val="000000"/>
          <w:lang w:val="it-IT" w:eastAsia="en-US"/>
        </w:rPr>
        <w:t>Rolul PR-ului în învăţământ</w:t>
      </w:r>
    </w:p>
    <w:p w:rsidR="00EB2FC7" w:rsidRDefault="00295302" w:rsidP="00EB2FC7">
      <w:pPr>
        <w:numPr>
          <w:ilvl w:val="0"/>
          <w:numId w:val="16"/>
        </w:numPr>
        <w:shd w:val="clear" w:color="auto" w:fill="FFFFFF"/>
        <w:suppressAutoHyphens w:val="0"/>
        <w:spacing w:line="360" w:lineRule="auto"/>
        <w:jc w:val="both"/>
        <w:rPr>
          <w:rFonts w:ascii="Garamond" w:hAnsi="Garamond"/>
          <w:color w:val="000000"/>
          <w:lang w:val="it-IT" w:eastAsia="en-US"/>
        </w:rPr>
      </w:pPr>
      <w:r w:rsidRPr="00A5384C">
        <w:rPr>
          <w:rFonts w:ascii="Garamond" w:hAnsi="Garamond"/>
          <w:color w:val="000000"/>
          <w:lang w:val="ro-RO" w:eastAsia="en-US"/>
        </w:rPr>
        <w:t>Responsabilitate socială corporatistă (CSR) în România</w:t>
      </w:r>
    </w:p>
    <w:p w:rsidR="00EB2FC7" w:rsidRDefault="00295302" w:rsidP="00EB2FC7">
      <w:pPr>
        <w:numPr>
          <w:ilvl w:val="0"/>
          <w:numId w:val="16"/>
        </w:numPr>
        <w:shd w:val="clear" w:color="auto" w:fill="FFFFFF"/>
        <w:suppressAutoHyphens w:val="0"/>
        <w:spacing w:line="360" w:lineRule="auto"/>
        <w:jc w:val="both"/>
        <w:rPr>
          <w:rFonts w:ascii="Garamond" w:hAnsi="Garamond"/>
          <w:color w:val="000000"/>
          <w:lang w:val="it-IT" w:eastAsia="en-US"/>
        </w:rPr>
      </w:pPr>
      <w:r w:rsidRPr="00A5384C">
        <w:rPr>
          <w:rFonts w:ascii="Garamond" w:hAnsi="Garamond"/>
          <w:color w:val="000000"/>
          <w:lang w:val="ro-RO" w:eastAsia="en-US"/>
        </w:rPr>
        <w:t>Responsabilitate socială corporatistă – ce este şi ce nu este? Confuzii şi asemănări cu alte domenii de activitate</w:t>
      </w:r>
    </w:p>
    <w:p w:rsidR="00EB2FC7" w:rsidRDefault="00295302" w:rsidP="00EB2FC7">
      <w:pPr>
        <w:numPr>
          <w:ilvl w:val="0"/>
          <w:numId w:val="16"/>
        </w:numPr>
        <w:shd w:val="clear" w:color="auto" w:fill="FFFFFF"/>
        <w:suppressAutoHyphens w:val="0"/>
        <w:spacing w:line="360" w:lineRule="auto"/>
        <w:jc w:val="both"/>
        <w:rPr>
          <w:rFonts w:ascii="Garamond" w:hAnsi="Garamond"/>
          <w:color w:val="000000"/>
          <w:lang w:val="it-IT" w:eastAsia="en-US"/>
        </w:rPr>
      </w:pPr>
      <w:r w:rsidRPr="00A5384C">
        <w:rPr>
          <w:rFonts w:ascii="Garamond" w:hAnsi="Garamond"/>
          <w:color w:val="000000"/>
          <w:lang w:val="ro-RO" w:eastAsia="en-US"/>
        </w:rPr>
        <w:t>Rolul responsabilităţii sociale corporatiste în mediul socio-economic al comunităţilor</w:t>
      </w:r>
    </w:p>
    <w:p w:rsidR="00EB2FC7" w:rsidRDefault="00295302" w:rsidP="00EB2FC7">
      <w:pPr>
        <w:numPr>
          <w:ilvl w:val="0"/>
          <w:numId w:val="16"/>
        </w:numPr>
        <w:shd w:val="clear" w:color="auto" w:fill="FFFFFF"/>
        <w:suppressAutoHyphens w:val="0"/>
        <w:spacing w:line="360" w:lineRule="auto"/>
        <w:jc w:val="both"/>
        <w:rPr>
          <w:rFonts w:ascii="Garamond" w:hAnsi="Garamond"/>
          <w:color w:val="000000"/>
          <w:lang w:val="it-IT" w:eastAsia="en-US"/>
        </w:rPr>
      </w:pPr>
      <w:r w:rsidRPr="00A5384C">
        <w:rPr>
          <w:rFonts w:ascii="Garamond" w:hAnsi="Garamond"/>
          <w:color w:val="000000"/>
          <w:lang w:val="ro-RO" w:eastAsia="en-US"/>
        </w:rPr>
        <w:t>Rolul relaţiilor publice în responsabilitatea socială corporatistă</w:t>
      </w:r>
    </w:p>
    <w:p w:rsidR="00EB2FC7" w:rsidRDefault="00295302" w:rsidP="00EB2FC7">
      <w:pPr>
        <w:numPr>
          <w:ilvl w:val="0"/>
          <w:numId w:val="16"/>
        </w:numPr>
        <w:shd w:val="clear" w:color="auto" w:fill="FFFFFF"/>
        <w:suppressAutoHyphens w:val="0"/>
        <w:spacing w:line="360" w:lineRule="auto"/>
        <w:jc w:val="both"/>
        <w:rPr>
          <w:rFonts w:ascii="Garamond" w:hAnsi="Garamond"/>
          <w:color w:val="000000"/>
          <w:lang w:val="it-IT" w:eastAsia="en-US"/>
        </w:rPr>
      </w:pPr>
      <w:r w:rsidRPr="00A5384C">
        <w:rPr>
          <w:rFonts w:ascii="Garamond" w:hAnsi="Garamond"/>
          <w:color w:val="000000"/>
          <w:lang w:val="it-IT" w:eastAsia="en-US"/>
        </w:rPr>
        <w:t>Domenii problematice şi domenii de interes social pentru companiile din România</w:t>
      </w:r>
    </w:p>
    <w:p w:rsidR="00295302" w:rsidRDefault="00295302" w:rsidP="00EB2FC7">
      <w:pPr>
        <w:numPr>
          <w:ilvl w:val="0"/>
          <w:numId w:val="16"/>
        </w:numPr>
        <w:shd w:val="clear" w:color="auto" w:fill="FFFFFF"/>
        <w:suppressAutoHyphens w:val="0"/>
        <w:spacing w:line="360" w:lineRule="auto"/>
        <w:jc w:val="both"/>
        <w:rPr>
          <w:rFonts w:ascii="Garamond" w:hAnsi="Garamond"/>
          <w:color w:val="000000"/>
          <w:lang w:val="it-IT" w:eastAsia="en-US"/>
        </w:rPr>
      </w:pPr>
      <w:r w:rsidRPr="00A5384C">
        <w:rPr>
          <w:rFonts w:ascii="Garamond" w:hAnsi="Garamond"/>
          <w:color w:val="000000"/>
          <w:lang w:val="it-IT" w:eastAsia="en-US"/>
        </w:rPr>
        <w:t>CSR şi performanţele financiare ale companiilor</w:t>
      </w:r>
    </w:p>
    <w:p w:rsidR="00EB2FC7" w:rsidRDefault="00EB2FC7" w:rsidP="00EB2FC7">
      <w:pPr>
        <w:numPr>
          <w:ilvl w:val="0"/>
          <w:numId w:val="16"/>
        </w:numPr>
        <w:shd w:val="clear" w:color="auto" w:fill="FFFFFF"/>
        <w:suppressAutoHyphens w:val="0"/>
        <w:spacing w:line="360" w:lineRule="auto"/>
        <w:jc w:val="both"/>
        <w:rPr>
          <w:rFonts w:ascii="Garamond" w:hAnsi="Garamond"/>
          <w:color w:val="000000"/>
          <w:lang w:val="it-IT" w:eastAsia="en-US"/>
        </w:rPr>
      </w:pPr>
      <w:r>
        <w:rPr>
          <w:rFonts w:ascii="Garamond" w:hAnsi="Garamond"/>
          <w:color w:val="000000"/>
          <w:lang w:val="it-IT" w:eastAsia="en-US"/>
        </w:rPr>
        <w:t>Personal branding</w:t>
      </w:r>
    </w:p>
    <w:p w:rsidR="00626279" w:rsidRDefault="00EB2FC7" w:rsidP="00626279">
      <w:pPr>
        <w:numPr>
          <w:ilvl w:val="0"/>
          <w:numId w:val="16"/>
        </w:numPr>
        <w:shd w:val="clear" w:color="auto" w:fill="FFFFFF"/>
        <w:suppressAutoHyphens w:val="0"/>
        <w:spacing w:line="360" w:lineRule="auto"/>
        <w:jc w:val="both"/>
        <w:rPr>
          <w:rFonts w:ascii="Garamond" w:hAnsi="Garamond"/>
          <w:color w:val="000000"/>
          <w:lang w:val="it-IT" w:eastAsia="en-US"/>
        </w:rPr>
      </w:pPr>
      <w:r>
        <w:rPr>
          <w:rFonts w:ascii="Garamond" w:hAnsi="Garamond"/>
          <w:color w:val="000000"/>
          <w:lang w:val="it-IT" w:eastAsia="en-US"/>
        </w:rPr>
        <w:t>Branding şi brand management</w:t>
      </w:r>
    </w:p>
    <w:p w:rsidR="00626279" w:rsidRDefault="00295302" w:rsidP="00626279">
      <w:pPr>
        <w:numPr>
          <w:ilvl w:val="0"/>
          <w:numId w:val="16"/>
        </w:numPr>
        <w:shd w:val="clear" w:color="auto" w:fill="FFFFFF"/>
        <w:suppressAutoHyphens w:val="0"/>
        <w:spacing w:line="360" w:lineRule="auto"/>
        <w:jc w:val="both"/>
        <w:rPr>
          <w:rFonts w:ascii="Garamond" w:hAnsi="Garamond"/>
          <w:color w:val="000000"/>
          <w:lang w:val="it-IT" w:eastAsia="en-US"/>
        </w:rPr>
      </w:pPr>
      <w:r w:rsidRPr="00A5384C">
        <w:rPr>
          <w:rFonts w:ascii="Garamond" w:hAnsi="Garamond"/>
          <w:color w:val="000000"/>
          <w:lang w:eastAsia="en-US"/>
        </w:rPr>
        <w:t>Reberandingul şi importanţa lui</w:t>
      </w:r>
    </w:p>
    <w:p w:rsidR="00626279" w:rsidRDefault="00295302" w:rsidP="00626279">
      <w:pPr>
        <w:numPr>
          <w:ilvl w:val="0"/>
          <w:numId w:val="16"/>
        </w:numPr>
        <w:shd w:val="clear" w:color="auto" w:fill="FFFFFF"/>
        <w:suppressAutoHyphens w:val="0"/>
        <w:spacing w:line="360" w:lineRule="auto"/>
        <w:jc w:val="both"/>
        <w:rPr>
          <w:rFonts w:ascii="Garamond" w:hAnsi="Garamond"/>
          <w:color w:val="000000"/>
          <w:lang w:val="it-IT" w:eastAsia="en-US"/>
        </w:rPr>
      </w:pPr>
      <w:r w:rsidRPr="00A5384C">
        <w:rPr>
          <w:rFonts w:ascii="Garamond" w:hAnsi="Garamond"/>
          <w:color w:val="000000"/>
          <w:lang w:val="it-IT" w:eastAsia="en-US"/>
        </w:rPr>
        <w:t>Managementul brandului de oraş</w:t>
      </w:r>
    </w:p>
    <w:p w:rsidR="00626279" w:rsidRDefault="00295302" w:rsidP="00626279">
      <w:pPr>
        <w:numPr>
          <w:ilvl w:val="0"/>
          <w:numId w:val="16"/>
        </w:numPr>
        <w:shd w:val="clear" w:color="auto" w:fill="FFFFFF"/>
        <w:suppressAutoHyphens w:val="0"/>
        <w:spacing w:line="360" w:lineRule="auto"/>
        <w:jc w:val="both"/>
        <w:rPr>
          <w:rFonts w:ascii="Garamond" w:hAnsi="Garamond"/>
          <w:color w:val="000000"/>
          <w:lang w:val="it-IT" w:eastAsia="en-US"/>
        </w:rPr>
      </w:pPr>
      <w:r w:rsidRPr="00A5384C">
        <w:rPr>
          <w:rFonts w:ascii="Garamond" w:hAnsi="Garamond"/>
          <w:color w:val="000000"/>
          <w:lang w:val="it-IT" w:eastAsia="en-US"/>
        </w:rPr>
        <w:t>Branduri româneşti de succes – ascensiune şi inovaţie</w:t>
      </w:r>
    </w:p>
    <w:p w:rsidR="00295302" w:rsidRPr="00626279" w:rsidRDefault="00295302" w:rsidP="00626279">
      <w:pPr>
        <w:numPr>
          <w:ilvl w:val="0"/>
          <w:numId w:val="16"/>
        </w:numPr>
        <w:shd w:val="clear" w:color="auto" w:fill="FFFFFF"/>
        <w:suppressAutoHyphens w:val="0"/>
        <w:spacing w:line="360" w:lineRule="auto"/>
        <w:jc w:val="both"/>
        <w:rPr>
          <w:rFonts w:ascii="Garamond" w:hAnsi="Garamond"/>
          <w:color w:val="000000"/>
          <w:lang w:val="it-IT" w:eastAsia="en-US"/>
        </w:rPr>
      </w:pPr>
      <w:r w:rsidRPr="00A5384C">
        <w:rPr>
          <w:rFonts w:ascii="Garamond" w:hAnsi="Garamond"/>
          <w:color w:val="000000"/>
          <w:lang w:val="it-IT" w:eastAsia="en-US"/>
        </w:rPr>
        <w:t>Poziţionare de brand – caracteristici şi abordări</w:t>
      </w:r>
    </w:p>
    <w:p w:rsidR="00295302" w:rsidRPr="00A5384C" w:rsidRDefault="00295302" w:rsidP="00A5384C">
      <w:pPr>
        <w:spacing w:line="360" w:lineRule="auto"/>
        <w:ind w:left="1080"/>
        <w:jc w:val="both"/>
        <w:rPr>
          <w:lang w:val="ro-RO"/>
        </w:rPr>
      </w:pPr>
    </w:p>
    <w:p w:rsidR="005C5925" w:rsidRPr="00A5384C" w:rsidRDefault="006F15D1" w:rsidP="006F15D1">
      <w:pPr>
        <w:pStyle w:val="yiv490045145msonormal"/>
        <w:shd w:val="clear" w:color="auto" w:fill="FFFFFF"/>
        <w:spacing w:before="0" w:beforeAutospacing="0" w:after="200" w:afterAutospacing="0" w:line="360" w:lineRule="auto"/>
        <w:rPr>
          <w:rFonts w:ascii="Arial" w:hAnsi="Arial" w:cs="Arial"/>
          <w:b/>
        </w:rPr>
      </w:pPr>
      <w:r w:rsidRPr="000060A3">
        <w:rPr>
          <w:rFonts w:ascii="Garamond" w:hAnsi="Garamond" w:cs="Arial"/>
          <w:b/>
          <w:highlight w:val="lightGray"/>
        </w:rPr>
        <w:t>Lector</w:t>
      </w:r>
      <w:r w:rsidR="005C5925" w:rsidRPr="000060A3">
        <w:rPr>
          <w:rFonts w:ascii="Garamond" w:hAnsi="Garamond" w:cs="Arial"/>
          <w:b/>
          <w:highlight w:val="lightGray"/>
        </w:rPr>
        <w:t xml:space="preserve"> Dr. Ioana Iancu</w:t>
      </w:r>
    </w:p>
    <w:p w:rsidR="006F15D1" w:rsidRPr="00D1518D" w:rsidRDefault="006F15D1" w:rsidP="000060A3">
      <w:pPr>
        <w:numPr>
          <w:ilvl w:val="0"/>
          <w:numId w:val="29"/>
        </w:numPr>
        <w:suppressAutoHyphens w:val="0"/>
        <w:spacing w:line="360" w:lineRule="auto"/>
        <w:rPr>
          <w:rFonts w:ascii="Garamond" w:hAnsi="Garamond"/>
          <w:lang w:val="ro-RO"/>
        </w:rPr>
      </w:pPr>
      <w:r>
        <w:rPr>
          <w:rFonts w:ascii="Garamond" w:hAnsi="Garamond"/>
          <w:lang w:val="ro-RO"/>
        </w:rPr>
        <w:t>Publicitate neconvenţ</w:t>
      </w:r>
      <w:r w:rsidRPr="00D1518D">
        <w:rPr>
          <w:rFonts w:ascii="Garamond" w:hAnsi="Garamond"/>
          <w:lang w:val="ro-RO"/>
        </w:rPr>
        <w:t xml:space="preserve">ională (Guerrilla marketing, Flashmob) </w:t>
      </w:r>
    </w:p>
    <w:p w:rsidR="006F15D1" w:rsidRPr="00D1518D" w:rsidRDefault="006F15D1" w:rsidP="000060A3">
      <w:pPr>
        <w:numPr>
          <w:ilvl w:val="0"/>
          <w:numId w:val="29"/>
        </w:numPr>
        <w:suppressAutoHyphens w:val="0"/>
        <w:spacing w:line="360" w:lineRule="auto"/>
        <w:rPr>
          <w:rFonts w:ascii="Garamond" w:hAnsi="Garamond"/>
          <w:lang w:val="ro-RO"/>
        </w:rPr>
      </w:pPr>
      <w:r w:rsidRPr="00D1518D">
        <w:rPr>
          <w:rFonts w:ascii="Garamond" w:hAnsi="Garamond"/>
          <w:lang w:val="ro-RO"/>
        </w:rPr>
        <w:t>Publicitate verde (Green advertising)</w:t>
      </w:r>
    </w:p>
    <w:p w:rsidR="006F15D1" w:rsidRPr="00D1518D" w:rsidRDefault="006F15D1" w:rsidP="000060A3">
      <w:pPr>
        <w:numPr>
          <w:ilvl w:val="0"/>
          <w:numId w:val="29"/>
        </w:numPr>
        <w:suppressAutoHyphens w:val="0"/>
        <w:spacing w:line="360" w:lineRule="auto"/>
        <w:rPr>
          <w:rFonts w:ascii="Garamond" w:hAnsi="Garamond"/>
          <w:lang w:val="ro-RO"/>
        </w:rPr>
      </w:pPr>
      <w:r w:rsidRPr="00D1518D">
        <w:rPr>
          <w:rFonts w:ascii="Garamond" w:hAnsi="Garamond"/>
          <w:lang w:val="ro-RO"/>
        </w:rPr>
        <w:t>Publicitate inteligentă (Augmented reality, Affective computing etc.)</w:t>
      </w:r>
    </w:p>
    <w:p w:rsidR="006F15D1" w:rsidRPr="00D1518D" w:rsidRDefault="006F15D1" w:rsidP="000060A3">
      <w:pPr>
        <w:numPr>
          <w:ilvl w:val="0"/>
          <w:numId w:val="29"/>
        </w:numPr>
        <w:suppressAutoHyphens w:val="0"/>
        <w:spacing w:line="360" w:lineRule="auto"/>
        <w:rPr>
          <w:rFonts w:ascii="Garamond" w:hAnsi="Garamond"/>
          <w:lang w:val="ro-RO"/>
        </w:rPr>
      </w:pPr>
      <w:r w:rsidRPr="00D1518D">
        <w:rPr>
          <w:rFonts w:ascii="Garamond" w:hAnsi="Garamond"/>
          <w:lang w:val="ro-RO"/>
        </w:rPr>
        <w:t>Creativitatea în publicitate</w:t>
      </w:r>
    </w:p>
    <w:p w:rsidR="006F15D1" w:rsidRPr="00D1518D" w:rsidRDefault="006F15D1" w:rsidP="000060A3">
      <w:pPr>
        <w:numPr>
          <w:ilvl w:val="0"/>
          <w:numId w:val="29"/>
        </w:numPr>
        <w:suppressAutoHyphens w:val="0"/>
        <w:spacing w:line="360" w:lineRule="auto"/>
        <w:rPr>
          <w:rFonts w:ascii="Garamond" w:hAnsi="Garamond"/>
          <w:lang w:val="ro-RO"/>
        </w:rPr>
      </w:pPr>
      <w:r w:rsidRPr="00D1518D">
        <w:rPr>
          <w:rFonts w:ascii="Garamond" w:hAnsi="Garamond"/>
          <w:lang w:val="ro-RO"/>
        </w:rPr>
        <w:t>Controverse în publicitate</w:t>
      </w:r>
    </w:p>
    <w:p w:rsidR="006F15D1" w:rsidRPr="00D1518D" w:rsidRDefault="006F15D1" w:rsidP="000060A3">
      <w:pPr>
        <w:numPr>
          <w:ilvl w:val="0"/>
          <w:numId w:val="29"/>
        </w:numPr>
        <w:suppressAutoHyphens w:val="0"/>
        <w:spacing w:line="360" w:lineRule="auto"/>
        <w:rPr>
          <w:rFonts w:ascii="Garamond" w:hAnsi="Garamond"/>
          <w:lang w:val="ro-RO"/>
        </w:rPr>
      </w:pPr>
      <w:r w:rsidRPr="00D1518D">
        <w:rPr>
          <w:rFonts w:ascii="Garamond" w:hAnsi="Garamond"/>
          <w:lang w:val="ro-RO"/>
        </w:rPr>
        <w:t>Campanii publicitare de city şi country branding</w:t>
      </w:r>
    </w:p>
    <w:p w:rsidR="006F15D1" w:rsidRPr="00D1518D" w:rsidRDefault="006F15D1" w:rsidP="000060A3">
      <w:pPr>
        <w:numPr>
          <w:ilvl w:val="0"/>
          <w:numId w:val="29"/>
        </w:numPr>
        <w:suppressAutoHyphens w:val="0"/>
        <w:spacing w:line="360" w:lineRule="auto"/>
        <w:rPr>
          <w:rFonts w:ascii="Garamond" w:hAnsi="Garamond"/>
          <w:lang w:val="ro-RO"/>
        </w:rPr>
      </w:pPr>
      <w:r w:rsidRPr="00D1518D">
        <w:rPr>
          <w:rFonts w:ascii="Garamond" w:hAnsi="Garamond"/>
          <w:lang w:val="ro-RO"/>
        </w:rPr>
        <w:t>Neuromarketing</w:t>
      </w:r>
    </w:p>
    <w:p w:rsidR="000060A3" w:rsidRPr="000060A3" w:rsidRDefault="006F15D1" w:rsidP="000060A3">
      <w:pPr>
        <w:numPr>
          <w:ilvl w:val="0"/>
          <w:numId w:val="29"/>
        </w:numPr>
        <w:suppressAutoHyphens w:val="0"/>
        <w:spacing w:line="360" w:lineRule="auto"/>
        <w:rPr>
          <w:rFonts w:ascii="Garamond" w:hAnsi="Garamond"/>
          <w:lang w:val="ro-RO"/>
        </w:rPr>
      </w:pPr>
      <w:r w:rsidRPr="00D1518D">
        <w:rPr>
          <w:lang w:val="ro-RO"/>
        </w:rPr>
        <w:t>Emoţiile în publicitate</w:t>
      </w:r>
    </w:p>
    <w:p w:rsidR="000060A3" w:rsidRPr="000060A3" w:rsidRDefault="005C5925" w:rsidP="000060A3">
      <w:pPr>
        <w:numPr>
          <w:ilvl w:val="0"/>
          <w:numId w:val="29"/>
        </w:numPr>
        <w:suppressAutoHyphens w:val="0"/>
        <w:spacing w:line="360" w:lineRule="auto"/>
        <w:rPr>
          <w:rFonts w:ascii="Garamond" w:hAnsi="Garamond"/>
          <w:lang w:val="ro-RO"/>
        </w:rPr>
      </w:pPr>
      <w:r w:rsidRPr="00A5384C">
        <w:t>Strategie publicitară</w:t>
      </w:r>
    </w:p>
    <w:p w:rsidR="000060A3" w:rsidRPr="000060A3" w:rsidRDefault="005C5925" w:rsidP="000060A3">
      <w:pPr>
        <w:numPr>
          <w:ilvl w:val="0"/>
          <w:numId w:val="29"/>
        </w:numPr>
        <w:suppressAutoHyphens w:val="0"/>
        <w:spacing w:line="360" w:lineRule="auto"/>
        <w:rPr>
          <w:rFonts w:ascii="Garamond" w:hAnsi="Garamond"/>
          <w:lang w:val="ro-RO"/>
        </w:rPr>
      </w:pPr>
      <w:r w:rsidRPr="000060A3">
        <w:rPr>
          <w:lang w:val="it-IT"/>
        </w:rPr>
        <w:t>Creativitatea în publicitate. Strategii creative</w:t>
      </w:r>
    </w:p>
    <w:p w:rsidR="000060A3" w:rsidRPr="000060A3" w:rsidRDefault="005C5925" w:rsidP="000060A3">
      <w:pPr>
        <w:numPr>
          <w:ilvl w:val="0"/>
          <w:numId w:val="29"/>
        </w:numPr>
        <w:suppressAutoHyphens w:val="0"/>
        <w:spacing w:line="360" w:lineRule="auto"/>
        <w:rPr>
          <w:rFonts w:ascii="Garamond" w:hAnsi="Garamond"/>
          <w:lang w:val="ro-RO"/>
        </w:rPr>
      </w:pPr>
      <w:r w:rsidRPr="00A5384C">
        <w:t>Umorul în publicitate</w:t>
      </w:r>
    </w:p>
    <w:p w:rsidR="000060A3" w:rsidRPr="000060A3" w:rsidRDefault="005C5925" w:rsidP="000060A3">
      <w:pPr>
        <w:numPr>
          <w:ilvl w:val="0"/>
          <w:numId w:val="29"/>
        </w:numPr>
        <w:suppressAutoHyphens w:val="0"/>
        <w:spacing w:line="360" w:lineRule="auto"/>
        <w:rPr>
          <w:rFonts w:ascii="Garamond" w:hAnsi="Garamond"/>
          <w:lang w:val="ro-RO"/>
        </w:rPr>
      </w:pPr>
      <w:r w:rsidRPr="00A5384C">
        <w:t>Fotografia şi publicitatea</w:t>
      </w:r>
    </w:p>
    <w:p w:rsidR="000060A3" w:rsidRPr="000060A3" w:rsidRDefault="005C5925" w:rsidP="000060A3">
      <w:pPr>
        <w:numPr>
          <w:ilvl w:val="0"/>
          <w:numId w:val="29"/>
        </w:numPr>
        <w:suppressAutoHyphens w:val="0"/>
        <w:spacing w:line="360" w:lineRule="auto"/>
        <w:rPr>
          <w:rFonts w:ascii="Garamond" w:hAnsi="Garamond"/>
          <w:lang w:val="ro-RO"/>
        </w:rPr>
      </w:pPr>
      <w:r w:rsidRPr="00A5384C">
        <w:t>Etica în publicitate</w:t>
      </w:r>
    </w:p>
    <w:p w:rsidR="000060A3" w:rsidRPr="000060A3" w:rsidRDefault="005C5925" w:rsidP="000060A3">
      <w:pPr>
        <w:numPr>
          <w:ilvl w:val="0"/>
          <w:numId w:val="29"/>
        </w:numPr>
        <w:suppressAutoHyphens w:val="0"/>
        <w:spacing w:line="360" w:lineRule="auto"/>
        <w:rPr>
          <w:rFonts w:ascii="Garamond" w:hAnsi="Garamond"/>
          <w:lang w:val="ro-RO"/>
        </w:rPr>
      </w:pPr>
      <w:r w:rsidRPr="00A5384C">
        <w:t>Controverse în publicitate</w:t>
      </w:r>
    </w:p>
    <w:p w:rsidR="000060A3" w:rsidRPr="000060A3" w:rsidRDefault="005C5925" w:rsidP="000060A3">
      <w:pPr>
        <w:numPr>
          <w:ilvl w:val="0"/>
          <w:numId w:val="29"/>
        </w:numPr>
        <w:suppressAutoHyphens w:val="0"/>
        <w:spacing w:line="360" w:lineRule="auto"/>
        <w:rPr>
          <w:rFonts w:ascii="Garamond" w:hAnsi="Garamond"/>
          <w:lang w:val="ro-RO"/>
        </w:rPr>
      </w:pPr>
      <w:r w:rsidRPr="00A5384C">
        <w:t>Publicitatea interzisă</w:t>
      </w:r>
    </w:p>
    <w:p w:rsidR="000060A3" w:rsidRPr="000060A3" w:rsidRDefault="005C5925" w:rsidP="000060A3">
      <w:pPr>
        <w:numPr>
          <w:ilvl w:val="0"/>
          <w:numId w:val="29"/>
        </w:numPr>
        <w:suppressAutoHyphens w:val="0"/>
        <w:spacing w:line="360" w:lineRule="auto"/>
        <w:rPr>
          <w:rFonts w:ascii="Garamond" w:hAnsi="Garamond"/>
          <w:lang w:val="ro-RO"/>
        </w:rPr>
      </w:pPr>
      <w:r w:rsidRPr="00A5384C">
        <w:t>Competiţia în publicitate</w:t>
      </w:r>
    </w:p>
    <w:p w:rsidR="000060A3" w:rsidRPr="000060A3" w:rsidRDefault="005C5925" w:rsidP="000060A3">
      <w:pPr>
        <w:numPr>
          <w:ilvl w:val="0"/>
          <w:numId w:val="29"/>
        </w:numPr>
        <w:suppressAutoHyphens w:val="0"/>
        <w:spacing w:line="360" w:lineRule="auto"/>
        <w:rPr>
          <w:rFonts w:ascii="Garamond" w:hAnsi="Garamond"/>
          <w:lang w:val="ro-RO"/>
        </w:rPr>
      </w:pPr>
      <w:r w:rsidRPr="00A5384C">
        <w:t>Publicitatea digitala</w:t>
      </w:r>
    </w:p>
    <w:p w:rsidR="000060A3" w:rsidRPr="00E248EA" w:rsidRDefault="005C5925" w:rsidP="00E248EA">
      <w:pPr>
        <w:numPr>
          <w:ilvl w:val="0"/>
          <w:numId w:val="29"/>
        </w:numPr>
        <w:suppressAutoHyphens w:val="0"/>
        <w:spacing w:line="360" w:lineRule="auto"/>
        <w:rPr>
          <w:rFonts w:ascii="Garamond" w:hAnsi="Garamond"/>
          <w:lang w:val="ro-RO"/>
        </w:rPr>
      </w:pPr>
      <w:r w:rsidRPr="00A5384C">
        <w:t xml:space="preserve">Publicitatea </w:t>
      </w:r>
      <w:r w:rsidR="00336B48" w:rsidRPr="00A5384C">
        <w:t>interactiv</w:t>
      </w:r>
      <w:r w:rsidR="00E61AE6" w:rsidRPr="00A5384C">
        <w:t>ă</w:t>
      </w:r>
    </w:p>
    <w:p w:rsidR="000060A3" w:rsidRDefault="000060A3" w:rsidP="00DD4B1E">
      <w:pPr>
        <w:spacing w:line="360" w:lineRule="auto"/>
        <w:jc w:val="both"/>
        <w:rPr>
          <w:rFonts w:ascii="Garamond" w:hAnsi="Garamond"/>
          <w:b/>
          <w:highlight w:val="lightGray"/>
          <w:lang w:val="it-IT"/>
        </w:rPr>
      </w:pPr>
    </w:p>
    <w:p w:rsidR="00336B48" w:rsidRPr="00A5384C" w:rsidRDefault="00DD4B1E" w:rsidP="00DD4B1E">
      <w:pPr>
        <w:spacing w:line="360" w:lineRule="auto"/>
        <w:jc w:val="both"/>
        <w:rPr>
          <w:rFonts w:ascii="Garamond" w:hAnsi="Garamond"/>
          <w:b/>
          <w:lang w:val="it-IT"/>
        </w:rPr>
      </w:pPr>
      <w:r w:rsidRPr="00DD4B1E">
        <w:rPr>
          <w:rFonts w:ascii="Garamond" w:hAnsi="Garamond"/>
          <w:b/>
          <w:highlight w:val="lightGray"/>
          <w:lang w:val="it-IT"/>
        </w:rPr>
        <w:t>Lector</w:t>
      </w:r>
      <w:r w:rsidR="003621F2" w:rsidRPr="00DD4B1E">
        <w:rPr>
          <w:rFonts w:ascii="Garamond" w:hAnsi="Garamond"/>
          <w:b/>
          <w:highlight w:val="lightGray"/>
          <w:lang w:val="it-IT"/>
        </w:rPr>
        <w:t xml:space="preserve"> Dr. Corina </w:t>
      </w:r>
      <w:r w:rsidR="00A64DF1" w:rsidRPr="00DD4B1E">
        <w:rPr>
          <w:rFonts w:ascii="Garamond" w:hAnsi="Garamond"/>
          <w:b/>
          <w:highlight w:val="lightGray"/>
          <w:lang w:val="it-IT"/>
        </w:rPr>
        <w:t xml:space="preserve">Rotar </w:t>
      </w:r>
      <w:r w:rsidR="003621F2" w:rsidRPr="00DD4B1E">
        <w:rPr>
          <w:rFonts w:ascii="Garamond" w:hAnsi="Garamond"/>
          <w:b/>
          <w:highlight w:val="lightGray"/>
          <w:lang w:val="it-IT"/>
        </w:rPr>
        <w:t>(</w:t>
      </w:r>
      <w:r w:rsidR="00A64DF1" w:rsidRPr="00DD4B1E">
        <w:rPr>
          <w:rFonts w:ascii="Garamond" w:hAnsi="Garamond"/>
          <w:b/>
          <w:highlight w:val="lightGray"/>
          <w:lang w:val="it-IT"/>
        </w:rPr>
        <w:t>Boie</w:t>
      </w:r>
      <w:r w:rsidR="003621F2" w:rsidRPr="00DD4B1E">
        <w:rPr>
          <w:rFonts w:ascii="Garamond" w:hAnsi="Garamond"/>
          <w:b/>
          <w:highlight w:val="lightGray"/>
          <w:lang w:val="it-IT"/>
        </w:rPr>
        <w:t>)</w:t>
      </w:r>
    </w:p>
    <w:p w:rsidR="003621F2" w:rsidRPr="00A5384C" w:rsidRDefault="003621F2" w:rsidP="00A5384C">
      <w:pPr>
        <w:numPr>
          <w:ilvl w:val="0"/>
          <w:numId w:val="11"/>
        </w:numPr>
        <w:spacing w:line="360" w:lineRule="auto"/>
        <w:jc w:val="both"/>
        <w:rPr>
          <w:rFonts w:ascii="Garamond" w:hAnsi="Garamond"/>
          <w:lang w:val="it-IT"/>
        </w:rPr>
      </w:pPr>
      <w:r w:rsidRPr="00A5384C">
        <w:rPr>
          <w:rFonts w:ascii="Garamond" w:hAnsi="Garamond"/>
          <w:lang w:val="it-IT"/>
        </w:rPr>
        <w:t>Rolul PR-ului într-o organizaţie.</w:t>
      </w:r>
    </w:p>
    <w:p w:rsidR="003621F2" w:rsidRPr="00A5384C" w:rsidRDefault="003621F2" w:rsidP="00A5384C">
      <w:pPr>
        <w:numPr>
          <w:ilvl w:val="0"/>
          <w:numId w:val="11"/>
        </w:numPr>
        <w:spacing w:line="360" w:lineRule="auto"/>
        <w:jc w:val="both"/>
        <w:rPr>
          <w:rFonts w:ascii="Garamond" w:hAnsi="Garamond"/>
          <w:lang w:val="fr-FR"/>
        </w:rPr>
      </w:pPr>
      <w:r w:rsidRPr="00A5384C">
        <w:rPr>
          <w:rFonts w:ascii="Garamond" w:hAnsi="Garamond"/>
        </w:rPr>
        <w:t>PR cu resurse limitate.</w:t>
      </w:r>
    </w:p>
    <w:p w:rsidR="003621F2" w:rsidRPr="00A5384C" w:rsidRDefault="003621F2" w:rsidP="00A5384C">
      <w:pPr>
        <w:numPr>
          <w:ilvl w:val="0"/>
          <w:numId w:val="11"/>
        </w:numPr>
        <w:spacing w:line="360" w:lineRule="auto"/>
        <w:jc w:val="both"/>
        <w:rPr>
          <w:rFonts w:ascii="Garamond" w:hAnsi="Garamond"/>
          <w:lang w:val="fr-FR"/>
        </w:rPr>
      </w:pPr>
      <w:r w:rsidRPr="00A5384C">
        <w:rPr>
          <w:rFonts w:ascii="Garamond" w:hAnsi="Garamond"/>
          <w:lang w:val="fr-FR"/>
        </w:rPr>
        <w:t>PR în situaţii de criză.</w:t>
      </w:r>
    </w:p>
    <w:p w:rsidR="003621F2" w:rsidRPr="00A5384C" w:rsidRDefault="003621F2" w:rsidP="00A5384C">
      <w:pPr>
        <w:numPr>
          <w:ilvl w:val="0"/>
          <w:numId w:val="11"/>
        </w:numPr>
        <w:spacing w:line="360" w:lineRule="auto"/>
        <w:jc w:val="both"/>
        <w:rPr>
          <w:rFonts w:ascii="Garamond" w:hAnsi="Garamond"/>
          <w:lang w:val="fr-FR"/>
        </w:rPr>
      </w:pPr>
      <w:r w:rsidRPr="00A5384C">
        <w:rPr>
          <w:rFonts w:ascii="Garamond" w:hAnsi="Garamond"/>
          <w:lang w:val="fr-FR"/>
        </w:rPr>
        <w:t>PR-ul în România. Evoluţie şi particularităţi.</w:t>
      </w:r>
    </w:p>
    <w:p w:rsidR="003621F2" w:rsidRPr="00A5384C" w:rsidRDefault="003621F2" w:rsidP="00A5384C">
      <w:pPr>
        <w:numPr>
          <w:ilvl w:val="0"/>
          <w:numId w:val="11"/>
        </w:numPr>
        <w:spacing w:line="360" w:lineRule="auto"/>
        <w:jc w:val="both"/>
        <w:rPr>
          <w:rFonts w:ascii="Garamond" w:hAnsi="Garamond"/>
          <w:lang w:val="fr-FR"/>
        </w:rPr>
      </w:pPr>
      <w:r w:rsidRPr="00A5384C">
        <w:rPr>
          <w:rFonts w:ascii="Garamond" w:hAnsi="Garamond"/>
        </w:rPr>
        <w:t>PR  în instituţiile publice.</w:t>
      </w:r>
    </w:p>
    <w:p w:rsidR="003621F2" w:rsidRPr="00A5384C" w:rsidRDefault="003621F2" w:rsidP="00A5384C">
      <w:pPr>
        <w:numPr>
          <w:ilvl w:val="0"/>
          <w:numId w:val="11"/>
        </w:numPr>
        <w:spacing w:line="360" w:lineRule="auto"/>
        <w:jc w:val="both"/>
        <w:rPr>
          <w:rFonts w:ascii="Garamond" w:hAnsi="Garamond"/>
          <w:lang w:val="fr-FR"/>
        </w:rPr>
      </w:pPr>
      <w:r w:rsidRPr="00A5384C">
        <w:rPr>
          <w:rFonts w:ascii="Garamond" w:hAnsi="Garamond"/>
          <w:lang w:val="fr-FR"/>
        </w:rPr>
        <w:t>PR în institu</w:t>
      </w:r>
      <w:r w:rsidR="00DD4B1E">
        <w:rPr>
          <w:lang w:val="fr-FR"/>
        </w:rPr>
        <w:t>ţ</w:t>
      </w:r>
      <w:r w:rsidRPr="00A5384C">
        <w:rPr>
          <w:rFonts w:ascii="Garamond" w:hAnsi="Garamond"/>
          <w:lang w:val="fr-FR"/>
        </w:rPr>
        <w:t>ii de cultur</w:t>
      </w:r>
      <w:r w:rsidRPr="00A5384C">
        <w:rPr>
          <w:rFonts w:ascii="Garamond" w:hAnsi="Garamond" w:cs="Garamond"/>
          <w:lang w:val="fr-FR"/>
        </w:rPr>
        <w:t>ă</w:t>
      </w:r>
      <w:r w:rsidRPr="00A5384C">
        <w:rPr>
          <w:rFonts w:ascii="Garamond" w:hAnsi="Garamond"/>
          <w:lang w:val="fr-FR"/>
        </w:rPr>
        <w:t>.</w:t>
      </w:r>
    </w:p>
    <w:p w:rsidR="003621F2" w:rsidRPr="00A5384C" w:rsidRDefault="003621F2" w:rsidP="00A5384C">
      <w:pPr>
        <w:numPr>
          <w:ilvl w:val="0"/>
          <w:numId w:val="11"/>
        </w:numPr>
        <w:spacing w:line="360" w:lineRule="auto"/>
        <w:jc w:val="both"/>
        <w:rPr>
          <w:rFonts w:ascii="Garamond" w:hAnsi="Garamond"/>
          <w:lang w:val="fr-FR"/>
        </w:rPr>
      </w:pPr>
      <w:r w:rsidRPr="00A5384C">
        <w:rPr>
          <w:rFonts w:ascii="Garamond" w:hAnsi="Garamond"/>
        </w:rPr>
        <w:t>PR în ONG-uri.</w:t>
      </w:r>
    </w:p>
    <w:p w:rsidR="003621F2" w:rsidRPr="00A5384C" w:rsidRDefault="003621F2" w:rsidP="00A5384C">
      <w:pPr>
        <w:numPr>
          <w:ilvl w:val="0"/>
          <w:numId w:val="11"/>
        </w:numPr>
        <w:spacing w:line="360" w:lineRule="auto"/>
        <w:jc w:val="both"/>
        <w:rPr>
          <w:rFonts w:ascii="Garamond" w:hAnsi="Garamond"/>
          <w:lang w:val="it-IT"/>
        </w:rPr>
      </w:pPr>
      <w:r w:rsidRPr="00A5384C">
        <w:rPr>
          <w:rFonts w:ascii="Garamond" w:hAnsi="Garamond"/>
          <w:lang w:val="it-IT"/>
        </w:rPr>
        <w:t xml:space="preserve">PR </w:t>
      </w:r>
      <w:r w:rsidRPr="00A5384C">
        <w:rPr>
          <w:rFonts w:ascii="Garamond" w:hAnsi="Garamond"/>
          <w:lang w:val="ro-RO"/>
        </w:rPr>
        <w:t>în modă. Moda ca designer socio-cultural.</w:t>
      </w:r>
    </w:p>
    <w:p w:rsidR="003621F2" w:rsidRPr="00A5384C" w:rsidRDefault="003621F2" w:rsidP="00A5384C">
      <w:pPr>
        <w:numPr>
          <w:ilvl w:val="0"/>
          <w:numId w:val="11"/>
        </w:numPr>
        <w:spacing w:line="360" w:lineRule="auto"/>
        <w:jc w:val="both"/>
        <w:rPr>
          <w:rFonts w:ascii="Garamond" w:hAnsi="Garamond"/>
          <w:lang w:val="fr-FR"/>
        </w:rPr>
      </w:pPr>
      <w:r w:rsidRPr="00A5384C">
        <w:rPr>
          <w:rFonts w:ascii="Garamond" w:hAnsi="Garamond"/>
          <w:lang w:val="fr-FR"/>
        </w:rPr>
        <w:t xml:space="preserve">PR </w:t>
      </w:r>
      <w:r w:rsidR="00DD4B1E">
        <w:rPr>
          <w:lang w:val="fr-FR"/>
        </w:rPr>
        <w:t>ş</w:t>
      </w:r>
      <w:r w:rsidRPr="00A5384C">
        <w:rPr>
          <w:rFonts w:ascii="Garamond" w:hAnsi="Garamond"/>
          <w:lang w:val="fr-FR"/>
        </w:rPr>
        <w:t>i new media.</w:t>
      </w:r>
    </w:p>
    <w:p w:rsidR="00E7761E" w:rsidRPr="00595386" w:rsidRDefault="0027055A" w:rsidP="00A5384C">
      <w:pPr>
        <w:numPr>
          <w:ilvl w:val="0"/>
          <w:numId w:val="11"/>
        </w:numPr>
        <w:spacing w:line="360" w:lineRule="auto"/>
        <w:jc w:val="both"/>
        <w:rPr>
          <w:rFonts w:ascii="Garamond" w:hAnsi="Garamond"/>
          <w:lang w:val="fr-FR"/>
        </w:rPr>
      </w:pPr>
      <w:r w:rsidRPr="0027055A">
        <w:rPr>
          <w:rFonts w:ascii="Garamond" w:hAnsi="Garamond"/>
        </w:rPr>
        <w:t>Strategia şi campani</w:t>
      </w:r>
      <w:r w:rsidR="00CC25E6">
        <w:rPr>
          <w:rFonts w:ascii="Garamond" w:hAnsi="Garamond"/>
        </w:rPr>
        <w:t>a de imagine – nivel individual/</w:t>
      </w:r>
      <w:r w:rsidRPr="0027055A">
        <w:rPr>
          <w:rFonts w:ascii="Garamond" w:hAnsi="Garamond"/>
        </w:rPr>
        <w:t>nivel instituţional</w:t>
      </w:r>
      <w:r>
        <w:t>.</w:t>
      </w:r>
    </w:p>
    <w:p w:rsidR="00595386" w:rsidRPr="00B815DB" w:rsidRDefault="00595386" w:rsidP="00A5384C">
      <w:pPr>
        <w:numPr>
          <w:ilvl w:val="0"/>
          <w:numId w:val="11"/>
        </w:numPr>
        <w:spacing w:line="360" w:lineRule="auto"/>
        <w:jc w:val="both"/>
        <w:rPr>
          <w:rFonts w:ascii="Garamond" w:hAnsi="Garamond"/>
          <w:lang w:val="fr-FR"/>
        </w:rPr>
      </w:pPr>
      <w:r>
        <w:rPr>
          <w:rFonts w:ascii="Garamond" w:hAnsi="Garamond"/>
          <w:lang w:val="ro-RO"/>
        </w:rPr>
        <w:t>PR în domeniul sportiv</w:t>
      </w:r>
      <w:r w:rsidR="00621236">
        <w:rPr>
          <w:rFonts w:ascii="Garamond" w:hAnsi="Garamond"/>
          <w:lang w:val="ro-RO"/>
        </w:rPr>
        <w:t>.</w:t>
      </w:r>
    </w:p>
    <w:p w:rsidR="00B815DB" w:rsidRPr="005C089C" w:rsidRDefault="00C34E4C" w:rsidP="00A5384C">
      <w:pPr>
        <w:numPr>
          <w:ilvl w:val="0"/>
          <w:numId w:val="11"/>
        </w:numPr>
        <w:spacing w:line="360" w:lineRule="auto"/>
        <w:jc w:val="both"/>
        <w:rPr>
          <w:rFonts w:ascii="Garamond" w:hAnsi="Garamond"/>
          <w:lang w:val="fr-FR"/>
        </w:rPr>
      </w:pPr>
      <w:r>
        <w:rPr>
          <w:rFonts w:ascii="Garamond" w:hAnsi="Garamond"/>
          <w:lang w:val="ro-RO"/>
        </w:rPr>
        <w:t>PR pentru celebrităţi.</w:t>
      </w:r>
    </w:p>
    <w:p w:rsidR="005C089C" w:rsidRPr="00595386" w:rsidRDefault="005C089C" w:rsidP="00A5384C">
      <w:pPr>
        <w:numPr>
          <w:ilvl w:val="0"/>
          <w:numId w:val="11"/>
        </w:numPr>
        <w:spacing w:line="360" w:lineRule="auto"/>
        <w:jc w:val="both"/>
        <w:rPr>
          <w:rFonts w:ascii="Garamond" w:hAnsi="Garamond"/>
          <w:lang w:val="fr-FR"/>
        </w:rPr>
      </w:pPr>
      <w:r>
        <w:rPr>
          <w:rFonts w:ascii="Garamond" w:hAnsi="Garamond"/>
          <w:lang w:val="ro-RO"/>
        </w:rPr>
        <w:t>Relaţii publice în domeniul religios.</w:t>
      </w:r>
    </w:p>
    <w:p w:rsidR="00595386" w:rsidRPr="00D97624" w:rsidRDefault="00595386" w:rsidP="00A5384C">
      <w:pPr>
        <w:numPr>
          <w:ilvl w:val="0"/>
          <w:numId w:val="11"/>
        </w:numPr>
        <w:spacing w:line="360" w:lineRule="auto"/>
        <w:jc w:val="both"/>
        <w:rPr>
          <w:rFonts w:ascii="Garamond" w:hAnsi="Garamond"/>
          <w:lang w:val="fr-FR"/>
        </w:rPr>
      </w:pPr>
      <w:r>
        <w:rPr>
          <w:rFonts w:ascii="Garamond" w:hAnsi="Garamond"/>
          <w:lang w:val="ro-RO"/>
        </w:rPr>
        <w:t>Relaţia organizaţie-public (ROP)</w:t>
      </w:r>
      <w:r w:rsidR="00621236">
        <w:rPr>
          <w:rFonts w:ascii="Garamond" w:hAnsi="Garamond"/>
          <w:lang w:val="ro-RO"/>
        </w:rPr>
        <w:t>.</w:t>
      </w:r>
    </w:p>
    <w:p w:rsidR="00D97624" w:rsidRPr="00DD45D3" w:rsidRDefault="00D97624" w:rsidP="00A5384C">
      <w:pPr>
        <w:numPr>
          <w:ilvl w:val="0"/>
          <w:numId w:val="11"/>
        </w:numPr>
        <w:spacing w:line="360" w:lineRule="auto"/>
        <w:jc w:val="both"/>
        <w:rPr>
          <w:rFonts w:ascii="Garamond" w:hAnsi="Garamond"/>
          <w:lang w:val="fr-FR"/>
        </w:rPr>
      </w:pPr>
      <w:r>
        <w:rPr>
          <w:rFonts w:ascii="Garamond" w:hAnsi="Garamond"/>
          <w:lang w:val="ro-RO"/>
        </w:rPr>
        <w:t>PR vs. Jurnalism.</w:t>
      </w:r>
    </w:p>
    <w:p w:rsidR="00DD45D3" w:rsidRPr="00947075" w:rsidRDefault="00DD45D3" w:rsidP="00A5384C">
      <w:pPr>
        <w:numPr>
          <w:ilvl w:val="0"/>
          <w:numId w:val="11"/>
        </w:numPr>
        <w:spacing w:line="360" w:lineRule="auto"/>
        <w:jc w:val="both"/>
        <w:rPr>
          <w:rFonts w:ascii="Garamond" w:hAnsi="Garamond"/>
          <w:lang w:val="pt-BR"/>
        </w:rPr>
      </w:pPr>
      <w:r>
        <w:rPr>
          <w:rFonts w:ascii="Garamond" w:hAnsi="Garamond"/>
          <w:lang w:val="ro-RO"/>
        </w:rPr>
        <w:t>Rolul relaţiilor publice în construirea reputaţiei.</w:t>
      </w:r>
    </w:p>
    <w:p w:rsidR="00947075" w:rsidRPr="00EF3775" w:rsidRDefault="00947075" w:rsidP="00A5384C">
      <w:pPr>
        <w:numPr>
          <w:ilvl w:val="0"/>
          <w:numId w:val="11"/>
        </w:numPr>
        <w:spacing w:line="360" w:lineRule="auto"/>
        <w:jc w:val="both"/>
        <w:rPr>
          <w:rFonts w:ascii="Garamond" w:hAnsi="Garamond"/>
          <w:lang w:val="pt-BR"/>
        </w:rPr>
      </w:pPr>
      <w:r>
        <w:rPr>
          <w:rFonts w:ascii="Garamond" w:hAnsi="Garamond"/>
          <w:lang w:val="ro-RO"/>
        </w:rPr>
        <w:t>PR-ul ca profesie.</w:t>
      </w:r>
    </w:p>
    <w:p w:rsidR="00EF3775" w:rsidRPr="00947075" w:rsidRDefault="00EF3775" w:rsidP="00A5384C">
      <w:pPr>
        <w:numPr>
          <w:ilvl w:val="0"/>
          <w:numId w:val="11"/>
        </w:numPr>
        <w:spacing w:line="360" w:lineRule="auto"/>
        <w:jc w:val="both"/>
        <w:rPr>
          <w:rFonts w:ascii="Garamond" w:hAnsi="Garamond"/>
          <w:lang w:val="pt-BR"/>
        </w:rPr>
      </w:pPr>
      <w:r>
        <w:rPr>
          <w:rFonts w:ascii="Garamond" w:hAnsi="Garamond"/>
          <w:lang w:val="ro-RO"/>
        </w:rPr>
        <w:t>Cercetarea de gen în domeniul relaţiilor publice.</w:t>
      </w:r>
    </w:p>
    <w:p w:rsidR="00067B46" w:rsidRPr="00630E61" w:rsidRDefault="00067B46" w:rsidP="00A5384C">
      <w:pPr>
        <w:numPr>
          <w:ilvl w:val="0"/>
          <w:numId w:val="11"/>
        </w:numPr>
        <w:spacing w:line="360" w:lineRule="auto"/>
        <w:jc w:val="both"/>
        <w:rPr>
          <w:rFonts w:ascii="Garamond" w:hAnsi="Garamond"/>
          <w:lang w:val="it-IT"/>
        </w:rPr>
      </w:pPr>
      <w:r w:rsidRPr="00630E61">
        <w:rPr>
          <w:rFonts w:ascii="Garamond" w:hAnsi="Garamond"/>
          <w:lang w:val="it-IT"/>
        </w:rPr>
        <w:t>Strategii de comunicare în spaţiul public.</w:t>
      </w:r>
    </w:p>
    <w:p w:rsidR="00D52973" w:rsidRPr="00AE7A69" w:rsidRDefault="00D52973" w:rsidP="00A5384C">
      <w:pPr>
        <w:numPr>
          <w:ilvl w:val="0"/>
          <w:numId w:val="11"/>
        </w:numPr>
        <w:spacing w:line="360" w:lineRule="auto"/>
        <w:jc w:val="both"/>
        <w:rPr>
          <w:rFonts w:ascii="Garamond" w:hAnsi="Garamond"/>
          <w:lang w:val="fr-FR"/>
        </w:rPr>
      </w:pPr>
      <w:r>
        <w:rPr>
          <w:rFonts w:ascii="Garamond" w:hAnsi="Garamond"/>
          <w:lang w:val="ro-RO"/>
        </w:rPr>
        <w:t>Comunicarea gestuală.</w:t>
      </w:r>
    </w:p>
    <w:p w:rsidR="00AE7A69" w:rsidRPr="00AE7A69" w:rsidRDefault="00AE7A69" w:rsidP="00A5384C">
      <w:pPr>
        <w:numPr>
          <w:ilvl w:val="0"/>
          <w:numId w:val="11"/>
        </w:numPr>
        <w:spacing w:line="360" w:lineRule="auto"/>
        <w:jc w:val="both"/>
        <w:rPr>
          <w:rFonts w:ascii="Garamond" w:hAnsi="Garamond"/>
          <w:lang w:val="it-IT"/>
        </w:rPr>
      </w:pPr>
      <w:r>
        <w:rPr>
          <w:rFonts w:ascii="Garamond" w:hAnsi="Garamond"/>
          <w:lang w:val="ro-RO"/>
        </w:rPr>
        <w:t>Comunicarea nonverbală în diferite culturi.</w:t>
      </w:r>
    </w:p>
    <w:p w:rsidR="002A7E1B" w:rsidRPr="00AE7A69" w:rsidRDefault="002A7E1B" w:rsidP="000060A3">
      <w:pPr>
        <w:spacing w:line="360" w:lineRule="auto"/>
        <w:jc w:val="both"/>
        <w:rPr>
          <w:rFonts w:ascii="Garamond" w:hAnsi="Garamond"/>
          <w:b/>
          <w:lang w:val="it-IT"/>
        </w:rPr>
      </w:pPr>
    </w:p>
    <w:p w:rsidR="00336B48" w:rsidRPr="004A2ED0" w:rsidRDefault="00336B48" w:rsidP="004A2ED0">
      <w:pPr>
        <w:spacing w:line="360" w:lineRule="auto"/>
        <w:jc w:val="both"/>
        <w:rPr>
          <w:rFonts w:ascii="Garamond" w:hAnsi="Garamond"/>
          <w:b/>
          <w:lang w:val="de-DE"/>
        </w:rPr>
      </w:pPr>
      <w:r w:rsidRPr="000060A3">
        <w:rPr>
          <w:rFonts w:ascii="Garamond" w:hAnsi="Garamond"/>
          <w:b/>
          <w:highlight w:val="lightGray"/>
          <w:lang w:val="de-DE"/>
        </w:rPr>
        <w:t xml:space="preserve">Asist. </w:t>
      </w:r>
      <w:r w:rsidR="000060A3" w:rsidRPr="000060A3">
        <w:rPr>
          <w:rFonts w:ascii="Garamond" w:hAnsi="Garamond"/>
          <w:b/>
          <w:highlight w:val="lightGray"/>
          <w:lang w:val="de-DE"/>
        </w:rPr>
        <w:t>Dr.</w:t>
      </w:r>
      <w:r w:rsidRPr="000060A3">
        <w:rPr>
          <w:rFonts w:ascii="Garamond" w:hAnsi="Garamond"/>
          <w:b/>
          <w:highlight w:val="lightGray"/>
          <w:lang w:val="de-DE"/>
        </w:rPr>
        <w:t xml:space="preserve"> Paul Fărca</w:t>
      </w:r>
      <w:r w:rsidR="000060A3" w:rsidRPr="000060A3">
        <w:rPr>
          <w:b/>
          <w:highlight w:val="lightGray"/>
          <w:lang w:val="de-DE"/>
        </w:rPr>
        <w:t>ş</w:t>
      </w:r>
    </w:p>
    <w:p w:rsidR="00336B48" w:rsidRPr="00A5384C" w:rsidRDefault="000060A3" w:rsidP="00A5384C">
      <w:pPr>
        <w:numPr>
          <w:ilvl w:val="0"/>
          <w:numId w:val="13"/>
        </w:numPr>
        <w:spacing w:line="360" w:lineRule="auto"/>
        <w:jc w:val="both"/>
        <w:rPr>
          <w:lang w:val="fr-FR"/>
        </w:rPr>
      </w:pPr>
      <w:r>
        <w:rPr>
          <w:lang w:val="fr-FR"/>
        </w:rPr>
        <w:t>Rolul relaţ</w:t>
      </w:r>
      <w:r w:rsidR="00336B48" w:rsidRPr="00A5384C">
        <w:rPr>
          <w:lang w:val="fr-FR"/>
        </w:rPr>
        <w:t xml:space="preserve">iilor </w:t>
      </w:r>
      <w:r>
        <w:rPr>
          <w:lang w:val="fr-FR"/>
        </w:rPr>
        <w:t>publice în cadrul unei organizaţ</w:t>
      </w:r>
      <w:r w:rsidR="00336B48" w:rsidRPr="00A5384C">
        <w:rPr>
          <w:lang w:val="fr-FR"/>
        </w:rPr>
        <w:t>ii</w:t>
      </w:r>
    </w:p>
    <w:p w:rsidR="00336B48" w:rsidRPr="00A5384C" w:rsidRDefault="000060A3" w:rsidP="00A5384C">
      <w:pPr>
        <w:numPr>
          <w:ilvl w:val="0"/>
          <w:numId w:val="13"/>
        </w:numPr>
        <w:spacing w:line="360" w:lineRule="auto"/>
        <w:jc w:val="both"/>
        <w:rPr>
          <w:lang w:val="fr-FR"/>
        </w:rPr>
      </w:pPr>
      <w:r>
        <w:rPr>
          <w:lang w:val="fr-FR"/>
        </w:rPr>
        <w:t>Rolul consilierului de relaţ</w:t>
      </w:r>
      <w:r w:rsidR="00336B48" w:rsidRPr="00A5384C">
        <w:rPr>
          <w:lang w:val="fr-FR"/>
        </w:rPr>
        <w:t>ii</w:t>
      </w:r>
      <w:r>
        <w:rPr>
          <w:lang w:val="fr-FR"/>
        </w:rPr>
        <w:t xml:space="preserve"> publice în cadrul unei instituţ</w:t>
      </w:r>
      <w:r w:rsidR="00336B48" w:rsidRPr="00A5384C">
        <w:rPr>
          <w:lang w:val="fr-FR"/>
        </w:rPr>
        <w:t>ii</w:t>
      </w:r>
    </w:p>
    <w:p w:rsidR="00336B48" w:rsidRPr="00A5384C" w:rsidRDefault="00336B48" w:rsidP="00A5384C">
      <w:pPr>
        <w:numPr>
          <w:ilvl w:val="0"/>
          <w:numId w:val="13"/>
        </w:numPr>
        <w:spacing w:line="360" w:lineRule="auto"/>
        <w:jc w:val="both"/>
        <w:rPr>
          <w:lang w:val="fr-FR"/>
        </w:rPr>
      </w:pPr>
      <w:r w:rsidRPr="00A5384C">
        <w:rPr>
          <w:lang w:val="fr-FR"/>
        </w:rPr>
        <w:t>Analiza de imagine a unui brand</w:t>
      </w:r>
    </w:p>
    <w:p w:rsidR="00336B48" w:rsidRPr="00A5384C" w:rsidRDefault="000060A3" w:rsidP="00A5384C">
      <w:pPr>
        <w:numPr>
          <w:ilvl w:val="0"/>
          <w:numId w:val="13"/>
        </w:numPr>
        <w:spacing w:line="360" w:lineRule="auto"/>
        <w:jc w:val="both"/>
        <w:rPr>
          <w:lang w:val="fr-FR"/>
        </w:rPr>
      </w:pPr>
      <w:r>
        <w:rPr>
          <w:lang w:val="fr-FR"/>
        </w:rPr>
        <w:t>Modalitaţi de construire ş</w:t>
      </w:r>
      <w:r w:rsidR="00336B48" w:rsidRPr="00A5384C">
        <w:rPr>
          <w:lang w:val="fr-FR"/>
        </w:rPr>
        <w:t>i evaluare ale unui brand</w:t>
      </w:r>
    </w:p>
    <w:p w:rsidR="00E61AE6" w:rsidRPr="00A5384C" w:rsidRDefault="00E61AE6" w:rsidP="00A5384C">
      <w:pPr>
        <w:numPr>
          <w:ilvl w:val="0"/>
          <w:numId w:val="13"/>
        </w:numPr>
        <w:spacing w:line="360" w:lineRule="auto"/>
        <w:jc w:val="both"/>
        <w:rPr>
          <w:lang w:val="fr-FR"/>
        </w:rPr>
      </w:pPr>
      <w:r w:rsidRPr="00A5384C">
        <w:rPr>
          <w:lang w:val="fr-FR"/>
        </w:rPr>
        <w:t xml:space="preserve">Rebranding </w:t>
      </w:r>
    </w:p>
    <w:p w:rsidR="00336B48" w:rsidRPr="00A5384C" w:rsidRDefault="000060A3" w:rsidP="00A5384C">
      <w:pPr>
        <w:numPr>
          <w:ilvl w:val="0"/>
          <w:numId w:val="13"/>
        </w:numPr>
        <w:spacing w:line="360" w:lineRule="auto"/>
        <w:jc w:val="both"/>
        <w:rPr>
          <w:lang w:val="it-IT"/>
        </w:rPr>
      </w:pPr>
      <w:r>
        <w:rPr>
          <w:lang w:val="it-IT"/>
        </w:rPr>
        <w:t>Noile media ş</w:t>
      </w:r>
      <w:r w:rsidR="00336B48" w:rsidRPr="00A5384C">
        <w:rPr>
          <w:lang w:val="it-IT"/>
        </w:rPr>
        <w:t>i utilizarea PR-ului on-line</w:t>
      </w:r>
    </w:p>
    <w:p w:rsidR="00336B48" w:rsidRPr="000060A3" w:rsidRDefault="000060A3" w:rsidP="00A5384C">
      <w:pPr>
        <w:numPr>
          <w:ilvl w:val="0"/>
          <w:numId w:val="13"/>
        </w:numPr>
        <w:spacing w:line="360" w:lineRule="auto"/>
        <w:jc w:val="both"/>
        <w:rPr>
          <w:lang w:val="it-IT"/>
        </w:rPr>
      </w:pPr>
      <w:r w:rsidRPr="000060A3">
        <w:rPr>
          <w:lang w:val="it-IT"/>
        </w:rPr>
        <w:t>PR ş</w:t>
      </w:r>
      <w:r w:rsidR="00336B48" w:rsidRPr="000060A3">
        <w:rPr>
          <w:lang w:val="it-IT"/>
        </w:rPr>
        <w:t>i organizarea de evenimente</w:t>
      </w:r>
    </w:p>
    <w:p w:rsidR="00E61AE6" w:rsidRPr="00A5384C" w:rsidRDefault="000060A3" w:rsidP="00A5384C">
      <w:pPr>
        <w:numPr>
          <w:ilvl w:val="0"/>
          <w:numId w:val="13"/>
        </w:numPr>
        <w:spacing w:line="360" w:lineRule="auto"/>
        <w:jc w:val="both"/>
        <w:rPr>
          <w:lang w:val="it-IT"/>
        </w:rPr>
      </w:pPr>
      <w:r>
        <w:rPr>
          <w:lang w:val="it-IT"/>
        </w:rPr>
        <w:t>Relaţia dintre PR ş</w:t>
      </w:r>
      <w:r w:rsidR="00E61AE6" w:rsidRPr="00A5384C">
        <w:rPr>
          <w:lang w:val="it-IT"/>
        </w:rPr>
        <w:t>i mass-media</w:t>
      </w:r>
    </w:p>
    <w:p w:rsidR="00E61AE6" w:rsidRPr="00A5384C" w:rsidRDefault="00E61AE6" w:rsidP="00A5384C">
      <w:pPr>
        <w:numPr>
          <w:ilvl w:val="0"/>
          <w:numId w:val="13"/>
        </w:numPr>
        <w:spacing w:line="360" w:lineRule="auto"/>
        <w:jc w:val="both"/>
        <w:rPr>
          <w:lang w:val="fr-FR"/>
        </w:rPr>
      </w:pPr>
      <w:r w:rsidRPr="00A5384C">
        <w:rPr>
          <w:lang w:val="fr-FR"/>
        </w:rPr>
        <w:t>Externalizarea serviciilor de PR</w:t>
      </w:r>
    </w:p>
    <w:p w:rsidR="00336B48" w:rsidRPr="00A5384C" w:rsidRDefault="00E61AE6" w:rsidP="00A5384C">
      <w:pPr>
        <w:numPr>
          <w:ilvl w:val="0"/>
          <w:numId w:val="13"/>
        </w:numPr>
        <w:spacing w:line="360" w:lineRule="auto"/>
        <w:jc w:val="both"/>
        <w:rPr>
          <w:lang w:val="fr-FR"/>
        </w:rPr>
      </w:pPr>
      <w:r w:rsidRPr="00A5384C">
        <w:rPr>
          <w:lang w:val="fr-FR"/>
        </w:rPr>
        <w:t>PR-ul sportiv</w:t>
      </w:r>
    </w:p>
    <w:p w:rsidR="004275FD" w:rsidRPr="00A5384C" w:rsidRDefault="004275FD" w:rsidP="00A5384C">
      <w:pPr>
        <w:spacing w:line="360" w:lineRule="auto"/>
        <w:jc w:val="both"/>
        <w:rPr>
          <w:lang w:val="fr-FR"/>
        </w:rPr>
      </w:pPr>
    </w:p>
    <w:p w:rsidR="004275FD" w:rsidRPr="004A2ED0" w:rsidRDefault="00902BC3" w:rsidP="004A2ED0">
      <w:pPr>
        <w:spacing w:line="360" w:lineRule="auto"/>
        <w:jc w:val="both"/>
        <w:rPr>
          <w:b/>
          <w:lang w:val="ro-RO"/>
        </w:rPr>
      </w:pPr>
      <w:r>
        <w:rPr>
          <w:b/>
          <w:highlight w:val="lightGray"/>
          <w:lang w:val="fr-FR"/>
        </w:rPr>
        <w:t xml:space="preserve">Asist. Univ. </w:t>
      </w:r>
      <w:r w:rsidR="000060A3">
        <w:rPr>
          <w:b/>
          <w:highlight w:val="lightGray"/>
          <w:lang w:val="fr-FR"/>
        </w:rPr>
        <w:t>dr</w:t>
      </w:r>
      <w:r w:rsidR="004275FD" w:rsidRPr="000060A3">
        <w:rPr>
          <w:b/>
          <w:highlight w:val="lightGray"/>
          <w:lang w:val="fr-FR"/>
        </w:rPr>
        <w:t>. Ioana Lep</w:t>
      </w:r>
      <w:r w:rsidR="004275FD" w:rsidRPr="000060A3">
        <w:rPr>
          <w:b/>
          <w:highlight w:val="lightGray"/>
          <w:lang w:val="ro-RO"/>
        </w:rPr>
        <w:t>ădatu</w:t>
      </w:r>
    </w:p>
    <w:p w:rsidR="006551F3" w:rsidRPr="006F003E" w:rsidRDefault="006551F3" w:rsidP="006551F3">
      <w:pPr>
        <w:pStyle w:val="ListParagraph"/>
        <w:numPr>
          <w:ilvl w:val="0"/>
          <w:numId w:val="19"/>
        </w:numPr>
        <w:suppressAutoHyphens w:val="0"/>
        <w:spacing w:line="360" w:lineRule="auto"/>
        <w:jc w:val="both"/>
        <w:rPr>
          <w:rFonts w:ascii="Times New Roman" w:hAnsi="Times New Roman"/>
          <w:sz w:val="24"/>
          <w:szCs w:val="24"/>
        </w:rPr>
      </w:pPr>
      <w:r>
        <w:rPr>
          <w:rFonts w:ascii="Times New Roman" w:hAnsi="Times New Roman"/>
          <w:sz w:val="24"/>
          <w:szCs w:val="24"/>
        </w:rPr>
        <w:t>Perioade în istoria publicită</w:t>
      </w:r>
      <w:r>
        <w:rPr>
          <w:rFonts w:ascii="Tahoma" w:hAnsi="Tahoma" w:cs="Tahoma"/>
          <w:sz w:val="24"/>
          <w:szCs w:val="24"/>
        </w:rPr>
        <w:t>ț</w:t>
      </w:r>
      <w:r>
        <w:rPr>
          <w:rFonts w:ascii="Times New Roman" w:hAnsi="Times New Roman"/>
          <w:sz w:val="24"/>
          <w:szCs w:val="24"/>
        </w:rPr>
        <w:t xml:space="preserve">ii. Studii comparative între diverse </w:t>
      </w:r>
      <w:r>
        <w:rPr>
          <w:rFonts w:ascii="Tahoma" w:hAnsi="Tahoma" w:cs="Tahoma"/>
          <w:sz w:val="24"/>
          <w:szCs w:val="24"/>
        </w:rPr>
        <w:t>ț</w:t>
      </w:r>
      <w:r>
        <w:rPr>
          <w:rFonts w:ascii="Times New Roman" w:hAnsi="Times New Roman"/>
          <w:sz w:val="24"/>
          <w:szCs w:val="24"/>
        </w:rPr>
        <w:t>ă</w:t>
      </w:r>
      <w:r w:rsidRPr="00721D8D">
        <w:rPr>
          <w:rFonts w:ascii="Times New Roman" w:hAnsi="Times New Roman"/>
          <w:sz w:val="24"/>
          <w:szCs w:val="24"/>
        </w:rPr>
        <w:t>ri.</w:t>
      </w:r>
    </w:p>
    <w:p w:rsidR="006551F3" w:rsidRPr="00721D8D" w:rsidRDefault="006551F3" w:rsidP="006551F3">
      <w:pPr>
        <w:pStyle w:val="ListParagraph"/>
        <w:numPr>
          <w:ilvl w:val="0"/>
          <w:numId w:val="19"/>
        </w:numPr>
        <w:suppressAutoHyphens w:val="0"/>
        <w:spacing w:line="240" w:lineRule="auto"/>
        <w:jc w:val="both"/>
        <w:rPr>
          <w:rFonts w:ascii="Times New Roman" w:hAnsi="Times New Roman"/>
          <w:sz w:val="24"/>
          <w:szCs w:val="24"/>
        </w:rPr>
      </w:pPr>
      <w:r w:rsidRPr="00721D8D">
        <w:rPr>
          <w:rFonts w:ascii="Times New Roman" w:hAnsi="Times New Roman"/>
          <w:sz w:val="24"/>
          <w:szCs w:val="24"/>
        </w:rPr>
        <w:t>Umorul în publicitate.</w:t>
      </w:r>
    </w:p>
    <w:p w:rsidR="006551F3" w:rsidRPr="00721D8D" w:rsidRDefault="006551F3" w:rsidP="006551F3">
      <w:pPr>
        <w:pStyle w:val="ListParagraph"/>
        <w:numPr>
          <w:ilvl w:val="0"/>
          <w:numId w:val="19"/>
        </w:numPr>
        <w:suppressAutoHyphens w:val="0"/>
        <w:spacing w:line="240" w:lineRule="auto"/>
        <w:jc w:val="both"/>
        <w:rPr>
          <w:rFonts w:ascii="Times New Roman" w:hAnsi="Times New Roman"/>
          <w:sz w:val="24"/>
          <w:szCs w:val="24"/>
        </w:rPr>
      </w:pPr>
      <w:r w:rsidRPr="00721D8D">
        <w:rPr>
          <w:rFonts w:ascii="Times New Roman" w:hAnsi="Times New Roman"/>
          <w:sz w:val="24"/>
          <w:szCs w:val="24"/>
        </w:rPr>
        <w:t>Rivalitatea dintre branduri.</w:t>
      </w:r>
    </w:p>
    <w:p w:rsidR="006551F3" w:rsidRDefault="006551F3" w:rsidP="006551F3">
      <w:pPr>
        <w:pStyle w:val="ListParagraph"/>
        <w:numPr>
          <w:ilvl w:val="0"/>
          <w:numId w:val="19"/>
        </w:numPr>
        <w:suppressAutoHyphens w:val="0"/>
        <w:spacing w:line="240" w:lineRule="auto"/>
        <w:jc w:val="both"/>
        <w:rPr>
          <w:rFonts w:ascii="Times New Roman" w:hAnsi="Times New Roman"/>
          <w:sz w:val="24"/>
          <w:szCs w:val="24"/>
        </w:rPr>
      </w:pPr>
      <w:r w:rsidRPr="00721D8D">
        <w:rPr>
          <w:rFonts w:ascii="Times New Roman" w:hAnsi="Times New Roman"/>
          <w:sz w:val="24"/>
          <w:szCs w:val="24"/>
        </w:rPr>
        <w:t>Tabuuri în publicitate.</w:t>
      </w:r>
    </w:p>
    <w:p w:rsidR="006551F3" w:rsidRDefault="006551F3" w:rsidP="006551F3">
      <w:pPr>
        <w:pStyle w:val="ListParagraph"/>
        <w:numPr>
          <w:ilvl w:val="0"/>
          <w:numId w:val="19"/>
        </w:numPr>
        <w:suppressAutoHyphens w:val="0"/>
        <w:spacing w:line="240" w:lineRule="auto"/>
        <w:jc w:val="both"/>
        <w:rPr>
          <w:rFonts w:ascii="Times New Roman" w:hAnsi="Times New Roman"/>
          <w:sz w:val="24"/>
          <w:szCs w:val="24"/>
        </w:rPr>
      </w:pPr>
      <w:r w:rsidRPr="006F003E">
        <w:rPr>
          <w:rFonts w:ascii="Times New Roman" w:hAnsi="Times New Roman"/>
          <w:sz w:val="24"/>
          <w:szCs w:val="24"/>
        </w:rPr>
        <w:t>Identitatea vizuală.</w:t>
      </w:r>
      <w:r>
        <w:rPr>
          <w:rFonts w:ascii="Times New Roman" w:hAnsi="Times New Roman"/>
          <w:sz w:val="24"/>
          <w:szCs w:val="24"/>
        </w:rPr>
        <w:t xml:space="preserve"> </w:t>
      </w:r>
      <w:r w:rsidRPr="006F003E">
        <w:rPr>
          <w:rFonts w:ascii="Times New Roman" w:hAnsi="Times New Roman"/>
          <w:sz w:val="24"/>
          <w:szCs w:val="24"/>
        </w:rPr>
        <w:t>Valoarea numelui de brand</w:t>
      </w:r>
      <w:r>
        <w:rPr>
          <w:rFonts w:ascii="Times New Roman" w:hAnsi="Times New Roman"/>
          <w:sz w:val="24"/>
          <w:szCs w:val="24"/>
        </w:rPr>
        <w:t>.</w:t>
      </w:r>
    </w:p>
    <w:p w:rsidR="006551F3" w:rsidRPr="006F003E" w:rsidRDefault="006551F3" w:rsidP="006551F3">
      <w:pPr>
        <w:pStyle w:val="ListParagraph"/>
        <w:numPr>
          <w:ilvl w:val="0"/>
          <w:numId w:val="19"/>
        </w:numPr>
        <w:suppressAutoHyphens w:val="0"/>
        <w:spacing w:line="240" w:lineRule="auto"/>
        <w:jc w:val="both"/>
        <w:rPr>
          <w:rFonts w:ascii="Times New Roman" w:hAnsi="Times New Roman"/>
          <w:sz w:val="24"/>
          <w:szCs w:val="24"/>
        </w:rPr>
      </w:pPr>
      <w:r>
        <w:rPr>
          <w:rFonts w:ascii="Times New Roman" w:hAnsi="Times New Roman"/>
          <w:sz w:val="24"/>
          <w:szCs w:val="24"/>
        </w:rPr>
        <w:t>Identitate vizuală – importanta ambalajului unui produs.</w:t>
      </w:r>
    </w:p>
    <w:p w:rsidR="006551F3" w:rsidRDefault="006551F3" w:rsidP="006551F3">
      <w:pPr>
        <w:pStyle w:val="ListParagraph"/>
        <w:numPr>
          <w:ilvl w:val="0"/>
          <w:numId w:val="19"/>
        </w:numPr>
        <w:suppressAutoHyphens w:val="0"/>
        <w:spacing w:line="240" w:lineRule="auto"/>
        <w:jc w:val="both"/>
        <w:rPr>
          <w:rFonts w:ascii="Times New Roman" w:hAnsi="Times New Roman"/>
          <w:sz w:val="24"/>
          <w:szCs w:val="24"/>
        </w:rPr>
      </w:pPr>
      <w:r>
        <w:rPr>
          <w:rFonts w:ascii="Times New Roman" w:hAnsi="Times New Roman"/>
          <w:sz w:val="24"/>
          <w:szCs w:val="24"/>
        </w:rPr>
        <w:t>Branduri care au întâmpinat curentul hipster.</w:t>
      </w:r>
    </w:p>
    <w:p w:rsidR="006551F3" w:rsidRDefault="006551F3" w:rsidP="006551F3">
      <w:pPr>
        <w:pStyle w:val="ListParagraph"/>
        <w:numPr>
          <w:ilvl w:val="0"/>
          <w:numId w:val="19"/>
        </w:numPr>
        <w:suppressAutoHyphens w:val="0"/>
        <w:spacing w:line="240" w:lineRule="auto"/>
        <w:jc w:val="both"/>
        <w:rPr>
          <w:rFonts w:ascii="Times New Roman" w:hAnsi="Times New Roman"/>
          <w:sz w:val="24"/>
          <w:szCs w:val="24"/>
        </w:rPr>
      </w:pPr>
      <w:r>
        <w:rPr>
          <w:rFonts w:ascii="Times New Roman" w:hAnsi="Times New Roman"/>
          <w:sz w:val="24"/>
          <w:szCs w:val="24"/>
        </w:rPr>
        <w:t>Genera</w:t>
      </w:r>
      <w:r>
        <w:rPr>
          <w:rFonts w:ascii="Tahoma" w:hAnsi="Tahoma" w:cs="Tahoma"/>
          <w:sz w:val="24"/>
          <w:szCs w:val="24"/>
        </w:rPr>
        <w:t>ț</w:t>
      </w:r>
      <w:r>
        <w:rPr>
          <w:rFonts w:ascii="Times New Roman" w:hAnsi="Times New Roman"/>
          <w:sz w:val="24"/>
          <w:szCs w:val="24"/>
        </w:rPr>
        <w:t xml:space="preserve">ia Y </w:t>
      </w:r>
      <w:r>
        <w:rPr>
          <w:rFonts w:ascii="Tahoma" w:hAnsi="Tahoma" w:cs="Tahoma"/>
          <w:sz w:val="24"/>
          <w:szCs w:val="24"/>
        </w:rPr>
        <w:t>ș</w:t>
      </w:r>
      <w:r>
        <w:rPr>
          <w:rFonts w:ascii="Times New Roman" w:hAnsi="Times New Roman"/>
          <w:sz w:val="24"/>
          <w:szCs w:val="24"/>
        </w:rPr>
        <w:t>i consumul de publicitate.</w:t>
      </w:r>
    </w:p>
    <w:p w:rsidR="006551F3" w:rsidRPr="006F003E" w:rsidRDefault="006551F3" w:rsidP="006551F3">
      <w:pPr>
        <w:pStyle w:val="ListParagraph"/>
        <w:numPr>
          <w:ilvl w:val="0"/>
          <w:numId w:val="19"/>
        </w:numPr>
        <w:suppressAutoHyphens w:val="0"/>
        <w:spacing w:line="240" w:lineRule="auto"/>
        <w:jc w:val="both"/>
        <w:rPr>
          <w:rFonts w:ascii="Times New Roman" w:hAnsi="Times New Roman"/>
          <w:sz w:val="24"/>
          <w:szCs w:val="24"/>
        </w:rPr>
      </w:pPr>
      <w:r>
        <w:rPr>
          <w:rFonts w:ascii="Times New Roman" w:hAnsi="Times New Roman"/>
          <w:sz w:val="24"/>
          <w:szCs w:val="24"/>
        </w:rPr>
        <w:t>Metode de promovare în cultura urbană.</w:t>
      </w:r>
    </w:p>
    <w:p w:rsidR="006551F3" w:rsidRDefault="006551F3" w:rsidP="006551F3">
      <w:pPr>
        <w:pStyle w:val="ListParagraph"/>
        <w:numPr>
          <w:ilvl w:val="0"/>
          <w:numId w:val="19"/>
        </w:numPr>
        <w:suppressAutoHyphens w:val="0"/>
        <w:spacing w:line="240" w:lineRule="auto"/>
        <w:jc w:val="both"/>
        <w:rPr>
          <w:rFonts w:ascii="Times New Roman" w:hAnsi="Times New Roman"/>
          <w:sz w:val="24"/>
          <w:szCs w:val="24"/>
        </w:rPr>
      </w:pPr>
      <w:r>
        <w:rPr>
          <w:rFonts w:ascii="Times New Roman" w:hAnsi="Times New Roman"/>
          <w:sz w:val="24"/>
          <w:szCs w:val="24"/>
        </w:rPr>
        <w:t>Branduri române</w:t>
      </w:r>
      <w:r>
        <w:rPr>
          <w:rFonts w:ascii="Tahoma" w:hAnsi="Tahoma" w:cs="Tahoma"/>
          <w:sz w:val="24"/>
          <w:szCs w:val="24"/>
        </w:rPr>
        <w:t>ș</w:t>
      </w:r>
      <w:r>
        <w:rPr>
          <w:rFonts w:ascii="Times New Roman" w:hAnsi="Times New Roman"/>
          <w:sz w:val="24"/>
          <w:szCs w:val="24"/>
        </w:rPr>
        <w:t>ti active în social media.</w:t>
      </w:r>
    </w:p>
    <w:p w:rsidR="006551F3" w:rsidRDefault="006551F3" w:rsidP="006551F3">
      <w:pPr>
        <w:pStyle w:val="ListParagraph"/>
        <w:numPr>
          <w:ilvl w:val="0"/>
          <w:numId w:val="19"/>
        </w:numPr>
        <w:suppressAutoHyphens w:val="0"/>
        <w:spacing w:line="240" w:lineRule="auto"/>
        <w:jc w:val="both"/>
        <w:rPr>
          <w:rFonts w:ascii="Times New Roman" w:hAnsi="Times New Roman"/>
          <w:sz w:val="24"/>
          <w:szCs w:val="24"/>
        </w:rPr>
      </w:pPr>
      <w:r>
        <w:rPr>
          <w:rFonts w:ascii="Times New Roman" w:hAnsi="Times New Roman"/>
          <w:sz w:val="24"/>
          <w:szCs w:val="24"/>
        </w:rPr>
        <w:t>Campanii publicitare locale de succes. New entries companies.</w:t>
      </w:r>
    </w:p>
    <w:p w:rsidR="006551F3" w:rsidRDefault="006551F3" w:rsidP="006551F3">
      <w:pPr>
        <w:pStyle w:val="ListParagraph"/>
        <w:numPr>
          <w:ilvl w:val="0"/>
          <w:numId w:val="19"/>
        </w:numPr>
        <w:suppressAutoHyphens w:val="0"/>
        <w:spacing w:line="240" w:lineRule="auto"/>
        <w:jc w:val="both"/>
        <w:rPr>
          <w:rFonts w:ascii="Times New Roman" w:hAnsi="Times New Roman"/>
          <w:sz w:val="24"/>
          <w:szCs w:val="24"/>
        </w:rPr>
      </w:pPr>
      <w:r>
        <w:rPr>
          <w:rFonts w:ascii="Times New Roman" w:hAnsi="Times New Roman"/>
          <w:sz w:val="24"/>
          <w:szCs w:val="24"/>
        </w:rPr>
        <w:t xml:space="preserve">Imaginea bărbatului în filmul românesc </w:t>
      </w:r>
      <w:r>
        <w:rPr>
          <w:rFonts w:ascii="Tahoma" w:hAnsi="Tahoma" w:cs="Tahoma"/>
          <w:sz w:val="24"/>
          <w:szCs w:val="24"/>
        </w:rPr>
        <w:t>ș</w:t>
      </w:r>
      <w:r>
        <w:rPr>
          <w:rFonts w:ascii="Times New Roman" w:hAnsi="Times New Roman"/>
          <w:sz w:val="24"/>
          <w:szCs w:val="24"/>
        </w:rPr>
        <w:t>i publicitatea autohtonă.</w:t>
      </w:r>
    </w:p>
    <w:p w:rsidR="006551F3" w:rsidRPr="006F003E" w:rsidRDefault="006551F3" w:rsidP="006551F3">
      <w:pPr>
        <w:pStyle w:val="ListParagraph"/>
        <w:numPr>
          <w:ilvl w:val="0"/>
          <w:numId w:val="19"/>
        </w:numPr>
        <w:suppressAutoHyphens w:val="0"/>
        <w:spacing w:line="240" w:lineRule="auto"/>
        <w:jc w:val="both"/>
        <w:rPr>
          <w:rFonts w:ascii="Times New Roman" w:hAnsi="Times New Roman"/>
          <w:sz w:val="24"/>
          <w:szCs w:val="24"/>
        </w:rPr>
      </w:pPr>
      <w:r>
        <w:rPr>
          <w:rFonts w:ascii="Times New Roman" w:hAnsi="Times New Roman"/>
          <w:sz w:val="24"/>
          <w:szCs w:val="24"/>
        </w:rPr>
        <w:t>Portret al advertiser-ului român.</w:t>
      </w:r>
    </w:p>
    <w:p w:rsidR="006551F3" w:rsidRDefault="006551F3" w:rsidP="006551F3">
      <w:pPr>
        <w:pStyle w:val="ListParagraph"/>
        <w:numPr>
          <w:ilvl w:val="0"/>
          <w:numId w:val="19"/>
        </w:numPr>
        <w:suppressAutoHyphens w:val="0"/>
        <w:spacing w:line="240" w:lineRule="auto"/>
        <w:jc w:val="both"/>
        <w:rPr>
          <w:rFonts w:ascii="Times New Roman" w:hAnsi="Times New Roman"/>
          <w:sz w:val="24"/>
          <w:szCs w:val="24"/>
        </w:rPr>
      </w:pPr>
      <w:r>
        <w:rPr>
          <w:rFonts w:ascii="Times New Roman" w:hAnsi="Times New Roman"/>
          <w:sz w:val="24"/>
          <w:szCs w:val="24"/>
        </w:rPr>
        <w:t xml:space="preserve">Consumerismul </w:t>
      </w:r>
      <w:r>
        <w:rPr>
          <w:rFonts w:ascii="Tahoma" w:hAnsi="Tahoma" w:cs="Tahoma"/>
          <w:sz w:val="24"/>
          <w:szCs w:val="24"/>
        </w:rPr>
        <w:t>ș</w:t>
      </w:r>
      <w:r>
        <w:rPr>
          <w:rFonts w:ascii="Times New Roman" w:hAnsi="Times New Roman"/>
          <w:sz w:val="24"/>
          <w:szCs w:val="24"/>
        </w:rPr>
        <w:t>i publicitatea. (în rândul femeilor, în func</w:t>
      </w:r>
      <w:r>
        <w:rPr>
          <w:rFonts w:ascii="Tahoma" w:hAnsi="Tahoma" w:cs="Tahoma"/>
          <w:sz w:val="24"/>
          <w:szCs w:val="24"/>
        </w:rPr>
        <w:t>ț</w:t>
      </w:r>
      <w:r>
        <w:rPr>
          <w:rFonts w:ascii="Times New Roman" w:hAnsi="Times New Roman"/>
          <w:sz w:val="24"/>
          <w:szCs w:val="24"/>
        </w:rPr>
        <w:t>ie de clase sociale, etnie etc.)</w:t>
      </w:r>
    </w:p>
    <w:p w:rsidR="006551F3" w:rsidRDefault="006551F3" w:rsidP="006551F3">
      <w:pPr>
        <w:pStyle w:val="ListParagraph"/>
        <w:numPr>
          <w:ilvl w:val="0"/>
          <w:numId w:val="19"/>
        </w:numPr>
        <w:suppressAutoHyphens w:val="0"/>
        <w:spacing w:line="240" w:lineRule="auto"/>
        <w:jc w:val="both"/>
        <w:rPr>
          <w:rFonts w:ascii="Times New Roman" w:hAnsi="Times New Roman"/>
          <w:sz w:val="24"/>
          <w:szCs w:val="24"/>
        </w:rPr>
      </w:pPr>
      <w:r>
        <w:rPr>
          <w:rFonts w:ascii="Times New Roman" w:hAnsi="Times New Roman"/>
          <w:sz w:val="24"/>
          <w:szCs w:val="24"/>
        </w:rPr>
        <w:t xml:space="preserve">Sexualitate în campaniile de fashion. </w:t>
      </w:r>
    </w:p>
    <w:p w:rsidR="006551F3" w:rsidRDefault="006551F3" w:rsidP="006551F3">
      <w:pPr>
        <w:pStyle w:val="ListParagraph"/>
        <w:numPr>
          <w:ilvl w:val="0"/>
          <w:numId w:val="19"/>
        </w:numPr>
        <w:suppressAutoHyphens w:val="0"/>
        <w:spacing w:line="240" w:lineRule="auto"/>
        <w:jc w:val="both"/>
        <w:rPr>
          <w:rFonts w:ascii="Times New Roman" w:hAnsi="Times New Roman"/>
          <w:sz w:val="24"/>
          <w:szCs w:val="24"/>
        </w:rPr>
      </w:pPr>
      <w:r>
        <w:rPr>
          <w:rFonts w:ascii="Times New Roman" w:hAnsi="Times New Roman"/>
          <w:sz w:val="24"/>
          <w:szCs w:val="24"/>
        </w:rPr>
        <w:t>Istorie a publicită</w:t>
      </w:r>
      <w:r>
        <w:rPr>
          <w:rFonts w:ascii="Tahoma" w:hAnsi="Tahoma" w:cs="Tahoma"/>
          <w:sz w:val="24"/>
          <w:szCs w:val="24"/>
        </w:rPr>
        <w:t>ț</w:t>
      </w:r>
      <w:r>
        <w:rPr>
          <w:rFonts w:ascii="Times New Roman" w:hAnsi="Times New Roman"/>
          <w:sz w:val="24"/>
          <w:szCs w:val="24"/>
        </w:rPr>
        <w:t>ii din fashion.</w:t>
      </w:r>
    </w:p>
    <w:p w:rsidR="006551F3" w:rsidRPr="006F003E" w:rsidRDefault="006551F3" w:rsidP="006551F3">
      <w:pPr>
        <w:pStyle w:val="ListParagraph"/>
        <w:numPr>
          <w:ilvl w:val="0"/>
          <w:numId w:val="19"/>
        </w:numPr>
        <w:suppressAutoHyphens w:val="0"/>
        <w:spacing w:line="240" w:lineRule="auto"/>
        <w:jc w:val="both"/>
        <w:rPr>
          <w:rFonts w:ascii="Times New Roman" w:hAnsi="Times New Roman"/>
          <w:sz w:val="24"/>
          <w:szCs w:val="24"/>
        </w:rPr>
      </w:pPr>
      <w:r>
        <w:rPr>
          <w:rFonts w:ascii="Times New Roman" w:hAnsi="Times New Roman"/>
          <w:sz w:val="24"/>
          <w:szCs w:val="24"/>
        </w:rPr>
        <w:t>Tehnici de măsurare a publicită</w:t>
      </w:r>
      <w:r>
        <w:rPr>
          <w:rFonts w:ascii="Tahoma" w:hAnsi="Tahoma" w:cs="Tahoma"/>
          <w:sz w:val="24"/>
          <w:szCs w:val="24"/>
        </w:rPr>
        <w:t>ț</w:t>
      </w:r>
      <w:r>
        <w:rPr>
          <w:rFonts w:ascii="Times New Roman" w:hAnsi="Times New Roman"/>
          <w:sz w:val="24"/>
          <w:szCs w:val="24"/>
        </w:rPr>
        <w:t>ii outdoor.</w:t>
      </w:r>
    </w:p>
    <w:p w:rsidR="006551F3" w:rsidRPr="00721D8D" w:rsidRDefault="006551F3" w:rsidP="006551F3">
      <w:pPr>
        <w:pStyle w:val="ListParagraph"/>
        <w:numPr>
          <w:ilvl w:val="0"/>
          <w:numId w:val="19"/>
        </w:numPr>
        <w:suppressAutoHyphens w:val="0"/>
        <w:spacing w:line="240" w:lineRule="auto"/>
        <w:jc w:val="both"/>
        <w:rPr>
          <w:rFonts w:ascii="Times New Roman" w:hAnsi="Times New Roman"/>
          <w:sz w:val="24"/>
          <w:szCs w:val="24"/>
        </w:rPr>
      </w:pPr>
      <w:r>
        <w:rPr>
          <w:rFonts w:ascii="Times New Roman" w:hAnsi="Times New Roman"/>
          <w:sz w:val="24"/>
          <w:szCs w:val="24"/>
        </w:rPr>
        <w:t xml:space="preserve">Conceptul de Gamification. </w:t>
      </w:r>
    </w:p>
    <w:p w:rsidR="006551F3" w:rsidRPr="00A5384C" w:rsidRDefault="006551F3" w:rsidP="006551F3">
      <w:pPr>
        <w:spacing w:line="360" w:lineRule="auto"/>
        <w:jc w:val="both"/>
        <w:rPr>
          <w:rFonts w:ascii="Garamond" w:hAnsi="Garamond"/>
          <w:lang w:val="ro-RO"/>
        </w:rPr>
      </w:pPr>
    </w:p>
    <w:p w:rsidR="00F723B4" w:rsidRPr="00A5384C" w:rsidRDefault="00F723B4" w:rsidP="009204D6">
      <w:pPr>
        <w:spacing w:line="360" w:lineRule="auto"/>
        <w:jc w:val="both"/>
        <w:rPr>
          <w:rFonts w:ascii="Garamond" w:hAnsi="Garamond"/>
          <w:b/>
        </w:rPr>
      </w:pPr>
      <w:r w:rsidRPr="006551F3">
        <w:rPr>
          <w:rFonts w:ascii="Garamond" w:hAnsi="Garamond"/>
          <w:b/>
          <w:highlight w:val="lightGray"/>
        </w:rPr>
        <w:t>Asist. asociat drd. Flavia Topan</w:t>
      </w:r>
    </w:p>
    <w:p w:rsidR="00F723B4" w:rsidRPr="00A5384C" w:rsidRDefault="00F723B4" w:rsidP="00A5384C">
      <w:pPr>
        <w:pStyle w:val="ListParagraph"/>
        <w:numPr>
          <w:ilvl w:val="0"/>
          <w:numId w:val="20"/>
        </w:numPr>
        <w:suppressAutoHyphens w:val="0"/>
        <w:spacing w:line="360" w:lineRule="auto"/>
        <w:contextualSpacing/>
        <w:jc w:val="both"/>
        <w:rPr>
          <w:rFonts w:ascii="Garamond" w:hAnsi="Garamond"/>
          <w:sz w:val="24"/>
          <w:szCs w:val="24"/>
        </w:rPr>
      </w:pPr>
      <w:r w:rsidRPr="00A5384C">
        <w:rPr>
          <w:rFonts w:ascii="Garamond" w:hAnsi="Garamond"/>
          <w:sz w:val="24"/>
          <w:szCs w:val="24"/>
        </w:rPr>
        <w:t>Identitate individuală şi identitate de grup în mediul virtual.</w:t>
      </w:r>
    </w:p>
    <w:p w:rsidR="00F723B4" w:rsidRPr="00A5384C" w:rsidRDefault="00F723B4" w:rsidP="00A5384C">
      <w:pPr>
        <w:pStyle w:val="ListParagraph"/>
        <w:numPr>
          <w:ilvl w:val="0"/>
          <w:numId w:val="20"/>
        </w:numPr>
        <w:suppressAutoHyphens w:val="0"/>
        <w:spacing w:line="360" w:lineRule="auto"/>
        <w:contextualSpacing/>
        <w:jc w:val="both"/>
        <w:rPr>
          <w:rFonts w:ascii="Garamond" w:hAnsi="Garamond"/>
          <w:sz w:val="24"/>
          <w:szCs w:val="24"/>
        </w:rPr>
      </w:pPr>
      <w:r w:rsidRPr="00A5384C">
        <w:rPr>
          <w:rFonts w:ascii="Garamond" w:hAnsi="Garamond"/>
          <w:sz w:val="24"/>
          <w:szCs w:val="24"/>
        </w:rPr>
        <w:t>Dinamica discursului publicitar şi propagarea în social media.</w:t>
      </w:r>
    </w:p>
    <w:p w:rsidR="00F723B4" w:rsidRPr="00A5384C" w:rsidRDefault="00F723B4" w:rsidP="00A5384C">
      <w:pPr>
        <w:pStyle w:val="ListParagraph"/>
        <w:numPr>
          <w:ilvl w:val="0"/>
          <w:numId w:val="20"/>
        </w:numPr>
        <w:suppressAutoHyphens w:val="0"/>
        <w:spacing w:line="360" w:lineRule="auto"/>
        <w:contextualSpacing/>
        <w:jc w:val="both"/>
        <w:rPr>
          <w:rFonts w:ascii="Garamond" w:hAnsi="Garamond"/>
          <w:sz w:val="24"/>
          <w:szCs w:val="24"/>
        </w:rPr>
      </w:pPr>
      <w:r w:rsidRPr="00A5384C">
        <w:rPr>
          <w:rFonts w:ascii="Garamond" w:hAnsi="Garamond"/>
          <w:sz w:val="24"/>
          <w:szCs w:val="24"/>
        </w:rPr>
        <w:t>Informare versus manipulare prin intermediul reţelelor sociale şi a blogurilor.</w:t>
      </w:r>
    </w:p>
    <w:p w:rsidR="00F723B4" w:rsidRPr="00A5384C" w:rsidRDefault="00F723B4" w:rsidP="00A5384C">
      <w:pPr>
        <w:pStyle w:val="ListParagraph"/>
        <w:numPr>
          <w:ilvl w:val="0"/>
          <w:numId w:val="20"/>
        </w:numPr>
        <w:suppressAutoHyphens w:val="0"/>
        <w:spacing w:line="360" w:lineRule="auto"/>
        <w:contextualSpacing/>
        <w:jc w:val="both"/>
        <w:rPr>
          <w:rFonts w:ascii="Garamond" w:hAnsi="Garamond"/>
          <w:sz w:val="24"/>
          <w:szCs w:val="24"/>
        </w:rPr>
      </w:pPr>
      <w:r w:rsidRPr="00A5384C">
        <w:rPr>
          <w:rFonts w:ascii="Garamond" w:hAnsi="Garamond"/>
          <w:sz w:val="24"/>
          <w:szCs w:val="24"/>
        </w:rPr>
        <w:t xml:space="preserve">Corectitudinea politică </w:t>
      </w:r>
      <w:r w:rsidR="006551F3">
        <w:rPr>
          <w:rFonts w:ascii="Times New Roman" w:hAnsi="Times New Roman"/>
          <w:sz w:val="24"/>
          <w:szCs w:val="24"/>
        </w:rPr>
        <w:t>ş</w:t>
      </w:r>
      <w:r w:rsidRPr="00A5384C">
        <w:rPr>
          <w:rFonts w:ascii="Garamond" w:hAnsi="Garamond"/>
          <w:sz w:val="24"/>
          <w:szCs w:val="24"/>
        </w:rPr>
        <w:t>i justific</w:t>
      </w:r>
      <w:r w:rsidRPr="00A5384C">
        <w:rPr>
          <w:rFonts w:ascii="Garamond" w:hAnsi="Garamond" w:cs="Garamond"/>
          <w:sz w:val="24"/>
          <w:szCs w:val="24"/>
        </w:rPr>
        <w:t>ă</w:t>
      </w:r>
      <w:r w:rsidRPr="00A5384C">
        <w:rPr>
          <w:rFonts w:ascii="Garamond" w:hAnsi="Garamond"/>
          <w:sz w:val="24"/>
          <w:szCs w:val="24"/>
        </w:rPr>
        <w:t xml:space="preserve">rile ei </w:t>
      </w:r>
      <w:r w:rsidRPr="00A5384C">
        <w:rPr>
          <w:rFonts w:ascii="Garamond" w:hAnsi="Garamond" w:cs="Garamond"/>
          <w:sz w:val="24"/>
          <w:szCs w:val="24"/>
        </w:rPr>
        <w:t>î</w:t>
      </w:r>
      <w:r w:rsidRPr="00A5384C">
        <w:rPr>
          <w:rFonts w:ascii="Garamond" w:hAnsi="Garamond"/>
          <w:sz w:val="24"/>
          <w:szCs w:val="24"/>
        </w:rPr>
        <w:t>n spa</w:t>
      </w:r>
      <w:r w:rsidR="006551F3">
        <w:rPr>
          <w:rFonts w:ascii="Times New Roman" w:hAnsi="Times New Roman"/>
          <w:sz w:val="24"/>
          <w:szCs w:val="24"/>
        </w:rPr>
        <w:t>ţ</w:t>
      </w:r>
      <w:r w:rsidRPr="00A5384C">
        <w:rPr>
          <w:rFonts w:ascii="Garamond" w:hAnsi="Garamond"/>
          <w:sz w:val="24"/>
          <w:szCs w:val="24"/>
        </w:rPr>
        <w:t>iul public actual.</w:t>
      </w:r>
    </w:p>
    <w:p w:rsidR="00F723B4" w:rsidRPr="00A5384C" w:rsidRDefault="00F723B4" w:rsidP="00A5384C">
      <w:pPr>
        <w:pStyle w:val="ListParagraph"/>
        <w:numPr>
          <w:ilvl w:val="0"/>
          <w:numId w:val="20"/>
        </w:numPr>
        <w:suppressAutoHyphens w:val="0"/>
        <w:spacing w:line="360" w:lineRule="auto"/>
        <w:contextualSpacing/>
        <w:jc w:val="both"/>
        <w:rPr>
          <w:rFonts w:ascii="Garamond" w:hAnsi="Garamond"/>
          <w:sz w:val="24"/>
          <w:szCs w:val="24"/>
        </w:rPr>
      </w:pPr>
      <w:r w:rsidRPr="00A5384C">
        <w:rPr>
          <w:rFonts w:ascii="Garamond" w:hAnsi="Garamond"/>
          <w:sz w:val="24"/>
          <w:szCs w:val="24"/>
          <w:lang w:val="it-IT"/>
        </w:rPr>
        <w:t>Diferenţe culturale reflectate în comunicarea verbală şi nonverbală.</w:t>
      </w:r>
    </w:p>
    <w:p w:rsidR="00F723B4" w:rsidRPr="00A5384C" w:rsidRDefault="00F723B4" w:rsidP="00A5384C">
      <w:pPr>
        <w:pStyle w:val="ListParagraph"/>
        <w:numPr>
          <w:ilvl w:val="0"/>
          <w:numId w:val="20"/>
        </w:numPr>
        <w:suppressAutoHyphens w:val="0"/>
        <w:spacing w:line="360" w:lineRule="auto"/>
        <w:contextualSpacing/>
        <w:jc w:val="both"/>
        <w:rPr>
          <w:rFonts w:ascii="Garamond" w:hAnsi="Garamond"/>
          <w:sz w:val="24"/>
          <w:szCs w:val="24"/>
        </w:rPr>
      </w:pPr>
      <w:r w:rsidRPr="00A5384C">
        <w:rPr>
          <w:rFonts w:ascii="Garamond" w:hAnsi="Garamond"/>
          <w:sz w:val="24"/>
          <w:szCs w:val="24"/>
        </w:rPr>
        <w:t xml:space="preserve">Comunicare interpersonală </w:t>
      </w:r>
      <w:r w:rsidR="006551F3">
        <w:rPr>
          <w:rFonts w:ascii="Times New Roman" w:hAnsi="Times New Roman"/>
          <w:sz w:val="24"/>
          <w:szCs w:val="24"/>
        </w:rPr>
        <w:t>ş</w:t>
      </w:r>
      <w:r w:rsidRPr="00A5384C">
        <w:rPr>
          <w:rFonts w:ascii="Garamond" w:hAnsi="Garamond"/>
          <w:sz w:val="24"/>
          <w:szCs w:val="24"/>
        </w:rPr>
        <w:t>i dinamica rela</w:t>
      </w:r>
      <w:r w:rsidR="006551F3">
        <w:rPr>
          <w:rFonts w:ascii="Times New Roman" w:hAnsi="Times New Roman"/>
          <w:sz w:val="24"/>
          <w:szCs w:val="24"/>
        </w:rPr>
        <w:t>ţ</w:t>
      </w:r>
      <w:r w:rsidRPr="00A5384C">
        <w:rPr>
          <w:rFonts w:ascii="Garamond" w:hAnsi="Garamond"/>
          <w:sz w:val="24"/>
          <w:szCs w:val="24"/>
        </w:rPr>
        <w:t xml:space="preserve">iilor interumane </w:t>
      </w:r>
      <w:r w:rsidRPr="00A5384C">
        <w:rPr>
          <w:rFonts w:ascii="Garamond" w:hAnsi="Garamond" w:cs="Garamond"/>
          <w:sz w:val="24"/>
          <w:szCs w:val="24"/>
        </w:rPr>
        <w:t>î</w:t>
      </w:r>
      <w:r w:rsidRPr="00A5384C">
        <w:rPr>
          <w:rFonts w:ascii="Garamond" w:hAnsi="Garamond"/>
          <w:sz w:val="24"/>
          <w:szCs w:val="24"/>
        </w:rPr>
        <w:t>n spa</w:t>
      </w:r>
      <w:r w:rsidR="006551F3">
        <w:rPr>
          <w:rFonts w:ascii="Times New Roman" w:hAnsi="Times New Roman"/>
          <w:sz w:val="24"/>
          <w:szCs w:val="24"/>
        </w:rPr>
        <w:t>ţ</w:t>
      </w:r>
      <w:r w:rsidRPr="00A5384C">
        <w:rPr>
          <w:rFonts w:ascii="Garamond" w:hAnsi="Garamond"/>
          <w:sz w:val="24"/>
          <w:szCs w:val="24"/>
        </w:rPr>
        <w:t>iul virtual.</w:t>
      </w:r>
    </w:p>
    <w:p w:rsidR="00F723B4" w:rsidRPr="00A5384C" w:rsidRDefault="00F723B4" w:rsidP="00A5384C">
      <w:pPr>
        <w:pStyle w:val="ListParagraph"/>
        <w:numPr>
          <w:ilvl w:val="0"/>
          <w:numId w:val="20"/>
        </w:numPr>
        <w:suppressAutoHyphens w:val="0"/>
        <w:spacing w:line="360" w:lineRule="auto"/>
        <w:contextualSpacing/>
        <w:jc w:val="both"/>
        <w:rPr>
          <w:rFonts w:ascii="Garamond" w:hAnsi="Garamond"/>
          <w:sz w:val="24"/>
          <w:szCs w:val="24"/>
        </w:rPr>
      </w:pPr>
      <w:r w:rsidRPr="00A5384C">
        <w:rPr>
          <w:rFonts w:ascii="Garamond" w:hAnsi="Garamond"/>
          <w:sz w:val="24"/>
          <w:szCs w:val="24"/>
        </w:rPr>
        <w:t>Semnifica</w:t>
      </w:r>
      <w:r w:rsidR="006551F3">
        <w:rPr>
          <w:rFonts w:ascii="Times New Roman" w:hAnsi="Times New Roman"/>
          <w:sz w:val="24"/>
          <w:szCs w:val="24"/>
        </w:rPr>
        <w:t>ţ</w:t>
      </w:r>
      <w:r w:rsidRPr="00A5384C">
        <w:rPr>
          <w:rFonts w:ascii="Garamond" w:hAnsi="Garamond"/>
          <w:sz w:val="24"/>
          <w:szCs w:val="24"/>
        </w:rPr>
        <w:t xml:space="preserve">iile modei </w:t>
      </w:r>
      <w:r w:rsidR="006551F3">
        <w:rPr>
          <w:rFonts w:ascii="Times New Roman" w:hAnsi="Times New Roman"/>
          <w:sz w:val="24"/>
          <w:szCs w:val="24"/>
        </w:rPr>
        <w:t>ş</w:t>
      </w:r>
      <w:r w:rsidRPr="00A5384C">
        <w:rPr>
          <w:rFonts w:ascii="Garamond" w:hAnsi="Garamond"/>
          <w:sz w:val="24"/>
          <w:szCs w:val="24"/>
        </w:rPr>
        <w:t>i ale vestimenta</w:t>
      </w:r>
      <w:r w:rsidR="006551F3">
        <w:rPr>
          <w:rFonts w:ascii="Times New Roman" w:hAnsi="Times New Roman"/>
          <w:sz w:val="24"/>
          <w:szCs w:val="24"/>
        </w:rPr>
        <w:t>ţ</w:t>
      </w:r>
      <w:r w:rsidRPr="00A5384C">
        <w:rPr>
          <w:rFonts w:ascii="Garamond" w:hAnsi="Garamond"/>
          <w:sz w:val="24"/>
          <w:szCs w:val="24"/>
        </w:rPr>
        <w:t xml:space="preserve">iei </w:t>
      </w:r>
      <w:r w:rsidRPr="00A5384C">
        <w:rPr>
          <w:rFonts w:ascii="Garamond" w:hAnsi="Garamond" w:cs="Garamond"/>
          <w:sz w:val="24"/>
          <w:szCs w:val="24"/>
        </w:rPr>
        <w:t>î</w:t>
      </w:r>
      <w:r w:rsidRPr="00A5384C">
        <w:rPr>
          <w:rFonts w:ascii="Garamond" w:hAnsi="Garamond"/>
          <w:sz w:val="24"/>
          <w:szCs w:val="24"/>
        </w:rPr>
        <w:t>n contextul societ</w:t>
      </w:r>
      <w:r w:rsidRPr="00A5384C">
        <w:rPr>
          <w:rFonts w:ascii="Garamond" w:hAnsi="Garamond" w:cs="Garamond"/>
          <w:sz w:val="24"/>
          <w:szCs w:val="24"/>
        </w:rPr>
        <w:t>ă</w:t>
      </w:r>
      <w:r w:rsidR="006551F3">
        <w:rPr>
          <w:rFonts w:ascii="Times New Roman" w:hAnsi="Times New Roman"/>
          <w:sz w:val="24"/>
          <w:szCs w:val="24"/>
        </w:rPr>
        <w:t>ţ</w:t>
      </w:r>
      <w:r w:rsidRPr="00A5384C">
        <w:rPr>
          <w:rFonts w:ascii="Garamond" w:hAnsi="Garamond"/>
          <w:sz w:val="24"/>
          <w:szCs w:val="24"/>
        </w:rPr>
        <w:t xml:space="preserve">ii actuale. </w:t>
      </w:r>
    </w:p>
    <w:p w:rsidR="00F723B4" w:rsidRPr="00A5384C" w:rsidRDefault="00F723B4" w:rsidP="00A5384C">
      <w:pPr>
        <w:pStyle w:val="ListParagraph"/>
        <w:numPr>
          <w:ilvl w:val="0"/>
          <w:numId w:val="20"/>
        </w:numPr>
        <w:suppressAutoHyphens w:val="0"/>
        <w:spacing w:line="360" w:lineRule="auto"/>
        <w:contextualSpacing/>
        <w:jc w:val="both"/>
        <w:rPr>
          <w:rFonts w:ascii="Garamond" w:hAnsi="Garamond"/>
          <w:sz w:val="24"/>
          <w:szCs w:val="24"/>
        </w:rPr>
      </w:pPr>
      <w:r w:rsidRPr="00A5384C">
        <w:rPr>
          <w:rFonts w:ascii="Garamond" w:hAnsi="Garamond"/>
          <w:sz w:val="24"/>
          <w:szCs w:val="24"/>
        </w:rPr>
        <w:t xml:space="preserve">Bârfă, zvon </w:t>
      </w:r>
      <w:r w:rsidR="006551F3">
        <w:rPr>
          <w:rFonts w:ascii="Times New Roman" w:hAnsi="Times New Roman"/>
          <w:sz w:val="24"/>
          <w:szCs w:val="24"/>
        </w:rPr>
        <w:t>ş</w:t>
      </w:r>
      <w:r w:rsidRPr="00A5384C">
        <w:rPr>
          <w:rFonts w:ascii="Garamond" w:hAnsi="Garamond"/>
          <w:sz w:val="24"/>
          <w:szCs w:val="24"/>
        </w:rPr>
        <w:t>i minciun</w:t>
      </w:r>
      <w:r w:rsidRPr="00A5384C">
        <w:rPr>
          <w:rFonts w:ascii="Garamond" w:hAnsi="Garamond" w:cs="Garamond"/>
          <w:sz w:val="24"/>
          <w:szCs w:val="24"/>
        </w:rPr>
        <w:t>ă</w:t>
      </w:r>
      <w:r w:rsidRPr="00A5384C">
        <w:rPr>
          <w:rFonts w:ascii="Garamond" w:hAnsi="Garamond"/>
          <w:sz w:val="24"/>
          <w:szCs w:val="24"/>
        </w:rPr>
        <w:t>. Implica</w:t>
      </w:r>
      <w:r w:rsidR="006551F3">
        <w:rPr>
          <w:rFonts w:ascii="Times New Roman" w:hAnsi="Times New Roman"/>
          <w:sz w:val="24"/>
          <w:szCs w:val="24"/>
        </w:rPr>
        <w:t>ţ</w:t>
      </w:r>
      <w:r w:rsidRPr="00A5384C">
        <w:rPr>
          <w:rFonts w:ascii="Garamond" w:hAnsi="Garamond"/>
          <w:sz w:val="24"/>
          <w:szCs w:val="24"/>
        </w:rPr>
        <w:t xml:space="preserve">ii </w:t>
      </w:r>
      <w:r w:rsidRPr="00A5384C">
        <w:rPr>
          <w:rFonts w:ascii="Garamond" w:hAnsi="Garamond" w:cs="Garamond"/>
          <w:sz w:val="24"/>
          <w:szCs w:val="24"/>
        </w:rPr>
        <w:t>î</w:t>
      </w:r>
      <w:r w:rsidRPr="00A5384C">
        <w:rPr>
          <w:rFonts w:ascii="Garamond" w:hAnsi="Garamond"/>
          <w:sz w:val="24"/>
          <w:szCs w:val="24"/>
        </w:rPr>
        <w:t>n diferitele tipuri de comunicare (interpersonală, politică, organiza</w:t>
      </w:r>
      <w:r w:rsidR="006551F3">
        <w:rPr>
          <w:rFonts w:ascii="Times New Roman" w:hAnsi="Times New Roman"/>
          <w:sz w:val="24"/>
          <w:szCs w:val="24"/>
        </w:rPr>
        <w:t>ţ</w:t>
      </w:r>
      <w:r w:rsidRPr="00A5384C">
        <w:rPr>
          <w:rFonts w:ascii="Garamond" w:hAnsi="Garamond"/>
          <w:sz w:val="24"/>
          <w:szCs w:val="24"/>
        </w:rPr>
        <w:t>ional</w:t>
      </w:r>
      <w:r w:rsidRPr="00A5384C">
        <w:rPr>
          <w:rFonts w:ascii="Garamond" w:hAnsi="Garamond" w:cs="Garamond"/>
          <w:sz w:val="24"/>
          <w:szCs w:val="24"/>
        </w:rPr>
        <w:t>ă</w:t>
      </w:r>
      <w:r w:rsidRPr="00A5384C">
        <w:rPr>
          <w:rFonts w:ascii="Garamond" w:hAnsi="Garamond"/>
          <w:sz w:val="24"/>
          <w:szCs w:val="24"/>
        </w:rPr>
        <w:t>, de mas</w:t>
      </w:r>
      <w:r w:rsidRPr="00A5384C">
        <w:rPr>
          <w:rFonts w:ascii="Garamond" w:hAnsi="Garamond" w:cs="Garamond"/>
          <w:sz w:val="24"/>
          <w:szCs w:val="24"/>
        </w:rPr>
        <w:t>ă</w:t>
      </w:r>
      <w:r w:rsidRPr="00A5384C">
        <w:rPr>
          <w:rFonts w:ascii="Garamond" w:hAnsi="Garamond"/>
          <w:sz w:val="24"/>
          <w:szCs w:val="24"/>
        </w:rPr>
        <w:t>, etc.)</w:t>
      </w:r>
    </w:p>
    <w:p w:rsidR="009204D6" w:rsidRDefault="00F723B4" w:rsidP="009204D6">
      <w:pPr>
        <w:spacing w:line="360" w:lineRule="auto"/>
        <w:jc w:val="both"/>
        <w:rPr>
          <w:rFonts w:ascii="Garamond" w:hAnsi="Garamond"/>
          <w:b/>
          <w:lang w:val="ro-RO"/>
        </w:rPr>
      </w:pPr>
      <w:r w:rsidRPr="006551F3">
        <w:rPr>
          <w:rFonts w:ascii="Garamond" w:hAnsi="Garamond"/>
          <w:b/>
          <w:highlight w:val="lightGray"/>
          <w:lang w:val="ro-RO"/>
        </w:rPr>
        <w:t>Asist. asociat drd. Lorina Culic</w:t>
      </w:r>
    </w:p>
    <w:p w:rsidR="006551F3" w:rsidRPr="009204D6" w:rsidRDefault="00F723B4" w:rsidP="009204D6">
      <w:pPr>
        <w:numPr>
          <w:ilvl w:val="1"/>
          <w:numId w:val="20"/>
        </w:numPr>
        <w:spacing w:line="360" w:lineRule="auto"/>
        <w:jc w:val="both"/>
        <w:rPr>
          <w:rFonts w:ascii="Garamond" w:hAnsi="Garamond"/>
          <w:b/>
          <w:lang w:val="ro-RO"/>
        </w:rPr>
      </w:pPr>
      <w:r w:rsidRPr="00A5384C">
        <w:rPr>
          <w:rFonts w:ascii="Garamond" w:hAnsi="Garamond"/>
          <w:color w:val="000000"/>
          <w:lang w:val="ro-RO" w:eastAsia="en-US"/>
        </w:rPr>
        <w:t xml:space="preserve">Politica </w:t>
      </w:r>
      <w:r w:rsidR="006551F3">
        <w:rPr>
          <w:color w:val="000000"/>
          <w:lang w:val="ro-RO" w:eastAsia="en-US"/>
        </w:rPr>
        <w:t>ş</w:t>
      </w:r>
      <w:r w:rsidRPr="00A5384C">
        <w:rPr>
          <w:rFonts w:ascii="Garamond" w:hAnsi="Garamond"/>
          <w:color w:val="000000"/>
          <w:lang w:val="ro-RO" w:eastAsia="en-US"/>
        </w:rPr>
        <w:t>i comunicarea de mas</w:t>
      </w:r>
      <w:r w:rsidRPr="00A5384C">
        <w:rPr>
          <w:rFonts w:ascii="Garamond" w:hAnsi="Garamond" w:cs="Garamond"/>
          <w:color w:val="000000"/>
          <w:lang w:val="ro-RO" w:eastAsia="en-US"/>
        </w:rPr>
        <w:t>ă</w:t>
      </w:r>
      <w:r w:rsidRPr="00A5384C">
        <w:rPr>
          <w:rFonts w:ascii="Garamond" w:hAnsi="Garamond"/>
          <w:color w:val="000000"/>
          <w:lang w:val="ro-RO" w:eastAsia="en-US"/>
        </w:rPr>
        <w:t xml:space="preserve">: construirea de noi politici </w:t>
      </w:r>
      <w:r w:rsidR="006551F3">
        <w:rPr>
          <w:color w:val="000000"/>
          <w:lang w:val="ro-RO" w:eastAsia="en-US"/>
        </w:rPr>
        <w:t>ş</w:t>
      </w:r>
      <w:r w:rsidRPr="00A5384C">
        <w:rPr>
          <w:rFonts w:ascii="Garamond" w:hAnsi="Garamond"/>
          <w:color w:val="000000"/>
          <w:lang w:val="ro-RO" w:eastAsia="en-US"/>
        </w:rPr>
        <w:t>i personalit</w:t>
      </w:r>
      <w:r w:rsidRPr="00A5384C">
        <w:rPr>
          <w:rFonts w:ascii="Garamond" w:hAnsi="Garamond" w:cs="Garamond"/>
          <w:color w:val="000000"/>
          <w:lang w:val="ro-RO" w:eastAsia="en-US"/>
        </w:rPr>
        <w:t>ă</w:t>
      </w:r>
      <w:r w:rsidRPr="00A5384C">
        <w:rPr>
          <w:rFonts w:ascii="Garamond" w:hAnsi="Garamond"/>
          <w:color w:val="000000"/>
          <w:lang w:val="ro-RO" w:eastAsia="en-US"/>
        </w:rPr>
        <w:t>i publice, elemente ra</w:t>
      </w:r>
      <w:r w:rsidR="006551F3">
        <w:rPr>
          <w:color w:val="000000"/>
          <w:lang w:val="ro-RO" w:eastAsia="en-US"/>
        </w:rPr>
        <w:t>ţ</w:t>
      </w:r>
      <w:r w:rsidRPr="00A5384C">
        <w:rPr>
          <w:rFonts w:ascii="Garamond" w:hAnsi="Garamond"/>
          <w:color w:val="000000"/>
          <w:lang w:val="ro-RO" w:eastAsia="en-US"/>
        </w:rPr>
        <w:t xml:space="preserve">ioanle </w:t>
      </w:r>
      <w:r w:rsidR="006551F3">
        <w:rPr>
          <w:color w:val="000000"/>
          <w:lang w:val="ro-RO" w:eastAsia="en-US"/>
        </w:rPr>
        <w:t>ş</w:t>
      </w:r>
      <w:r w:rsidRPr="00A5384C">
        <w:rPr>
          <w:rFonts w:ascii="Garamond" w:hAnsi="Garamond"/>
          <w:color w:val="000000"/>
          <w:lang w:val="ro-RO" w:eastAsia="en-US"/>
        </w:rPr>
        <w:t>i emo</w:t>
      </w:r>
      <w:r w:rsidR="006551F3">
        <w:rPr>
          <w:color w:val="000000"/>
          <w:lang w:val="ro-RO" w:eastAsia="en-US"/>
        </w:rPr>
        <w:t>ţ</w:t>
      </w:r>
      <w:r w:rsidRPr="00A5384C">
        <w:rPr>
          <w:rFonts w:ascii="Garamond" w:hAnsi="Garamond"/>
          <w:color w:val="000000"/>
          <w:lang w:val="ro-RO" w:eastAsia="en-US"/>
        </w:rPr>
        <w:t xml:space="preserve">ionale </w:t>
      </w:r>
      <w:r w:rsidRPr="00A5384C">
        <w:rPr>
          <w:rFonts w:ascii="Garamond" w:hAnsi="Garamond" w:cs="Garamond"/>
          <w:color w:val="000000"/>
          <w:lang w:val="ro-RO" w:eastAsia="en-US"/>
        </w:rPr>
        <w:t>î</w:t>
      </w:r>
      <w:r w:rsidRPr="00A5384C">
        <w:rPr>
          <w:rFonts w:ascii="Garamond" w:hAnsi="Garamond"/>
          <w:color w:val="000000"/>
          <w:lang w:val="ro-RO" w:eastAsia="en-US"/>
        </w:rPr>
        <w:t>n media, propaganda vizual</w:t>
      </w:r>
      <w:r w:rsidRPr="00A5384C">
        <w:rPr>
          <w:rFonts w:ascii="Garamond" w:hAnsi="Garamond" w:cs="Garamond"/>
          <w:color w:val="000000"/>
          <w:lang w:val="ro-RO" w:eastAsia="en-US"/>
        </w:rPr>
        <w:t>ă</w:t>
      </w:r>
      <w:r w:rsidRPr="00A5384C">
        <w:rPr>
          <w:rFonts w:ascii="Garamond" w:hAnsi="Garamond"/>
          <w:color w:val="000000"/>
          <w:lang w:val="ro-RO" w:eastAsia="en-US"/>
        </w:rPr>
        <w:t xml:space="preserve"> etc.</w:t>
      </w:r>
    </w:p>
    <w:p w:rsidR="006551F3" w:rsidRDefault="00F723B4" w:rsidP="009204D6">
      <w:pPr>
        <w:numPr>
          <w:ilvl w:val="1"/>
          <w:numId w:val="20"/>
        </w:numPr>
        <w:suppressAutoHyphens w:val="0"/>
        <w:spacing w:before="100" w:beforeAutospacing="1" w:after="100" w:afterAutospacing="1" w:line="360" w:lineRule="auto"/>
        <w:rPr>
          <w:rFonts w:ascii="Garamond" w:hAnsi="Garamond"/>
          <w:color w:val="000000"/>
          <w:lang w:val="ro-RO" w:eastAsia="en-US"/>
        </w:rPr>
      </w:pPr>
      <w:r w:rsidRPr="00A5384C">
        <w:rPr>
          <w:rFonts w:ascii="Garamond" w:hAnsi="Garamond"/>
          <w:color w:val="000000"/>
          <w:lang w:val="ro-RO" w:eastAsia="en-US"/>
        </w:rPr>
        <w:t xml:space="preserve">Opinia publică </w:t>
      </w:r>
      <w:r w:rsidR="006551F3">
        <w:rPr>
          <w:color w:val="000000"/>
          <w:lang w:val="ro-RO" w:eastAsia="en-US"/>
        </w:rPr>
        <w:t>ş</w:t>
      </w:r>
      <w:r w:rsidRPr="00A5384C">
        <w:rPr>
          <w:rFonts w:ascii="Garamond" w:hAnsi="Garamond"/>
          <w:color w:val="000000"/>
          <w:lang w:val="ro-RO" w:eastAsia="en-US"/>
        </w:rPr>
        <w:t>i comportamentul electoral: evaluarea candida</w:t>
      </w:r>
      <w:r w:rsidR="006551F3">
        <w:rPr>
          <w:color w:val="000000"/>
          <w:lang w:val="ro-RO" w:eastAsia="en-US"/>
        </w:rPr>
        <w:t>ţ</w:t>
      </w:r>
      <w:r w:rsidRPr="00A5384C">
        <w:rPr>
          <w:rFonts w:ascii="Garamond" w:hAnsi="Garamond"/>
          <w:color w:val="000000"/>
          <w:lang w:val="ro-RO" w:eastAsia="en-US"/>
        </w:rPr>
        <w:t>ilor, dinamica electoral</w:t>
      </w:r>
      <w:r w:rsidRPr="00A5384C">
        <w:rPr>
          <w:rFonts w:ascii="Garamond" w:hAnsi="Garamond" w:cs="Garamond"/>
          <w:color w:val="000000"/>
          <w:lang w:val="ro-RO" w:eastAsia="en-US"/>
        </w:rPr>
        <w:t>ă</w:t>
      </w:r>
      <w:r w:rsidRPr="00A5384C">
        <w:rPr>
          <w:rFonts w:ascii="Garamond" w:hAnsi="Garamond"/>
          <w:color w:val="000000"/>
          <w:lang w:val="ro-RO" w:eastAsia="en-US"/>
        </w:rPr>
        <w:t xml:space="preserve"> </w:t>
      </w:r>
      <w:r w:rsidR="006551F3">
        <w:rPr>
          <w:color w:val="000000"/>
          <w:lang w:val="ro-RO" w:eastAsia="en-US"/>
        </w:rPr>
        <w:t>ş</w:t>
      </w:r>
      <w:r w:rsidRPr="00A5384C">
        <w:rPr>
          <w:rFonts w:ascii="Garamond" w:hAnsi="Garamond"/>
          <w:color w:val="000000"/>
          <w:lang w:val="ro-RO" w:eastAsia="en-US"/>
        </w:rPr>
        <w:t>i media, campanii de comunicare, sloganuri etc.</w:t>
      </w:r>
    </w:p>
    <w:p w:rsidR="006551F3" w:rsidRDefault="00F723B4" w:rsidP="009204D6">
      <w:pPr>
        <w:numPr>
          <w:ilvl w:val="1"/>
          <w:numId w:val="20"/>
        </w:numPr>
        <w:suppressAutoHyphens w:val="0"/>
        <w:spacing w:before="100" w:beforeAutospacing="1" w:after="100" w:afterAutospacing="1" w:line="360" w:lineRule="auto"/>
        <w:rPr>
          <w:rFonts w:ascii="Garamond" w:hAnsi="Garamond"/>
          <w:color w:val="000000"/>
          <w:lang w:val="ro-RO" w:eastAsia="en-US"/>
        </w:rPr>
      </w:pPr>
      <w:r w:rsidRPr="00A5384C">
        <w:rPr>
          <w:rFonts w:ascii="Garamond" w:hAnsi="Garamond"/>
          <w:color w:val="000000"/>
          <w:lang w:val="ro-RO" w:eastAsia="en-US"/>
        </w:rPr>
        <w:t xml:space="preserve">Agenda setting </w:t>
      </w:r>
      <w:r w:rsidR="006551F3">
        <w:rPr>
          <w:color w:val="000000"/>
          <w:lang w:val="ro-RO" w:eastAsia="en-US"/>
        </w:rPr>
        <w:t>ş</w:t>
      </w:r>
      <w:r w:rsidRPr="00A5384C">
        <w:rPr>
          <w:rFonts w:ascii="Garamond" w:hAnsi="Garamond"/>
          <w:color w:val="000000"/>
          <w:lang w:val="ro-RO" w:eastAsia="en-US"/>
        </w:rPr>
        <w:t xml:space="preserve">i politica: efecte </w:t>
      </w:r>
      <w:r w:rsidRPr="00A5384C">
        <w:rPr>
          <w:rFonts w:ascii="Garamond" w:hAnsi="Garamond" w:cs="Garamond"/>
          <w:color w:val="000000"/>
          <w:lang w:val="ro-RO" w:eastAsia="en-US"/>
        </w:rPr>
        <w:t>î</w:t>
      </w:r>
      <w:r w:rsidRPr="00A5384C">
        <w:rPr>
          <w:rFonts w:ascii="Garamond" w:hAnsi="Garamond"/>
          <w:color w:val="000000"/>
          <w:lang w:val="ro-RO" w:eastAsia="en-US"/>
        </w:rPr>
        <w:t>n evalu</w:t>
      </w:r>
      <w:r w:rsidRPr="00A5384C">
        <w:rPr>
          <w:rFonts w:ascii="Garamond" w:hAnsi="Garamond" w:cs="Garamond"/>
          <w:color w:val="000000"/>
          <w:lang w:val="ro-RO" w:eastAsia="en-US"/>
        </w:rPr>
        <w:t>ă</w:t>
      </w:r>
      <w:r w:rsidRPr="00A5384C">
        <w:rPr>
          <w:rFonts w:ascii="Garamond" w:hAnsi="Garamond"/>
          <w:color w:val="000000"/>
          <w:lang w:val="ro-RO" w:eastAsia="en-US"/>
        </w:rPr>
        <w:t>rea candida</w:t>
      </w:r>
      <w:r w:rsidR="006551F3">
        <w:rPr>
          <w:color w:val="000000"/>
          <w:lang w:val="ro-RO" w:eastAsia="en-US"/>
        </w:rPr>
        <w:t>ţ</w:t>
      </w:r>
      <w:r w:rsidRPr="00A5384C">
        <w:rPr>
          <w:rFonts w:ascii="Garamond" w:hAnsi="Garamond"/>
          <w:color w:val="000000"/>
          <w:lang w:val="ro-RO" w:eastAsia="en-US"/>
        </w:rPr>
        <w:t>ilor politici, dezbateri politice televizate.</w:t>
      </w:r>
    </w:p>
    <w:p w:rsidR="006551F3" w:rsidRDefault="00F723B4" w:rsidP="009204D6">
      <w:pPr>
        <w:numPr>
          <w:ilvl w:val="1"/>
          <w:numId w:val="20"/>
        </w:numPr>
        <w:suppressAutoHyphens w:val="0"/>
        <w:spacing w:before="100" w:beforeAutospacing="1" w:after="100" w:afterAutospacing="1" w:line="360" w:lineRule="auto"/>
        <w:rPr>
          <w:rFonts w:ascii="Garamond" w:hAnsi="Garamond"/>
          <w:color w:val="000000"/>
          <w:lang w:val="ro-RO" w:eastAsia="en-US"/>
        </w:rPr>
      </w:pPr>
      <w:r w:rsidRPr="00A5384C">
        <w:rPr>
          <w:rFonts w:ascii="Garamond" w:hAnsi="Garamond"/>
          <w:color w:val="000000"/>
          <w:lang w:val="ro-RO" w:eastAsia="en-US"/>
        </w:rPr>
        <w:t xml:space="preserve">Perspective de gen în comunicarea </w:t>
      </w:r>
      <w:r w:rsidR="006551F3">
        <w:rPr>
          <w:color w:val="000000"/>
          <w:lang w:val="ro-RO" w:eastAsia="en-US"/>
        </w:rPr>
        <w:t>ş</w:t>
      </w:r>
      <w:r w:rsidRPr="00A5384C">
        <w:rPr>
          <w:rFonts w:ascii="Garamond" w:hAnsi="Garamond"/>
          <w:color w:val="000000"/>
          <w:lang w:val="ro-RO" w:eastAsia="en-US"/>
        </w:rPr>
        <w:t>i campania politic</w:t>
      </w:r>
      <w:r w:rsidRPr="00A5384C">
        <w:rPr>
          <w:rFonts w:ascii="Garamond" w:hAnsi="Garamond" w:cs="Garamond"/>
          <w:color w:val="000000"/>
          <w:lang w:val="ro-RO" w:eastAsia="en-US"/>
        </w:rPr>
        <w:t>ă</w:t>
      </w:r>
      <w:r w:rsidRPr="00A5384C">
        <w:rPr>
          <w:rFonts w:ascii="Garamond" w:hAnsi="Garamond"/>
          <w:color w:val="000000"/>
          <w:lang w:val="ro-RO" w:eastAsia="en-US"/>
        </w:rPr>
        <w:t>: campanii politice diferen</w:t>
      </w:r>
      <w:r w:rsidR="006551F3">
        <w:rPr>
          <w:color w:val="000000"/>
          <w:lang w:val="ro-RO" w:eastAsia="en-US"/>
        </w:rPr>
        <w:t>ţ</w:t>
      </w:r>
      <w:r w:rsidRPr="00A5384C">
        <w:rPr>
          <w:rFonts w:ascii="Garamond" w:hAnsi="Garamond"/>
          <w:color w:val="000000"/>
          <w:lang w:val="ro-RO" w:eastAsia="en-US"/>
        </w:rPr>
        <w:t xml:space="preserve">iate, media coverage </w:t>
      </w:r>
      <w:r w:rsidR="006551F3">
        <w:rPr>
          <w:color w:val="000000"/>
          <w:lang w:val="ro-RO" w:eastAsia="en-US"/>
        </w:rPr>
        <w:t>ş</w:t>
      </w:r>
      <w:r w:rsidRPr="00A5384C">
        <w:rPr>
          <w:rFonts w:ascii="Garamond" w:hAnsi="Garamond"/>
          <w:color w:val="000000"/>
          <w:lang w:val="ro-RO" w:eastAsia="en-US"/>
        </w:rPr>
        <w:t>i femeile politician.</w:t>
      </w:r>
    </w:p>
    <w:p w:rsidR="006551F3" w:rsidRDefault="00F723B4" w:rsidP="009204D6">
      <w:pPr>
        <w:numPr>
          <w:ilvl w:val="1"/>
          <w:numId w:val="20"/>
        </w:numPr>
        <w:suppressAutoHyphens w:val="0"/>
        <w:spacing w:before="100" w:beforeAutospacing="1" w:after="100" w:afterAutospacing="1" w:line="360" w:lineRule="auto"/>
        <w:rPr>
          <w:rFonts w:ascii="Garamond" w:hAnsi="Garamond"/>
          <w:color w:val="000000"/>
          <w:lang w:val="ro-RO" w:eastAsia="en-US"/>
        </w:rPr>
      </w:pPr>
      <w:r w:rsidRPr="00A5384C">
        <w:rPr>
          <w:rFonts w:ascii="Garamond" w:hAnsi="Garamond"/>
          <w:color w:val="000000"/>
          <w:lang w:val="ro-RO" w:eastAsia="en-US"/>
        </w:rPr>
        <w:t>Psihologia politică a lidership-ului: trăsături de personalitate, stiluri de comportament.</w:t>
      </w:r>
    </w:p>
    <w:p w:rsidR="006551F3" w:rsidRDefault="00F723B4" w:rsidP="009204D6">
      <w:pPr>
        <w:numPr>
          <w:ilvl w:val="1"/>
          <w:numId w:val="20"/>
        </w:numPr>
        <w:suppressAutoHyphens w:val="0"/>
        <w:spacing w:before="100" w:beforeAutospacing="1" w:after="100" w:afterAutospacing="1" w:line="360" w:lineRule="auto"/>
        <w:rPr>
          <w:rFonts w:ascii="Garamond" w:hAnsi="Garamond"/>
          <w:color w:val="000000"/>
          <w:lang w:val="ro-RO" w:eastAsia="en-US"/>
        </w:rPr>
      </w:pPr>
      <w:r w:rsidRPr="00A5384C">
        <w:rPr>
          <w:rFonts w:ascii="Garamond" w:hAnsi="Garamond"/>
          <w:color w:val="000000"/>
          <w:lang w:val="ro-RO" w:eastAsia="en-US"/>
        </w:rPr>
        <w:t xml:space="preserve">Limbaj politic </w:t>
      </w:r>
      <w:r w:rsidR="006551F3">
        <w:rPr>
          <w:color w:val="000000"/>
          <w:lang w:val="ro-RO" w:eastAsia="en-US"/>
        </w:rPr>
        <w:t>ş</w:t>
      </w:r>
      <w:r w:rsidRPr="00A5384C">
        <w:rPr>
          <w:rFonts w:ascii="Garamond" w:hAnsi="Garamond"/>
          <w:color w:val="000000"/>
          <w:lang w:val="ro-RO" w:eastAsia="en-US"/>
        </w:rPr>
        <w:t xml:space="preserve">i discursuri: structura </w:t>
      </w:r>
      <w:r w:rsidR="006551F3">
        <w:rPr>
          <w:color w:val="000000"/>
          <w:lang w:val="ro-RO" w:eastAsia="en-US"/>
        </w:rPr>
        <w:t>ş</w:t>
      </w:r>
      <w:r w:rsidRPr="00A5384C">
        <w:rPr>
          <w:rFonts w:ascii="Garamond" w:hAnsi="Garamond"/>
          <w:color w:val="000000"/>
          <w:lang w:val="ro-RO" w:eastAsia="en-US"/>
        </w:rPr>
        <w:t>i efectele discursurilor politice, comunicare politic</w:t>
      </w:r>
      <w:r w:rsidRPr="00A5384C">
        <w:rPr>
          <w:rFonts w:ascii="Garamond" w:hAnsi="Garamond" w:cs="Garamond"/>
          <w:color w:val="000000"/>
          <w:lang w:val="ro-RO" w:eastAsia="en-US"/>
        </w:rPr>
        <w:t>ă </w:t>
      </w:r>
      <w:r w:rsidRPr="00A5384C">
        <w:rPr>
          <w:rFonts w:ascii="Garamond" w:hAnsi="Garamond"/>
          <w:color w:val="000000"/>
          <w:lang w:val="ro-RO" w:eastAsia="en-US"/>
        </w:rPr>
        <w:t> </w:t>
      </w:r>
      <w:r w:rsidR="006551F3">
        <w:rPr>
          <w:color w:val="000000"/>
          <w:lang w:val="ro-RO" w:eastAsia="en-US"/>
        </w:rPr>
        <w:t>ş</w:t>
      </w:r>
      <w:r w:rsidRPr="00A5384C">
        <w:rPr>
          <w:rFonts w:ascii="Garamond" w:hAnsi="Garamond"/>
          <w:color w:val="000000"/>
          <w:lang w:val="ro-RO" w:eastAsia="en-US"/>
        </w:rPr>
        <w:t xml:space="preserve">i dublu limbaj, gestica </w:t>
      </w:r>
      <w:r w:rsidR="006551F3">
        <w:rPr>
          <w:color w:val="000000"/>
          <w:lang w:val="ro-RO" w:eastAsia="en-US"/>
        </w:rPr>
        <w:t>ş</w:t>
      </w:r>
      <w:r w:rsidRPr="00A5384C">
        <w:rPr>
          <w:rFonts w:ascii="Garamond" w:hAnsi="Garamond"/>
          <w:color w:val="000000"/>
          <w:lang w:val="ro-RO" w:eastAsia="en-US"/>
        </w:rPr>
        <w:t xml:space="preserve">i discursul politic, imaginea </w:t>
      </w:r>
      <w:r w:rsidR="006551F3">
        <w:rPr>
          <w:color w:val="000000"/>
          <w:lang w:val="ro-RO" w:eastAsia="en-US"/>
        </w:rPr>
        <w:t>ş</w:t>
      </w:r>
      <w:r w:rsidRPr="00A5384C">
        <w:rPr>
          <w:rFonts w:ascii="Garamond" w:hAnsi="Garamond"/>
          <w:color w:val="000000"/>
          <w:lang w:val="ro-RO" w:eastAsia="en-US"/>
        </w:rPr>
        <w:t>i cuv</w:t>
      </w:r>
      <w:r w:rsidRPr="00A5384C">
        <w:rPr>
          <w:rFonts w:ascii="Garamond" w:hAnsi="Garamond" w:cs="Garamond"/>
          <w:color w:val="000000"/>
          <w:lang w:val="ro-RO" w:eastAsia="en-US"/>
        </w:rPr>
        <w:t>â</w:t>
      </w:r>
      <w:r w:rsidRPr="00A5384C">
        <w:rPr>
          <w:rFonts w:ascii="Garamond" w:hAnsi="Garamond"/>
          <w:color w:val="000000"/>
          <w:lang w:val="ro-RO" w:eastAsia="en-US"/>
        </w:rPr>
        <w:t>ntul etc.</w:t>
      </w:r>
    </w:p>
    <w:p w:rsidR="009204D6" w:rsidRDefault="00F723B4" w:rsidP="009204D6">
      <w:pPr>
        <w:numPr>
          <w:ilvl w:val="1"/>
          <w:numId w:val="20"/>
        </w:numPr>
        <w:suppressAutoHyphens w:val="0"/>
        <w:spacing w:before="100" w:beforeAutospacing="1" w:after="100" w:afterAutospacing="1" w:line="360" w:lineRule="auto"/>
        <w:rPr>
          <w:rFonts w:ascii="Garamond" w:hAnsi="Garamond"/>
          <w:color w:val="000000"/>
          <w:lang w:val="ro-RO" w:eastAsia="en-US"/>
        </w:rPr>
      </w:pPr>
      <w:r w:rsidRPr="00A5384C">
        <w:rPr>
          <w:rFonts w:ascii="Garamond" w:hAnsi="Garamond"/>
          <w:color w:val="000000"/>
          <w:lang w:val="ro-RO" w:eastAsia="en-US"/>
        </w:rPr>
        <w:t xml:space="preserve">Tehnici de campanie politică </w:t>
      </w:r>
      <w:r w:rsidR="006551F3">
        <w:rPr>
          <w:color w:val="000000"/>
          <w:lang w:val="ro-RO" w:eastAsia="en-US"/>
        </w:rPr>
        <w:t>ş</w:t>
      </w:r>
      <w:r w:rsidRPr="00A5384C">
        <w:rPr>
          <w:rFonts w:ascii="Garamond" w:hAnsi="Garamond"/>
          <w:color w:val="000000"/>
          <w:lang w:val="ro-RO" w:eastAsia="en-US"/>
        </w:rPr>
        <w:t>i new media: campanii politice online, instrumente online, analiz</w:t>
      </w:r>
      <w:r w:rsidRPr="00A5384C">
        <w:rPr>
          <w:rFonts w:ascii="Garamond" w:hAnsi="Garamond" w:cs="Garamond"/>
          <w:color w:val="000000"/>
          <w:lang w:val="ro-RO" w:eastAsia="en-US"/>
        </w:rPr>
        <w:t>ă</w:t>
      </w:r>
      <w:r w:rsidRPr="00A5384C">
        <w:rPr>
          <w:rFonts w:ascii="Garamond" w:hAnsi="Garamond"/>
          <w:color w:val="000000"/>
          <w:lang w:val="ro-RO" w:eastAsia="en-US"/>
        </w:rPr>
        <w:t xml:space="preserve"> de bloguri </w:t>
      </w:r>
      <w:r w:rsidR="006551F3">
        <w:rPr>
          <w:color w:val="000000"/>
          <w:lang w:val="ro-RO" w:eastAsia="en-US"/>
        </w:rPr>
        <w:t>ş</w:t>
      </w:r>
      <w:r w:rsidRPr="00A5384C">
        <w:rPr>
          <w:rFonts w:ascii="Garamond" w:hAnsi="Garamond"/>
          <w:color w:val="000000"/>
          <w:lang w:val="ro-RO" w:eastAsia="en-US"/>
        </w:rPr>
        <w:t>i re</w:t>
      </w:r>
      <w:r w:rsidR="006551F3">
        <w:rPr>
          <w:color w:val="000000"/>
          <w:lang w:val="ro-RO" w:eastAsia="en-US"/>
        </w:rPr>
        <w:t>ţ</w:t>
      </w:r>
      <w:r w:rsidRPr="00A5384C">
        <w:rPr>
          <w:rFonts w:ascii="Garamond" w:hAnsi="Garamond"/>
          <w:color w:val="000000"/>
          <w:lang w:val="ro-RO" w:eastAsia="en-US"/>
        </w:rPr>
        <w:t>ele de socializare online etc.</w:t>
      </w:r>
    </w:p>
    <w:p w:rsidR="006551F3" w:rsidRDefault="00F723B4" w:rsidP="009204D6">
      <w:pPr>
        <w:numPr>
          <w:ilvl w:val="1"/>
          <w:numId w:val="20"/>
        </w:numPr>
        <w:suppressAutoHyphens w:val="0"/>
        <w:spacing w:before="100" w:beforeAutospacing="1" w:after="100" w:afterAutospacing="1" w:line="360" w:lineRule="auto"/>
        <w:rPr>
          <w:rFonts w:ascii="Garamond" w:hAnsi="Garamond"/>
          <w:color w:val="000000"/>
          <w:lang w:val="ro-RO" w:eastAsia="en-US"/>
        </w:rPr>
      </w:pPr>
      <w:r w:rsidRPr="00A5384C">
        <w:rPr>
          <w:rFonts w:ascii="Garamond" w:hAnsi="Garamond"/>
          <w:color w:val="000000"/>
          <w:lang w:val="ro-RO" w:eastAsia="en-US"/>
        </w:rPr>
        <w:t xml:space="preserve">Strategii electorale </w:t>
      </w:r>
      <w:r w:rsidR="006551F3">
        <w:rPr>
          <w:color w:val="000000"/>
          <w:lang w:val="ro-RO" w:eastAsia="en-US"/>
        </w:rPr>
        <w:t>ş</w:t>
      </w:r>
      <w:r w:rsidRPr="00A5384C">
        <w:rPr>
          <w:rFonts w:ascii="Garamond" w:hAnsi="Garamond"/>
          <w:color w:val="000000"/>
          <w:lang w:val="ro-RO" w:eastAsia="en-US"/>
        </w:rPr>
        <w:t>i marketingul politic.</w:t>
      </w:r>
    </w:p>
    <w:p w:rsidR="006551F3" w:rsidRDefault="00F723B4" w:rsidP="009204D6">
      <w:pPr>
        <w:numPr>
          <w:ilvl w:val="1"/>
          <w:numId w:val="20"/>
        </w:numPr>
        <w:suppressAutoHyphens w:val="0"/>
        <w:spacing w:before="100" w:beforeAutospacing="1" w:after="100" w:afterAutospacing="1" w:line="360" w:lineRule="auto"/>
        <w:rPr>
          <w:rFonts w:ascii="Garamond" w:hAnsi="Garamond"/>
          <w:color w:val="000000"/>
          <w:lang w:val="ro-RO" w:eastAsia="en-US"/>
        </w:rPr>
      </w:pPr>
      <w:r w:rsidRPr="00A5384C">
        <w:rPr>
          <w:rFonts w:ascii="Garamond" w:hAnsi="Garamond"/>
          <w:color w:val="000000"/>
          <w:lang w:val="ro-RO" w:eastAsia="en-US"/>
        </w:rPr>
        <w:t xml:space="preserve">Campaniile politice </w:t>
      </w:r>
      <w:r w:rsidR="006551F3">
        <w:rPr>
          <w:color w:val="000000"/>
          <w:lang w:val="ro-RO" w:eastAsia="en-US"/>
        </w:rPr>
        <w:t>ş</w:t>
      </w:r>
      <w:r w:rsidRPr="00A5384C">
        <w:rPr>
          <w:rFonts w:ascii="Garamond" w:hAnsi="Garamond"/>
          <w:color w:val="000000"/>
          <w:lang w:val="ro-RO" w:eastAsia="en-US"/>
        </w:rPr>
        <w:t>i participarea politic</w:t>
      </w:r>
      <w:r w:rsidRPr="00A5384C">
        <w:rPr>
          <w:rFonts w:ascii="Garamond" w:hAnsi="Garamond" w:cs="Garamond"/>
          <w:color w:val="000000"/>
          <w:lang w:val="ro-RO" w:eastAsia="en-US"/>
        </w:rPr>
        <w:t>ă</w:t>
      </w:r>
      <w:r w:rsidRPr="00A5384C">
        <w:rPr>
          <w:rFonts w:ascii="Garamond" w:hAnsi="Garamond"/>
          <w:color w:val="000000"/>
          <w:lang w:val="ro-RO" w:eastAsia="en-US"/>
        </w:rPr>
        <w:t xml:space="preserve"> online </w:t>
      </w:r>
      <w:r w:rsidR="006551F3">
        <w:rPr>
          <w:color w:val="000000"/>
          <w:lang w:val="ro-RO" w:eastAsia="en-US"/>
        </w:rPr>
        <w:t>ş</w:t>
      </w:r>
      <w:r w:rsidRPr="00A5384C">
        <w:rPr>
          <w:rFonts w:ascii="Garamond" w:hAnsi="Garamond"/>
          <w:color w:val="000000"/>
          <w:lang w:val="ro-RO" w:eastAsia="en-US"/>
        </w:rPr>
        <w:t>i offline.</w:t>
      </w:r>
    </w:p>
    <w:p w:rsidR="00F723B4" w:rsidRDefault="00F723B4" w:rsidP="009204D6">
      <w:pPr>
        <w:numPr>
          <w:ilvl w:val="1"/>
          <w:numId w:val="20"/>
        </w:numPr>
        <w:suppressAutoHyphens w:val="0"/>
        <w:spacing w:before="100" w:beforeAutospacing="1" w:after="100" w:afterAutospacing="1" w:line="360" w:lineRule="auto"/>
        <w:rPr>
          <w:rFonts w:ascii="Garamond" w:hAnsi="Garamond"/>
          <w:color w:val="000000"/>
          <w:lang w:val="ro-RO" w:eastAsia="en-US"/>
        </w:rPr>
      </w:pPr>
      <w:r w:rsidRPr="00A5384C">
        <w:rPr>
          <w:rFonts w:ascii="Garamond" w:hAnsi="Garamond"/>
          <w:color w:val="000000"/>
          <w:lang w:val="ro-RO" w:eastAsia="en-US"/>
        </w:rPr>
        <w:t xml:space="preserve">Publicitate politică: prevederi legale, imagine </w:t>
      </w:r>
      <w:r w:rsidR="006551F3">
        <w:rPr>
          <w:color w:val="000000"/>
          <w:lang w:val="ro-RO" w:eastAsia="en-US"/>
        </w:rPr>
        <w:t>ş</w:t>
      </w:r>
      <w:r w:rsidRPr="00A5384C">
        <w:rPr>
          <w:rFonts w:ascii="Garamond" w:hAnsi="Garamond"/>
          <w:color w:val="000000"/>
          <w:lang w:val="ro-RO" w:eastAsia="en-US"/>
        </w:rPr>
        <w:t>i con</w:t>
      </w:r>
      <w:r w:rsidR="006551F3">
        <w:rPr>
          <w:color w:val="000000"/>
          <w:lang w:val="ro-RO" w:eastAsia="en-US"/>
        </w:rPr>
        <w:t>ţ</w:t>
      </w:r>
      <w:r w:rsidRPr="00A5384C">
        <w:rPr>
          <w:rFonts w:ascii="Garamond" w:hAnsi="Garamond"/>
          <w:color w:val="000000"/>
          <w:lang w:val="ro-RO" w:eastAsia="en-US"/>
        </w:rPr>
        <w:t>inut, efecte asupra comportamentului electoral.</w:t>
      </w:r>
    </w:p>
    <w:p w:rsidR="004A2ED0" w:rsidRPr="00A5384C" w:rsidRDefault="004A2ED0" w:rsidP="004A2ED0">
      <w:pPr>
        <w:spacing w:line="360" w:lineRule="auto"/>
        <w:rPr>
          <w:rFonts w:ascii="Garamond" w:hAnsi="Garamond"/>
          <w:b/>
          <w:lang w:val="ro-RO"/>
        </w:rPr>
      </w:pPr>
      <w:r w:rsidRPr="00EB2FC7">
        <w:rPr>
          <w:rFonts w:ascii="Garamond" w:hAnsi="Garamond"/>
          <w:b/>
          <w:highlight w:val="lightGray"/>
          <w:lang w:val="de-DE"/>
        </w:rPr>
        <w:t>CS III dr.  R</w:t>
      </w:r>
      <w:r w:rsidRPr="00EB2FC7">
        <w:rPr>
          <w:rFonts w:ascii="Garamond" w:hAnsi="Garamond"/>
          <w:b/>
          <w:highlight w:val="lightGray"/>
          <w:lang w:val="ro-RO"/>
        </w:rPr>
        <w:t>ăzvan M. Cherecheş</w:t>
      </w:r>
    </w:p>
    <w:p w:rsidR="004A2ED0" w:rsidRPr="00A5384C" w:rsidRDefault="004A2ED0" w:rsidP="004A2ED0">
      <w:pPr>
        <w:numPr>
          <w:ilvl w:val="0"/>
          <w:numId w:val="6"/>
        </w:numPr>
        <w:spacing w:line="360" w:lineRule="auto"/>
        <w:jc w:val="both"/>
        <w:rPr>
          <w:rFonts w:ascii="Garamond" w:hAnsi="Garamond"/>
          <w:lang w:val="ro-RO"/>
        </w:rPr>
      </w:pPr>
      <w:r w:rsidRPr="00A5384C">
        <w:rPr>
          <w:rFonts w:ascii="Garamond" w:hAnsi="Garamond"/>
          <w:lang w:val="it-IT"/>
        </w:rPr>
        <w:t xml:space="preserve">Campanii de promovare </w:t>
      </w:r>
      <w:r w:rsidRPr="00A5384C">
        <w:rPr>
          <w:rFonts w:ascii="Garamond" w:hAnsi="Garamond"/>
          <w:lang w:val="ro-RO"/>
        </w:rPr>
        <w:t>în sănătate – modele, analiza, proiecte pilot</w:t>
      </w:r>
    </w:p>
    <w:p w:rsidR="004A2ED0" w:rsidRPr="00A5384C" w:rsidRDefault="004A2ED0" w:rsidP="004A2ED0">
      <w:pPr>
        <w:numPr>
          <w:ilvl w:val="0"/>
          <w:numId w:val="6"/>
        </w:numPr>
        <w:spacing w:line="360" w:lineRule="auto"/>
        <w:jc w:val="both"/>
        <w:rPr>
          <w:rFonts w:ascii="Garamond" w:hAnsi="Garamond"/>
          <w:lang w:val="ro-RO"/>
        </w:rPr>
      </w:pPr>
      <w:r w:rsidRPr="00A5384C">
        <w:rPr>
          <w:rFonts w:ascii="Garamond" w:hAnsi="Garamond"/>
          <w:lang w:val="ro-RO"/>
        </w:rPr>
        <w:t>Campanii de comunicare publică – testare de ipoteze inovatoare, evaluarea eficientei si impactului</w:t>
      </w:r>
    </w:p>
    <w:p w:rsidR="004A2ED0" w:rsidRPr="00A5384C" w:rsidRDefault="004A2ED0" w:rsidP="004A2ED0">
      <w:pPr>
        <w:numPr>
          <w:ilvl w:val="0"/>
          <w:numId w:val="6"/>
        </w:numPr>
        <w:spacing w:line="360" w:lineRule="auto"/>
        <w:jc w:val="both"/>
        <w:rPr>
          <w:rFonts w:ascii="Garamond" w:hAnsi="Garamond"/>
          <w:lang w:val="it-IT"/>
        </w:rPr>
      </w:pPr>
      <w:r w:rsidRPr="00A5384C">
        <w:rPr>
          <w:rFonts w:ascii="Garamond" w:hAnsi="Garamond"/>
          <w:lang w:val="it-IT"/>
        </w:rPr>
        <w:t xml:space="preserve">Politici de sănătate – identificarea nevoilor, design, implementare, legiferare, evaluare </w:t>
      </w:r>
    </w:p>
    <w:p w:rsidR="004A2ED0" w:rsidRPr="00A5384C" w:rsidRDefault="004A2ED0" w:rsidP="004A2ED0">
      <w:pPr>
        <w:numPr>
          <w:ilvl w:val="0"/>
          <w:numId w:val="6"/>
        </w:numPr>
        <w:spacing w:line="360" w:lineRule="auto"/>
        <w:jc w:val="both"/>
        <w:rPr>
          <w:rFonts w:ascii="Garamond" w:hAnsi="Garamond"/>
          <w:lang w:val="it-IT"/>
        </w:rPr>
      </w:pPr>
      <w:r w:rsidRPr="00A5384C">
        <w:rPr>
          <w:rFonts w:ascii="Garamond" w:hAnsi="Garamond"/>
          <w:lang w:val="it-IT"/>
        </w:rPr>
        <w:t>Sisteme de sănătate – caracteristici, analize comparative</w:t>
      </w:r>
    </w:p>
    <w:p w:rsidR="004A2ED0" w:rsidRPr="00A5384C" w:rsidRDefault="004A2ED0" w:rsidP="004A2ED0">
      <w:pPr>
        <w:numPr>
          <w:ilvl w:val="0"/>
          <w:numId w:val="6"/>
        </w:numPr>
        <w:spacing w:line="360" w:lineRule="auto"/>
        <w:jc w:val="both"/>
        <w:rPr>
          <w:rFonts w:ascii="Garamond" w:hAnsi="Garamond"/>
        </w:rPr>
      </w:pPr>
      <w:r w:rsidRPr="00A5384C">
        <w:rPr>
          <w:rFonts w:ascii="Garamond" w:hAnsi="Garamond"/>
        </w:rPr>
        <w:t>Analiza campaniilor de comunicare public</w:t>
      </w:r>
      <w:r w:rsidRPr="00A5384C">
        <w:rPr>
          <w:rFonts w:ascii="Garamond" w:hAnsi="Garamond"/>
          <w:lang w:val="ro-RO"/>
        </w:rPr>
        <w:t>ă</w:t>
      </w:r>
      <w:r w:rsidRPr="00A5384C">
        <w:rPr>
          <w:rFonts w:ascii="Garamond" w:hAnsi="Garamond"/>
        </w:rPr>
        <w:t>, control social, procese, stakeholders.</w:t>
      </w:r>
    </w:p>
    <w:p w:rsidR="004A2ED0" w:rsidRPr="00A5384C" w:rsidRDefault="004A2ED0" w:rsidP="004A2ED0">
      <w:pPr>
        <w:numPr>
          <w:ilvl w:val="0"/>
          <w:numId w:val="6"/>
        </w:numPr>
        <w:spacing w:line="360" w:lineRule="auto"/>
        <w:jc w:val="both"/>
        <w:rPr>
          <w:rFonts w:ascii="Garamond" w:hAnsi="Garamond"/>
          <w:lang w:val="it-IT"/>
        </w:rPr>
      </w:pPr>
      <w:r w:rsidRPr="00A5384C">
        <w:rPr>
          <w:rFonts w:ascii="Garamond" w:hAnsi="Garamond"/>
          <w:lang w:val="it-IT"/>
        </w:rPr>
        <w:t>Capital social şi capital uman în comunicarea publică</w:t>
      </w:r>
    </w:p>
    <w:p w:rsidR="004A2ED0" w:rsidRPr="00A5384C" w:rsidRDefault="004A2ED0" w:rsidP="004A2ED0">
      <w:pPr>
        <w:numPr>
          <w:ilvl w:val="0"/>
          <w:numId w:val="6"/>
        </w:numPr>
        <w:spacing w:line="360" w:lineRule="auto"/>
        <w:jc w:val="both"/>
        <w:rPr>
          <w:rFonts w:ascii="Garamond" w:hAnsi="Garamond"/>
          <w:lang w:val="fr-FR"/>
        </w:rPr>
      </w:pPr>
      <w:r w:rsidRPr="00A5384C">
        <w:rPr>
          <w:rFonts w:ascii="Garamond" w:hAnsi="Garamond"/>
          <w:lang w:val="fr-FR"/>
        </w:rPr>
        <w:t>Marketingul social şi schimbarea comportamentală</w:t>
      </w:r>
    </w:p>
    <w:p w:rsidR="004A2ED0" w:rsidRPr="00A5384C" w:rsidRDefault="004A2ED0" w:rsidP="004A2ED0">
      <w:pPr>
        <w:numPr>
          <w:ilvl w:val="0"/>
          <w:numId w:val="6"/>
        </w:numPr>
        <w:spacing w:line="360" w:lineRule="auto"/>
        <w:jc w:val="both"/>
        <w:rPr>
          <w:rFonts w:ascii="Garamond" w:hAnsi="Garamond"/>
          <w:lang w:val="it-IT"/>
        </w:rPr>
      </w:pPr>
      <w:r w:rsidRPr="00A5384C">
        <w:rPr>
          <w:rFonts w:ascii="Garamond" w:hAnsi="Garamond"/>
          <w:lang w:val="it-IT"/>
        </w:rPr>
        <w:t>Aplicaţiile teoriilor modificărilor comportamentale, modelare şi evaluare</w:t>
      </w:r>
    </w:p>
    <w:p w:rsidR="004A2ED0" w:rsidRPr="00A5384C" w:rsidRDefault="004A2ED0" w:rsidP="004A2ED0">
      <w:pPr>
        <w:numPr>
          <w:ilvl w:val="0"/>
          <w:numId w:val="6"/>
        </w:numPr>
        <w:spacing w:line="360" w:lineRule="auto"/>
        <w:jc w:val="both"/>
        <w:rPr>
          <w:rFonts w:ascii="Garamond" w:hAnsi="Garamond"/>
          <w:lang w:val="it-IT"/>
        </w:rPr>
      </w:pPr>
      <w:r w:rsidRPr="00A5384C">
        <w:rPr>
          <w:rFonts w:ascii="Garamond" w:hAnsi="Garamond"/>
          <w:lang w:val="it-IT"/>
        </w:rPr>
        <w:t>Comunicarea Publică</w:t>
      </w:r>
      <w:r w:rsidRPr="00A5384C">
        <w:rPr>
          <w:rFonts w:ascii="Garamond" w:hAnsi="Garamond"/>
          <w:lang w:val="it-IT"/>
        </w:rPr>
        <w:cr/>
        <w:t xml:space="preserve"> - tipuri de măsurători, colectarea datelor, metode de colectare, cartarea matricii mentale, evaluarea nevoilor</w:t>
      </w:r>
    </w:p>
    <w:p w:rsidR="004A2ED0" w:rsidRPr="00A5384C" w:rsidRDefault="004A2ED0" w:rsidP="004A2ED0">
      <w:pPr>
        <w:numPr>
          <w:ilvl w:val="0"/>
          <w:numId w:val="6"/>
        </w:numPr>
        <w:spacing w:line="360" w:lineRule="auto"/>
        <w:jc w:val="both"/>
        <w:rPr>
          <w:rFonts w:ascii="Garamond" w:hAnsi="Garamond"/>
          <w:lang w:val="fr-FR"/>
        </w:rPr>
      </w:pPr>
      <w:r w:rsidRPr="00A5384C">
        <w:rPr>
          <w:rFonts w:ascii="Garamond" w:hAnsi="Garamond"/>
          <w:lang w:val="fr-FR"/>
        </w:rPr>
        <w:t>Strategii de comunicare publică</w:t>
      </w:r>
    </w:p>
    <w:p w:rsidR="004A2ED0" w:rsidRPr="00A5384C" w:rsidRDefault="004A2ED0" w:rsidP="004A2ED0">
      <w:pPr>
        <w:numPr>
          <w:ilvl w:val="0"/>
          <w:numId w:val="6"/>
        </w:numPr>
        <w:spacing w:line="360" w:lineRule="auto"/>
        <w:jc w:val="both"/>
        <w:rPr>
          <w:rFonts w:ascii="Garamond" w:hAnsi="Garamond"/>
          <w:lang w:val="it-IT"/>
        </w:rPr>
      </w:pPr>
      <w:r w:rsidRPr="00A5384C">
        <w:rPr>
          <w:rFonts w:ascii="Garamond" w:hAnsi="Garamond"/>
          <w:lang w:val="it-IT"/>
        </w:rPr>
        <w:t>Identificarea canalelor în comunicarea publică, customizarea abordării, expunere la mesaj, mediere şi distorsionare</w:t>
      </w:r>
    </w:p>
    <w:p w:rsidR="004A2ED0" w:rsidRPr="00A5384C" w:rsidRDefault="004A2ED0" w:rsidP="004A2ED0">
      <w:pPr>
        <w:numPr>
          <w:ilvl w:val="0"/>
          <w:numId w:val="6"/>
        </w:numPr>
        <w:spacing w:line="360" w:lineRule="auto"/>
        <w:jc w:val="both"/>
        <w:rPr>
          <w:rFonts w:ascii="Garamond" w:hAnsi="Garamond"/>
          <w:lang w:val="it-IT"/>
        </w:rPr>
      </w:pPr>
      <w:r w:rsidRPr="00A5384C">
        <w:rPr>
          <w:rFonts w:ascii="Garamond" w:hAnsi="Garamond"/>
          <w:lang w:val="it-IT"/>
        </w:rPr>
        <w:t>Modelarea si evaluarea pretestării în comunicarea publică</w:t>
      </w:r>
    </w:p>
    <w:p w:rsidR="004A2ED0" w:rsidRPr="00A5384C" w:rsidRDefault="004A2ED0" w:rsidP="004A2ED0">
      <w:pPr>
        <w:numPr>
          <w:ilvl w:val="0"/>
          <w:numId w:val="6"/>
        </w:numPr>
        <w:spacing w:line="360" w:lineRule="auto"/>
        <w:jc w:val="both"/>
        <w:rPr>
          <w:rFonts w:ascii="Garamond" w:hAnsi="Garamond"/>
          <w:lang w:val="fr-FR"/>
        </w:rPr>
      </w:pPr>
      <w:r w:rsidRPr="00A5384C">
        <w:rPr>
          <w:rFonts w:ascii="Garamond" w:hAnsi="Garamond"/>
          <w:lang w:val="fr-FR"/>
        </w:rPr>
        <w:t xml:space="preserve">Evaluarea campaniilor de comunicare publică </w:t>
      </w:r>
    </w:p>
    <w:p w:rsidR="004A2ED0" w:rsidRPr="00A5384C" w:rsidRDefault="004A2ED0" w:rsidP="004A2ED0">
      <w:pPr>
        <w:numPr>
          <w:ilvl w:val="0"/>
          <w:numId w:val="6"/>
        </w:numPr>
        <w:spacing w:line="360" w:lineRule="auto"/>
        <w:jc w:val="both"/>
        <w:rPr>
          <w:rFonts w:ascii="Garamond" w:hAnsi="Garamond"/>
          <w:lang w:val="it-IT"/>
        </w:rPr>
      </w:pPr>
      <w:r w:rsidRPr="00A5384C">
        <w:rPr>
          <w:rFonts w:ascii="Garamond" w:hAnsi="Garamond"/>
          <w:lang w:val="it-IT"/>
        </w:rPr>
        <w:t>Analiza de politici publice – modele şi sinteze</w:t>
      </w:r>
    </w:p>
    <w:p w:rsidR="004A2ED0" w:rsidRPr="004A2ED0" w:rsidRDefault="004A2ED0" w:rsidP="006551F3">
      <w:pPr>
        <w:suppressAutoHyphens w:val="0"/>
        <w:spacing w:before="100" w:beforeAutospacing="1" w:after="100" w:afterAutospacing="1" w:line="360" w:lineRule="auto"/>
        <w:rPr>
          <w:rFonts w:ascii="Garamond" w:hAnsi="Garamond"/>
          <w:color w:val="000000"/>
          <w:lang w:val="it-IT" w:eastAsia="en-US"/>
        </w:rPr>
      </w:pPr>
    </w:p>
    <w:sectPr w:rsidR="004A2ED0" w:rsidRPr="004A2ED0" w:rsidSect="0013173C">
      <w:footnotePr>
        <w:pos w:val="beneathText"/>
        <w:numFmt w:val="chicago"/>
      </w:footnotePr>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7889" w:rsidRDefault="00967889">
      <w:r>
        <w:separator/>
      </w:r>
    </w:p>
  </w:endnote>
  <w:endnote w:type="continuationSeparator" w:id="0">
    <w:p w:rsidR="00967889" w:rsidRDefault="009678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DejaVu Sans">
    <w:charset w:val="00"/>
    <w:family w:val="auto"/>
    <w:pitch w:val="variable"/>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7889" w:rsidRDefault="00967889">
      <w:r>
        <w:separator/>
      </w:r>
    </w:p>
  </w:footnote>
  <w:footnote w:type="continuationSeparator" w:id="0">
    <w:p w:rsidR="00967889" w:rsidRDefault="0096788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15:restartNumberingAfterBreak="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2" w15:restartNumberingAfterBreak="0">
    <w:nsid w:val="00000003"/>
    <w:multiLevelType w:val="singleLevel"/>
    <w:tmpl w:val="00000003"/>
    <w:name w:val="WW8Num3"/>
    <w:lvl w:ilvl="0">
      <w:start w:val="1"/>
      <w:numFmt w:val="decimal"/>
      <w:lvlText w:val="%1."/>
      <w:lvlJc w:val="left"/>
      <w:pPr>
        <w:tabs>
          <w:tab w:val="num" w:pos="360"/>
        </w:tabs>
        <w:ind w:left="360" w:hanging="360"/>
      </w:pPr>
    </w:lvl>
  </w:abstractNum>
  <w:abstractNum w:abstractNumId="3" w15:restartNumberingAfterBreak="0">
    <w:nsid w:val="00000004"/>
    <w:multiLevelType w:val="singleLevel"/>
    <w:tmpl w:val="00000004"/>
    <w:name w:val="WW8Num5"/>
    <w:lvl w:ilvl="0">
      <w:start w:val="1"/>
      <w:numFmt w:val="decimal"/>
      <w:lvlText w:val="%1."/>
      <w:lvlJc w:val="left"/>
      <w:pPr>
        <w:tabs>
          <w:tab w:val="num" w:pos="-360"/>
        </w:tabs>
        <w:ind w:left="360" w:hanging="360"/>
      </w:pPr>
    </w:lvl>
  </w:abstractNum>
  <w:abstractNum w:abstractNumId="4" w15:restartNumberingAfterBreak="0">
    <w:nsid w:val="00000005"/>
    <w:multiLevelType w:val="singleLevel"/>
    <w:tmpl w:val="00000005"/>
    <w:name w:val="WW8Num7"/>
    <w:lvl w:ilvl="0">
      <w:start w:val="1"/>
      <w:numFmt w:val="decimal"/>
      <w:lvlText w:val="%1."/>
      <w:lvlJc w:val="left"/>
      <w:pPr>
        <w:tabs>
          <w:tab w:val="num" w:pos="900"/>
        </w:tabs>
        <w:ind w:left="900" w:hanging="360"/>
      </w:pPr>
    </w:lvl>
  </w:abstractNum>
  <w:abstractNum w:abstractNumId="5" w15:restartNumberingAfterBreak="0">
    <w:nsid w:val="00000006"/>
    <w:multiLevelType w:val="singleLevel"/>
    <w:tmpl w:val="4AF05A0E"/>
    <w:name w:val="WW8Num9"/>
    <w:lvl w:ilvl="0">
      <w:start w:val="1"/>
      <w:numFmt w:val="decimal"/>
      <w:lvlText w:val="%1."/>
      <w:lvlJc w:val="left"/>
      <w:pPr>
        <w:tabs>
          <w:tab w:val="num" w:pos="-360"/>
        </w:tabs>
        <w:ind w:left="360" w:hanging="360"/>
      </w:pPr>
      <w:rPr>
        <w:sz w:val="28"/>
        <w:lang w:val="en-US"/>
      </w:rPr>
    </w:lvl>
  </w:abstractNum>
  <w:abstractNum w:abstractNumId="6" w15:restartNumberingAfterBreak="0">
    <w:nsid w:val="00000007"/>
    <w:multiLevelType w:val="singleLevel"/>
    <w:tmpl w:val="00000007"/>
    <w:name w:val="WW8Num10"/>
    <w:lvl w:ilvl="0">
      <w:start w:val="1"/>
      <w:numFmt w:val="decimal"/>
      <w:lvlText w:val="%1."/>
      <w:lvlJc w:val="left"/>
      <w:pPr>
        <w:tabs>
          <w:tab w:val="num" w:pos="360"/>
        </w:tabs>
        <w:ind w:left="360" w:hanging="360"/>
      </w:pPr>
    </w:lvl>
  </w:abstractNum>
  <w:abstractNum w:abstractNumId="7" w15:restartNumberingAfterBreak="0">
    <w:nsid w:val="00000008"/>
    <w:multiLevelType w:val="multilevel"/>
    <w:tmpl w:val="00000008"/>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8" w15:restartNumberingAfterBreak="0">
    <w:nsid w:val="00624CE3"/>
    <w:multiLevelType w:val="hybridMultilevel"/>
    <w:tmpl w:val="3DF8BF1A"/>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097B7180"/>
    <w:multiLevelType w:val="hybridMultilevel"/>
    <w:tmpl w:val="F2623EA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0F8358D7"/>
    <w:multiLevelType w:val="hybridMultilevel"/>
    <w:tmpl w:val="F6D258A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19F45AEA"/>
    <w:multiLevelType w:val="hybridMultilevel"/>
    <w:tmpl w:val="379EF994"/>
    <w:lvl w:ilvl="0" w:tplc="0409000B">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2" w15:restartNumberingAfterBreak="0">
    <w:nsid w:val="20703251"/>
    <w:multiLevelType w:val="hybridMultilevel"/>
    <w:tmpl w:val="F7E82F9E"/>
    <w:lvl w:ilvl="0" w:tplc="0409000B">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3" w15:restartNumberingAfterBreak="0">
    <w:nsid w:val="208E2AF2"/>
    <w:multiLevelType w:val="hybridMultilevel"/>
    <w:tmpl w:val="A56C9F8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ED25908"/>
    <w:multiLevelType w:val="hybridMultilevel"/>
    <w:tmpl w:val="BD54FA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2716985"/>
    <w:multiLevelType w:val="hybridMultilevel"/>
    <w:tmpl w:val="CC8E1EE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36B4D88"/>
    <w:multiLevelType w:val="hybridMultilevel"/>
    <w:tmpl w:val="07328144"/>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7" w15:restartNumberingAfterBreak="0">
    <w:nsid w:val="33B31C45"/>
    <w:multiLevelType w:val="hybridMultilevel"/>
    <w:tmpl w:val="677EAD2E"/>
    <w:lvl w:ilvl="0" w:tplc="38628EB0">
      <w:start w:val="1"/>
      <w:numFmt w:val="decimal"/>
      <w:lvlText w:val="%1."/>
      <w:lvlJc w:val="left"/>
      <w:pPr>
        <w:ind w:left="810" w:hanging="360"/>
      </w:pPr>
      <w:rPr>
        <w:rFonts w:ascii="Garamond" w:hAnsi="Garamond"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8" w15:restartNumberingAfterBreak="0">
    <w:nsid w:val="44C32A93"/>
    <w:multiLevelType w:val="hybridMultilevel"/>
    <w:tmpl w:val="0010AFD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884407A"/>
    <w:multiLevelType w:val="multilevel"/>
    <w:tmpl w:val="ADD8C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88E21F7"/>
    <w:multiLevelType w:val="hybridMultilevel"/>
    <w:tmpl w:val="2228E0EA"/>
    <w:lvl w:ilvl="0" w:tplc="207A70E2">
      <w:start w:val="1"/>
      <w:numFmt w:val="decimal"/>
      <w:lvlText w:val="%1."/>
      <w:lvlJc w:val="left"/>
      <w:pPr>
        <w:ind w:left="360" w:hanging="360"/>
      </w:pPr>
      <w:rPr>
        <w:rFonts w:ascii="Garamond" w:hAnsi="Garamond" w:hint="default"/>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BC0566C"/>
    <w:multiLevelType w:val="multilevel"/>
    <w:tmpl w:val="8602802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15:restartNumberingAfterBreak="0">
    <w:nsid w:val="4BD20D3A"/>
    <w:multiLevelType w:val="multilevel"/>
    <w:tmpl w:val="8602802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 w15:restartNumberingAfterBreak="0">
    <w:nsid w:val="54E93B9F"/>
    <w:multiLevelType w:val="hybridMultilevel"/>
    <w:tmpl w:val="0D780D4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6D90390"/>
    <w:multiLevelType w:val="multilevel"/>
    <w:tmpl w:val="CFE65F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75173CF"/>
    <w:multiLevelType w:val="hybridMultilevel"/>
    <w:tmpl w:val="4A646478"/>
    <w:lvl w:ilvl="0" w:tplc="0418000F">
      <w:start w:val="1"/>
      <w:numFmt w:val="decimal"/>
      <w:lvlText w:val="%1."/>
      <w:lvlJc w:val="left"/>
      <w:pPr>
        <w:ind w:left="360" w:hanging="360"/>
      </w:pPr>
      <w:rPr>
        <w:rFonts w:hint="default"/>
      </w:rPr>
    </w:lvl>
    <w:lvl w:ilvl="1" w:tplc="0409000F">
      <w:start w:val="1"/>
      <w:numFmt w:val="decimal"/>
      <w:lvlText w:val="%2."/>
      <w:lvlJc w:val="left"/>
      <w:pPr>
        <w:tabs>
          <w:tab w:val="num" w:pos="360"/>
        </w:tabs>
        <w:ind w:left="360" w:hanging="360"/>
      </w:pPr>
      <w:rPr>
        <w:rFonts w:hint="default"/>
      </w:r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6" w15:restartNumberingAfterBreak="0">
    <w:nsid w:val="5763463D"/>
    <w:multiLevelType w:val="hybridMultilevel"/>
    <w:tmpl w:val="8DAC82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E9C47EB"/>
    <w:multiLevelType w:val="hybridMultilevel"/>
    <w:tmpl w:val="A168A0F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FF63355"/>
    <w:multiLevelType w:val="multilevel"/>
    <w:tmpl w:val="E140DA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0323B9B"/>
    <w:multiLevelType w:val="singleLevel"/>
    <w:tmpl w:val="1034EDB4"/>
    <w:lvl w:ilvl="0">
      <w:start w:val="1"/>
      <w:numFmt w:val="decimal"/>
      <w:lvlText w:val="%1."/>
      <w:lvlJc w:val="left"/>
      <w:pPr>
        <w:tabs>
          <w:tab w:val="num" w:pos="360"/>
        </w:tabs>
        <w:ind w:left="360" w:hanging="360"/>
      </w:pPr>
      <w:rPr>
        <w:i w:val="0"/>
      </w:rPr>
    </w:lvl>
  </w:abstractNum>
  <w:abstractNum w:abstractNumId="30" w15:restartNumberingAfterBreak="0">
    <w:nsid w:val="748617EE"/>
    <w:multiLevelType w:val="hybridMultilevel"/>
    <w:tmpl w:val="860280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777F1C62"/>
    <w:multiLevelType w:val="hybridMultilevel"/>
    <w:tmpl w:val="326CB68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9"/>
  </w:num>
  <w:num w:numId="10">
    <w:abstractNumId w:val="10"/>
  </w:num>
  <w:num w:numId="11">
    <w:abstractNumId w:val="29"/>
  </w:num>
  <w:num w:numId="12">
    <w:abstractNumId w:val="15"/>
  </w:num>
  <w:num w:numId="13">
    <w:abstractNumId w:val="20"/>
  </w:num>
  <w:num w:numId="14">
    <w:abstractNumId w:val="28"/>
  </w:num>
  <w:num w:numId="15">
    <w:abstractNumId w:val="24"/>
  </w:num>
  <w:num w:numId="16">
    <w:abstractNumId w:val="23"/>
  </w:num>
  <w:num w:numId="17">
    <w:abstractNumId w:val="14"/>
  </w:num>
  <w:num w:numId="18">
    <w:abstractNumId w:val="26"/>
  </w:num>
  <w:num w:numId="19">
    <w:abstractNumId w:val="30"/>
  </w:num>
  <w:num w:numId="20">
    <w:abstractNumId w:val="25"/>
  </w:num>
  <w:num w:numId="21">
    <w:abstractNumId w:val="19"/>
  </w:num>
  <w:num w:numId="22">
    <w:abstractNumId w:val="17"/>
  </w:num>
  <w:num w:numId="23">
    <w:abstractNumId w:val="18"/>
  </w:num>
  <w:num w:numId="24">
    <w:abstractNumId w:val="31"/>
  </w:num>
  <w:num w:numId="25">
    <w:abstractNumId w:val="27"/>
  </w:num>
  <w:num w:numId="26">
    <w:abstractNumId w:val="13"/>
  </w:num>
  <w:num w:numId="27">
    <w:abstractNumId w:val="12"/>
  </w:num>
  <w:num w:numId="28">
    <w:abstractNumId w:val="11"/>
  </w:num>
  <w:num w:numId="29">
    <w:abstractNumId w:val="8"/>
  </w:num>
  <w:num w:numId="30">
    <w:abstractNumId w:val="16"/>
  </w:num>
  <w:num w:numId="31">
    <w:abstractNumId w:val="21"/>
  </w:num>
  <w:num w:numId="3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4425"/>
    <w:rsid w:val="0000042C"/>
    <w:rsid w:val="000060A3"/>
    <w:rsid w:val="000119F5"/>
    <w:rsid w:val="00033D74"/>
    <w:rsid w:val="00041E00"/>
    <w:rsid w:val="00067B46"/>
    <w:rsid w:val="00094867"/>
    <w:rsid w:val="000A6FF4"/>
    <w:rsid w:val="000E52E7"/>
    <w:rsid w:val="0013173C"/>
    <w:rsid w:val="001A4EE9"/>
    <w:rsid w:val="001D6747"/>
    <w:rsid w:val="0023243B"/>
    <w:rsid w:val="00240717"/>
    <w:rsid w:val="0027055A"/>
    <w:rsid w:val="00295302"/>
    <w:rsid w:val="002A7E1B"/>
    <w:rsid w:val="002D440E"/>
    <w:rsid w:val="002E0D07"/>
    <w:rsid w:val="002F2B70"/>
    <w:rsid w:val="00336B48"/>
    <w:rsid w:val="003621F2"/>
    <w:rsid w:val="003F03B5"/>
    <w:rsid w:val="00427183"/>
    <w:rsid w:val="004275FD"/>
    <w:rsid w:val="00435146"/>
    <w:rsid w:val="004A2ED0"/>
    <w:rsid w:val="004F638C"/>
    <w:rsid w:val="00527A3B"/>
    <w:rsid w:val="005667E3"/>
    <w:rsid w:val="00595386"/>
    <w:rsid w:val="005C089C"/>
    <w:rsid w:val="005C5925"/>
    <w:rsid w:val="005F1AA7"/>
    <w:rsid w:val="005F34BD"/>
    <w:rsid w:val="005F7766"/>
    <w:rsid w:val="00603491"/>
    <w:rsid w:val="00621236"/>
    <w:rsid w:val="00626279"/>
    <w:rsid w:val="00630E61"/>
    <w:rsid w:val="0064718E"/>
    <w:rsid w:val="006551F3"/>
    <w:rsid w:val="00694425"/>
    <w:rsid w:val="006B580D"/>
    <w:rsid w:val="006F15D1"/>
    <w:rsid w:val="007223E7"/>
    <w:rsid w:val="0078643A"/>
    <w:rsid w:val="007D4603"/>
    <w:rsid w:val="008418F5"/>
    <w:rsid w:val="0085200C"/>
    <w:rsid w:val="00870E1C"/>
    <w:rsid w:val="00881804"/>
    <w:rsid w:val="00902BC3"/>
    <w:rsid w:val="009204D6"/>
    <w:rsid w:val="00947075"/>
    <w:rsid w:val="0095283E"/>
    <w:rsid w:val="00967889"/>
    <w:rsid w:val="009B528C"/>
    <w:rsid w:val="009C4DAF"/>
    <w:rsid w:val="009D1E01"/>
    <w:rsid w:val="009E6318"/>
    <w:rsid w:val="009F28E0"/>
    <w:rsid w:val="009F54A0"/>
    <w:rsid w:val="00A44B35"/>
    <w:rsid w:val="00A5384C"/>
    <w:rsid w:val="00A64DF1"/>
    <w:rsid w:val="00AE7A69"/>
    <w:rsid w:val="00B815DB"/>
    <w:rsid w:val="00C250AA"/>
    <w:rsid w:val="00C34E4C"/>
    <w:rsid w:val="00C46B83"/>
    <w:rsid w:val="00C61B77"/>
    <w:rsid w:val="00C74AEF"/>
    <w:rsid w:val="00CC25E6"/>
    <w:rsid w:val="00CF5FC9"/>
    <w:rsid w:val="00D43A64"/>
    <w:rsid w:val="00D52973"/>
    <w:rsid w:val="00D97624"/>
    <w:rsid w:val="00DD45D3"/>
    <w:rsid w:val="00DD4B1E"/>
    <w:rsid w:val="00DD7458"/>
    <w:rsid w:val="00E1473A"/>
    <w:rsid w:val="00E248EA"/>
    <w:rsid w:val="00E337A1"/>
    <w:rsid w:val="00E56471"/>
    <w:rsid w:val="00E61AE6"/>
    <w:rsid w:val="00E7761E"/>
    <w:rsid w:val="00E77731"/>
    <w:rsid w:val="00E94B2D"/>
    <w:rsid w:val="00EB2FC7"/>
    <w:rsid w:val="00EB6E77"/>
    <w:rsid w:val="00EC23D7"/>
    <w:rsid w:val="00EC461C"/>
    <w:rsid w:val="00ED1657"/>
    <w:rsid w:val="00EE60E5"/>
    <w:rsid w:val="00EF3775"/>
    <w:rsid w:val="00F04E24"/>
    <w:rsid w:val="00F051B7"/>
    <w:rsid w:val="00F723B4"/>
    <w:rsid w:val="00FF7E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docId w15:val="{64723A84-0F9D-427F-9D09-6D56C2E5A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0D07"/>
    <w:pPr>
      <w:suppressAutoHyphens/>
    </w:pPr>
    <w:rPr>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9z0">
    <w:name w:val="WW8Num9z0"/>
    <w:rsid w:val="002E0D07"/>
    <w:rPr>
      <w:sz w:val="28"/>
    </w:rPr>
  </w:style>
  <w:style w:type="character" w:customStyle="1" w:styleId="yshortcuts1">
    <w:name w:val="yshortcuts1"/>
    <w:rsid w:val="002E0D07"/>
    <w:rPr>
      <w:shd w:val="clear" w:color="auto" w:fill="auto"/>
    </w:rPr>
  </w:style>
  <w:style w:type="character" w:styleId="PageNumber">
    <w:name w:val="page number"/>
    <w:basedOn w:val="DefaultParagraphFont"/>
    <w:rsid w:val="002E0D07"/>
  </w:style>
  <w:style w:type="paragraph" w:customStyle="1" w:styleId="Heading">
    <w:name w:val="Heading"/>
    <w:basedOn w:val="Normal"/>
    <w:next w:val="BodyText"/>
    <w:rsid w:val="002E0D07"/>
    <w:pPr>
      <w:keepNext/>
      <w:spacing w:before="240" w:after="120"/>
    </w:pPr>
    <w:rPr>
      <w:rFonts w:ascii="Arial" w:eastAsia="DejaVu Sans" w:hAnsi="Arial" w:cs="DejaVu Sans"/>
      <w:sz w:val="28"/>
      <w:szCs w:val="28"/>
    </w:rPr>
  </w:style>
  <w:style w:type="paragraph" w:styleId="BodyText">
    <w:name w:val="Body Text"/>
    <w:basedOn w:val="Normal"/>
    <w:rsid w:val="002E0D07"/>
    <w:pPr>
      <w:widowControl w:val="0"/>
    </w:pPr>
    <w:rPr>
      <w:rFonts w:ascii="Verdana" w:eastAsia="Verdana" w:hAnsi="Verdana"/>
      <w:sz w:val="20"/>
      <w:szCs w:val="20"/>
    </w:rPr>
  </w:style>
  <w:style w:type="paragraph" w:styleId="List">
    <w:name w:val="List"/>
    <w:basedOn w:val="BodyText"/>
    <w:rsid w:val="002E0D07"/>
  </w:style>
  <w:style w:type="paragraph" w:styleId="Caption">
    <w:name w:val="caption"/>
    <w:basedOn w:val="Normal"/>
    <w:qFormat/>
    <w:rsid w:val="002E0D07"/>
    <w:pPr>
      <w:suppressLineNumbers/>
      <w:spacing w:before="120" w:after="120"/>
    </w:pPr>
    <w:rPr>
      <w:i/>
      <w:iCs/>
    </w:rPr>
  </w:style>
  <w:style w:type="paragraph" w:customStyle="1" w:styleId="Index">
    <w:name w:val="Index"/>
    <w:basedOn w:val="Normal"/>
    <w:rsid w:val="002E0D07"/>
    <w:pPr>
      <w:suppressLineNumbers/>
    </w:pPr>
  </w:style>
  <w:style w:type="paragraph" w:styleId="ListParagraph">
    <w:name w:val="List Paragraph"/>
    <w:basedOn w:val="Normal"/>
    <w:uiPriority w:val="34"/>
    <w:qFormat/>
    <w:rsid w:val="002E0D07"/>
    <w:pPr>
      <w:spacing w:after="200" w:line="276" w:lineRule="auto"/>
      <w:ind w:left="720"/>
    </w:pPr>
    <w:rPr>
      <w:rFonts w:ascii="Calibri" w:eastAsia="Calibri" w:hAnsi="Calibri"/>
      <w:sz w:val="22"/>
      <w:szCs w:val="22"/>
      <w:lang w:val="ro-RO"/>
    </w:rPr>
  </w:style>
  <w:style w:type="paragraph" w:styleId="Footer">
    <w:name w:val="footer"/>
    <w:basedOn w:val="Normal"/>
    <w:rsid w:val="002E0D07"/>
    <w:pPr>
      <w:tabs>
        <w:tab w:val="center" w:pos="4320"/>
        <w:tab w:val="right" w:pos="8640"/>
      </w:tabs>
    </w:pPr>
  </w:style>
  <w:style w:type="paragraph" w:styleId="FootnoteText">
    <w:name w:val="footnote text"/>
    <w:basedOn w:val="Normal"/>
    <w:semiHidden/>
    <w:rsid w:val="00694425"/>
    <w:rPr>
      <w:sz w:val="20"/>
      <w:szCs w:val="20"/>
    </w:rPr>
  </w:style>
  <w:style w:type="character" w:styleId="FootnoteReference">
    <w:name w:val="footnote reference"/>
    <w:semiHidden/>
    <w:rsid w:val="00694425"/>
    <w:rPr>
      <w:vertAlign w:val="superscript"/>
    </w:rPr>
  </w:style>
  <w:style w:type="paragraph" w:customStyle="1" w:styleId="yiv490045145msonormal">
    <w:name w:val="yiv490045145msonormal"/>
    <w:basedOn w:val="Normal"/>
    <w:rsid w:val="005C5925"/>
    <w:pPr>
      <w:suppressAutoHyphens w:val="0"/>
      <w:spacing w:before="100" w:beforeAutospacing="1" w:after="100" w:afterAutospacing="1"/>
    </w:pPr>
    <w:rPr>
      <w:lang w:eastAsia="en-US"/>
    </w:rPr>
  </w:style>
  <w:style w:type="paragraph" w:customStyle="1" w:styleId="yiv490045145msolistparagraph">
    <w:name w:val="yiv490045145msolistparagraph"/>
    <w:basedOn w:val="Normal"/>
    <w:rsid w:val="005C5925"/>
    <w:pPr>
      <w:suppressAutoHyphens w:val="0"/>
      <w:spacing w:before="100" w:beforeAutospacing="1" w:after="100" w:afterAutospacing="1"/>
    </w:pPr>
    <w:rPr>
      <w:lang w:eastAsia="en-US"/>
    </w:rPr>
  </w:style>
  <w:style w:type="character" w:customStyle="1" w:styleId="apple-converted-space">
    <w:name w:val="apple-converted-space"/>
    <w:rsid w:val="005C5925"/>
  </w:style>
  <w:style w:type="character" w:customStyle="1" w:styleId="yiv1736701364a">
    <w:name w:val="yiv1736701364a"/>
    <w:rsid w:val="002953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3687704">
      <w:bodyDiv w:val="1"/>
      <w:marLeft w:val="0"/>
      <w:marRight w:val="0"/>
      <w:marTop w:val="0"/>
      <w:marBottom w:val="0"/>
      <w:divBdr>
        <w:top w:val="none" w:sz="0" w:space="0" w:color="auto"/>
        <w:left w:val="none" w:sz="0" w:space="0" w:color="auto"/>
        <w:bottom w:val="none" w:sz="0" w:space="0" w:color="auto"/>
        <w:right w:val="none" w:sz="0" w:space="0" w:color="auto"/>
      </w:divBdr>
    </w:div>
    <w:div w:id="919868036">
      <w:bodyDiv w:val="1"/>
      <w:marLeft w:val="0"/>
      <w:marRight w:val="0"/>
      <w:marTop w:val="0"/>
      <w:marBottom w:val="0"/>
      <w:divBdr>
        <w:top w:val="none" w:sz="0" w:space="0" w:color="auto"/>
        <w:left w:val="none" w:sz="0" w:space="0" w:color="auto"/>
        <w:bottom w:val="none" w:sz="0" w:space="0" w:color="auto"/>
        <w:right w:val="none" w:sz="0" w:space="0" w:color="auto"/>
      </w:divBdr>
    </w:div>
    <w:div w:id="1387071435">
      <w:bodyDiv w:val="1"/>
      <w:marLeft w:val="0"/>
      <w:marRight w:val="0"/>
      <w:marTop w:val="0"/>
      <w:marBottom w:val="0"/>
      <w:divBdr>
        <w:top w:val="none" w:sz="0" w:space="0" w:color="auto"/>
        <w:left w:val="none" w:sz="0" w:space="0" w:color="auto"/>
        <w:bottom w:val="none" w:sz="0" w:space="0" w:color="auto"/>
        <w:right w:val="none" w:sz="0" w:space="0" w:color="auto"/>
      </w:divBdr>
      <w:divsChild>
        <w:div w:id="17318167">
          <w:marLeft w:val="360"/>
          <w:marRight w:val="0"/>
          <w:marTop w:val="0"/>
          <w:marBottom w:val="0"/>
          <w:divBdr>
            <w:top w:val="none" w:sz="0" w:space="0" w:color="auto"/>
            <w:left w:val="none" w:sz="0" w:space="0" w:color="auto"/>
            <w:bottom w:val="none" w:sz="0" w:space="0" w:color="auto"/>
            <w:right w:val="none" w:sz="0" w:space="0" w:color="auto"/>
          </w:divBdr>
        </w:div>
        <w:div w:id="67726364">
          <w:marLeft w:val="360"/>
          <w:marRight w:val="0"/>
          <w:marTop w:val="0"/>
          <w:marBottom w:val="0"/>
          <w:divBdr>
            <w:top w:val="none" w:sz="0" w:space="0" w:color="auto"/>
            <w:left w:val="none" w:sz="0" w:space="0" w:color="auto"/>
            <w:bottom w:val="none" w:sz="0" w:space="0" w:color="auto"/>
            <w:right w:val="none" w:sz="0" w:space="0" w:color="auto"/>
          </w:divBdr>
        </w:div>
        <w:div w:id="97524113">
          <w:marLeft w:val="360"/>
          <w:marRight w:val="0"/>
          <w:marTop w:val="0"/>
          <w:marBottom w:val="0"/>
          <w:divBdr>
            <w:top w:val="none" w:sz="0" w:space="0" w:color="auto"/>
            <w:left w:val="none" w:sz="0" w:space="0" w:color="auto"/>
            <w:bottom w:val="none" w:sz="0" w:space="0" w:color="auto"/>
            <w:right w:val="none" w:sz="0" w:space="0" w:color="auto"/>
          </w:divBdr>
        </w:div>
        <w:div w:id="459761399">
          <w:marLeft w:val="360"/>
          <w:marRight w:val="0"/>
          <w:marTop w:val="0"/>
          <w:marBottom w:val="0"/>
          <w:divBdr>
            <w:top w:val="none" w:sz="0" w:space="0" w:color="auto"/>
            <w:left w:val="none" w:sz="0" w:space="0" w:color="auto"/>
            <w:bottom w:val="none" w:sz="0" w:space="0" w:color="auto"/>
            <w:right w:val="none" w:sz="0" w:space="0" w:color="auto"/>
          </w:divBdr>
        </w:div>
        <w:div w:id="537359926">
          <w:marLeft w:val="360"/>
          <w:marRight w:val="0"/>
          <w:marTop w:val="0"/>
          <w:marBottom w:val="0"/>
          <w:divBdr>
            <w:top w:val="none" w:sz="0" w:space="0" w:color="auto"/>
            <w:left w:val="none" w:sz="0" w:space="0" w:color="auto"/>
            <w:bottom w:val="none" w:sz="0" w:space="0" w:color="auto"/>
            <w:right w:val="none" w:sz="0" w:space="0" w:color="auto"/>
          </w:divBdr>
        </w:div>
        <w:div w:id="651907150">
          <w:marLeft w:val="360"/>
          <w:marRight w:val="0"/>
          <w:marTop w:val="0"/>
          <w:marBottom w:val="0"/>
          <w:divBdr>
            <w:top w:val="none" w:sz="0" w:space="0" w:color="auto"/>
            <w:left w:val="none" w:sz="0" w:space="0" w:color="auto"/>
            <w:bottom w:val="none" w:sz="0" w:space="0" w:color="auto"/>
            <w:right w:val="none" w:sz="0" w:space="0" w:color="auto"/>
          </w:divBdr>
        </w:div>
        <w:div w:id="700084946">
          <w:marLeft w:val="360"/>
          <w:marRight w:val="0"/>
          <w:marTop w:val="0"/>
          <w:marBottom w:val="0"/>
          <w:divBdr>
            <w:top w:val="none" w:sz="0" w:space="0" w:color="auto"/>
            <w:left w:val="none" w:sz="0" w:space="0" w:color="auto"/>
            <w:bottom w:val="none" w:sz="0" w:space="0" w:color="auto"/>
            <w:right w:val="none" w:sz="0" w:space="0" w:color="auto"/>
          </w:divBdr>
        </w:div>
        <w:div w:id="1433017072">
          <w:marLeft w:val="360"/>
          <w:marRight w:val="0"/>
          <w:marTop w:val="0"/>
          <w:marBottom w:val="0"/>
          <w:divBdr>
            <w:top w:val="none" w:sz="0" w:space="0" w:color="auto"/>
            <w:left w:val="none" w:sz="0" w:space="0" w:color="auto"/>
            <w:bottom w:val="none" w:sz="0" w:space="0" w:color="auto"/>
            <w:right w:val="none" w:sz="0" w:space="0" w:color="auto"/>
          </w:divBdr>
        </w:div>
        <w:div w:id="1489051329">
          <w:marLeft w:val="360"/>
          <w:marRight w:val="0"/>
          <w:marTop w:val="0"/>
          <w:marBottom w:val="0"/>
          <w:divBdr>
            <w:top w:val="none" w:sz="0" w:space="0" w:color="auto"/>
            <w:left w:val="none" w:sz="0" w:space="0" w:color="auto"/>
            <w:bottom w:val="none" w:sz="0" w:space="0" w:color="auto"/>
            <w:right w:val="none" w:sz="0" w:space="0" w:color="auto"/>
          </w:divBdr>
        </w:div>
        <w:div w:id="1764256946">
          <w:marLeft w:val="360"/>
          <w:marRight w:val="0"/>
          <w:marTop w:val="0"/>
          <w:marBottom w:val="0"/>
          <w:divBdr>
            <w:top w:val="none" w:sz="0" w:space="0" w:color="auto"/>
            <w:left w:val="none" w:sz="0" w:space="0" w:color="auto"/>
            <w:bottom w:val="none" w:sz="0" w:space="0" w:color="auto"/>
            <w:right w:val="none" w:sz="0" w:space="0" w:color="auto"/>
          </w:divBdr>
        </w:div>
        <w:div w:id="1917126768">
          <w:marLeft w:val="360"/>
          <w:marRight w:val="0"/>
          <w:marTop w:val="0"/>
          <w:marBottom w:val="0"/>
          <w:divBdr>
            <w:top w:val="none" w:sz="0" w:space="0" w:color="auto"/>
            <w:left w:val="none" w:sz="0" w:space="0" w:color="auto"/>
            <w:bottom w:val="none" w:sz="0" w:space="0" w:color="auto"/>
            <w:right w:val="none" w:sz="0" w:space="0" w:color="auto"/>
          </w:divBdr>
        </w:div>
        <w:div w:id="1930116807">
          <w:marLeft w:val="360"/>
          <w:marRight w:val="0"/>
          <w:marTop w:val="0"/>
          <w:marBottom w:val="0"/>
          <w:divBdr>
            <w:top w:val="none" w:sz="0" w:space="0" w:color="auto"/>
            <w:left w:val="none" w:sz="0" w:space="0" w:color="auto"/>
            <w:bottom w:val="none" w:sz="0" w:space="0" w:color="auto"/>
            <w:right w:val="none" w:sz="0" w:space="0" w:color="auto"/>
          </w:divBdr>
        </w:div>
        <w:div w:id="2096582827">
          <w:marLeft w:val="360"/>
          <w:marRight w:val="0"/>
          <w:marTop w:val="0"/>
          <w:marBottom w:val="0"/>
          <w:divBdr>
            <w:top w:val="none" w:sz="0" w:space="0" w:color="auto"/>
            <w:left w:val="none" w:sz="0" w:space="0" w:color="auto"/>
            <w:bottom w:val="none" w:sz="0" w:space="0" w:color="auto"/>
            <w:right w:val="none" w:sz="0" w:space="0" w:color="auto"/>
          </w:divBdr>
        </w:div>
      </w:divsChild>
    </w:div>
    <w:div w:id="1525636405">
      <w:bodyDiv w:val="1"/>
      <w:marLeft w:val="0"/>
      <w:marRight w:val="0"/>
      <w:marTop w:val="0"/>
      <w:marBottom w:val="0"/>
      <w:divBdr>
        <w:top w:val="none" w:sz="0" w:space="0" w:color="auto"/>
        <w:left w:val="none" w:sz="0" w:space="0" w:color="auto"/>
        <w:bottom w:val="none" w:sz="0" w:space="0" w:color="auto"/>
        <w:right w:val="none" w:sz="0" w:space="0" w:color="auto"/>
      </w:divBdr>
      <w:divsChild>
        <w:div w:id="1836218892">
          <w:marLeft w:val="0"/>
          <w:marRight w:val="0"/>
          <w:marTop w:val="0"/>
          <w:marBottom w:val="0"/>
          <w:divBdr>
            <w:top w:val="none" w:sz="0" w:space="0" w:color="auto"/>
            <w:left w:val="none" w:sz="0" w:space="0" w:color="auto"/>
            <w:bottom w:val="none" w:sz="0" w:space="0" w:color="auto"/>
            <w:right w:val="none" w:sz="0" w:space="0" w:color="auto"/>
          </w:divBdr>
        </w:div>
      </w:divsChild>
    </w:div>
    <w:div w:id="1633054394">
      <w:bodyDiv w:val="1"/>
      <w:marLeft w:val="0"/>
      <w:marRight w:val="0"/>
      <w:marTop w:val="0"/>
      <w:marBottom w:val="0"/>
      <w:divBdr>
        <w:top w:val="none" w:sz="0" w:space="0" w:color="auto"/>
        <w:left w:val="none" w:sz="0" w:space="0" w:color="auto"/>
        <w:bottom w:val="none" w:sz="0" w:space="0" w:color="auto"/>
        <w:right w:val="none" w:sz="0" w:space="0" w:color="auto"/>
      </w:divBdr>
      <w:divsChild>
        <w:div w:id="1365592378">
          <w:marLeft w:val="0"/>
          <w:marRight w:val="0"/>
          <w:marTop w:val="0"/>
          <w:marBottom w:val="0"/>
          <w:divBdr>
            <w:top w:val="none" w:sz="0" w:space="0" w:color="auto"/>
            <w:left w:val="none" w:sz="0" w:space="0" w:color="auto"/>
            <w:bottom w:val="none" w:sz="0" w:space="0" w:color="auto"/>
            <w:right w:val="none" w:sz="0" w:space="0" w:color="auto"/>
          </w:divBdr>
          <w:divsChild>
            <w:div w:id="2077580146">
              <w:marLeft w:val="0"/>
              <w:marRight w:val="0"/>
              <w:marTop w:val="0"/>
              <w:marBottom w:val="0"/>
              <w:divBdr>
                <w:top w:val="none" w:sz="0" w:space="0" w:color="auto"/>
                <w:left w:val="none" w:sz="0" w:space="0" w:color="auto"/>
                <w:bottom w:val="none" w:sz="0" w:space="0" w:color="auto"/>
                <w:right w:val="none" w:sz="0" w:space="0" w:color="auto"/>
              </w:divBdr>
              <w:divsChild>
                <w:div w:id="615332518">
                  <w:marLeft w:val="0"/>
                  <w:marRight w:val="0"/>
                  <w:marTop w:val="0"/>
                  <w:marBottom w:val="0"/>
                  <w:divBdr>
                    <w:top w:val="none" w:sz="0" w:space="0" w:color="auto"/>
                    <w:left w:val="none" w:sz="0" w:space="0" w:color="auto"/>
                    <w:bottom w:val="none" w:sz="0" w:space="0" w:color="auto"/>
                    <w:right w:val="none" w:sz="0" w:space="0" w:color="auto"/>
                  </w:divBdr>
                  <w:divsChild>
                    <w:div w:id="1835949594">
                      <w:marLeft w:val="0"/>
                      <w:marRight w:val="0"/>
                      <w:marTop w:val="0"/>
                      <w:marBottom w:val="0"/>
                      <w:divBdr>
                        <w:top w:val="none" w:sz="0" w:space="0" w:color="auto"/>
                        <w:left w:val="none" w:sz="0" w:space="0" w:color="auto"/>
                        <w:bottom w:val="none" w:sz="0" w:space="0" w:color="auto"/>
                        <w:right w:val="none" w:sz="0" w:space="0" w:color="auto"/>
                      </w:divBdr>
                      <w:divsChild>
                        <w:div w:id="2049063232">
                          <w:marLeft w:val="0"/>
                          <w:marRight w:val="0"/>
                          <w:marTop w:val="0"/>
                          <w:marBottom w:val="0"/>
                          <w:divBdr>
                            <w:top w:val="none" w:sz="0" w:space="0" w:color="auto"/>
                            <w:left w:val="none" w:sz="0" w:space="0" w:color="auto"/>
                            <w:bottom w:val="none" w:sz="0" w:space="0" w:color="auto"/>
                            <w:right w:val="none" w:sz="0" w:space="0" w:color="auto"/>
                          </w:divBdr>
                          <w:divsChild>
                            <w:div w:id="1530987727">
                              <w:marLeft w:val="0"/>
                              <w:marRight w:val="0"/>
                              <w:marTop w:val="0"/>
                              <w:marBottom w:val="0"/>
                              <w:divBdr>
                                <w:top w:val="none" w:sz="0" w:space="0" w:color="auto"/>
                                <w:left w:val="none" w:sz="0" w:space="0" w:color="auto"/>
                                <w:bottom w:val="none" w:sz="0" w:space="0" w:color="auto"/>
                                <w:right w:val="none" w:sz="0" w:space="0" w:color="auto"/>
                              </w:divBdr>
                              <w:divsChild>
                                <w:div w:id="1822425831">
                                  <w:marLeft w:val="0"/>
                                  <w:marRight w:val="0"/>
                                  <w:marTop w:val="0"/>
                                  <w:marBottom w:val="0"/>
                                  <w:divBdr>
                                    <w:top w:val="none" w:sz="0" w:space="0" w:color="auto"/>
                                    <w:left w:val="none" w:sz="0" w:space="0" w:color="auto"/>
                                    <w:bottom w:val="none" w:sz="0" w:space="0" w:color="auto"/>
                                    <w:right w:val="none" w:sz="0" w:space="0" w:color="auto"/>
                                  </w:divBdr>
                                  <w:divsChild>
                                    <w:div w:id="400716130">
                                      <w:marLeft w:val="0"/>
                                      <w:marRight w:val="0"/>
                                      <w:marTop w:val="0"/>
                                      <w:marBottom w:val="0"/>
                                      <w:divBdr>
                                        <w:top w:val="none" w:sz="0" w:space="0" w:color="auto"/>
                                        <w:left w:val="none" w:sz="0" w:space="0" w:color="auto"/>
                                        <w:bottom w:val="none" w:sz="0" w:space="0" w:color="auto"/>
                                        <w:right w:val="none" w:sz="0" w:space="0" w:color="auto"/>
                                      </w:divBdr>
                                    </w:div>
                                    <w:div w:id="41609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2320</Words>
  <Characters>13224</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Precizări</vt:lpstr>
    </vt:vector>
  </TitlesOfParts>
  <Company>home</Company>
  <LinksUpToDate>false</LinksUpToDate>
  <CharactersWithSpaces>15513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Precizări</dc:title>
  <dc:creator>raduc</dc:creator>
  <cp:lastModifiedBy>Cadar Hortensia Tabita</cp:lastModifiedBy>
  <cp:revision>2</cp:revision>
  <cp:lastPrinted>2008-10-10T08:32:00Z</cp:lastPrinted>
  <dcterms:created xsi:type="dcterms:W3CDTF">2018-10-29T09:22:00Z</dcterms:created>
  <dcterms:modified xsi:type="dcterms:W3CDTF">2018-10-29T09:22:00Z</dcterms:modified>
</cp:coreProperties>
</file>