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B5DC1" w:rsidRDefault="008B6170" w:rsidP="008B6170">
      <w:pPr>
        <w:pStyle w:val="ListParagraph"/>
        <w:tabs>
          <w:tab w:val="left" w:pos="6276"/>
        </w:tabs>
        <w:spacing w:line="36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ab/>
      </w:r>
    </w:p>
    <w:p w:rsidR="00B82688" w:rsidRPr="00E90E32" w:rsidRDefault="00B82688" w:rsidP="00E90E32">
      <w:pPr>
        <w:tabs>
          <w:tab w:val="left" w:pos="4048"/>
        </w:tabs>
        <w:jc w:val="center"/>
        <w:rPr>
          <w:rFonts w:ascii="Times New Roman" w:hAnsi="Times New Roman" w:cs="Times New Roman"/>
          <w:b/>
          <w:sz w:val="20"/>
        </w:rPr>
      </w:pPr>
    </w:p>
    <w:p w:rsidR="006810B1" w:rsidRPr="00234037" w:rsidRDefault="00E90E32" w:rsidP="00E90E32">
      <w:pPr>
        <w:tabs>
          <w:tab w:val="left" w:pos="4048"/>
        </w:tabs>
        <w:jc w:val="center"/>
        <w:rPr>
          <w:rFonts w:ascii="Times New Roman" w:hAnsi="Times New Roman" w:cs="Times New Roman"/>
          <w:b/>
          <w:color w:val="548DD4" w:themeColor="text2" w:themeTint="99"/>
          <w:sz w:val="20"/>
        </w:rPr>
      </w:pPr>
      <w:r w:rsidRPr="00234037">
        <w:rPr>
          <w:rFonts w:ascii="Times New Roman" w:hAnsi="Times New Roman" w:cs="Times New Roman"/>
          <w:b/>
          <w:color w:val="548DD4" w:themeColor="text2" w:themeTint="99"/>
          <w:sz w:val="20"/>
        </w:rPr>
        <w:t>Norme metodologice privin cazarea studenților Facultății de Științe Politice, Administrative și ale Comunicării</w:t>
      </w:r>
    </w:p>
    <w:p w:rsidR="00B82688" w:rsidRDefault="00B82688" w:rsidP="003D050A">
      <w:pPr>
        <w:tabs>
          <w:tab w:val="left" w:pos="4048"/>
        </w:tabs>
        <w:spacing w:line="276" w:lineRule="auto"/>
        <w:jc w:val="both"/>
        <w:rPr>
          <w:rFonts w:ascii="Times New Roman" w:hAnsi="Times New Roman" w:cs="Times New Roman"/>
          <w:b/>
          <w:sz w:val="24"/>
          <w:szCs w:val="24"/>
        </w:rPr>
      </w:pPr>
    </w:p>
    <w:p w:rsidR="00867E32" w:rsidRPr="00E2451C" w:rsidRDefault="006810B1" w:rsidP="003D050A">
      <w:pPr>
        <w:tabs>
          <w:tab w:val="left" w:pos="4048"/>
        </w:tabs>
        <w:spacing w:line="276" w:lineRule="auto"/>
        <w:jc w:val="both"/>
        <w:rPr>
          <w:rFonts w:ascii="Times New Roman" w:hAnsi="Times New Roman" w:cs="Times New Roman"/>
          <w:sz w:val="20"/>
        </w:rPr>
      </w:pPr>
      <w:r w:rsidRPr="00E2451C">
        <w:rPr>
          <w:rFonts w:ascii="Times New Roman" w:hAnsi="Times New Roman" w:cs="Times New Roman"/>
          <w:sz w:val="20"/>
        </w:rPr>
        <w:t xml:space="preserve">         În conformitatea cu  </w:t>
      </w:r>
      <w:r w:rsidR="005006DF" w:rsidRPr="00E2451C">
        <w:rPr>
          <w:rFonts w:ascii="Times New Roman" w:hAnsi="Times New Roman" w:cs="Times New Roman"/>
          <w:b/>
          <w:i/>
          <w:sz w:val="20"/>
        </w:rPr>
        <w:t xml:space="preserve">H.S. </w:t>
      </w:r>
      <w:r w:rsidRPr="00E2451C">
        <w:rPr>
          <w:rFonts w:ascii="Times New Roman" w:hAnsi="Times New Roman" w:cs="Times New Roman"/>
          <w:b/>
          <w:i/>
          <w:sz w:val="20"/>
        </w:rPr>
        <w:t>17</w:t>
      </w:r>
      <w:r w:rsidR="00E90E32">
        <w:rPr>
          <w:rFonts w:ascii="Times New Roman" w:hAnsi="Times New Roman" w:cs="Times New Roman"/>
          <w:b/>
          <w:i/>
          <w:sz w:val="20"/>
        </w:rPr>
        <w:t>528 din 18.09.2017</w:t>
      </w:r>
      <w:r w:rsidRPr="00E2451C">
        <w:rPr>
          <w:rFonts w:ascii="Times New Roman" w:hAnsi="Times New Roman" w:cs="Times New Roman"/>
          <w:sz w:val="20"/>
        </w:rPr>
        <w:t xml:space="preserve"> privind </w:t>
      </w:r>
      <w:r w:rsidRPr="00E2451C">
        <w:rPr>
          <w:rFonts w:ascii="Times New Roman" w:hAnsi="Times New Roman" w:cs="Times New Roman"/>
          <w:i/>
          <w:sz w:val="20"/>
        </w:rPr>
        <w:t xml:space="preserve">Regulamentul Cadru de Cazare </w:t>
      </w:r>
      <w:r w:rsidRPr="00E2451C">
        <w:rPr>
          <w:rFonts w:ascii="Times New Roman" w:hAnsi="Times New Roman" w:cs="Times New Roman"/>
          <w:sz w:val="20"/>
        </w:rPr>
        <w:t xml:space="preserve">și </w:t>
      </w:r>
      <w:r w:rsidR="005006DF" w:rsidRPr="00E2451C">
        <w:rPr>
          <w:rFonts w:ascii="Times New Roman" w:hAnsi="Times New Roman" w:cs="Times New Roman"/>
          <w:b/>
          <w:i/>
          <w:sz w:val="20"/>
        </w:rPr>
        <w:t xml:space="preserve">H.S. </w:t>
      </w:r>
      <w:r w:rsidRPr="00E2451C">
        <w:rPr>
          <w:rFonts w:ascii="Times New Roman" w:hAnsi="Times New Roman" w:cs="Times New Roman"/>
          <w:b/>
          <w:i/>
          <w:sz w:val="20"/>
        </w:rPr>
        <w:t>7928 din 07.04.2014</w:t>
      </w:r>
      <w:r w:rsidRPr="00E2451C">
        <w:rPr>
          <w:rFonts w:ascii="Times New Roman" w:hAnsi="Times New Roman" w:cs="Times New Roman"/>
          <w:sz w:val="20"/>
        </w:rPr>
        <w:t xml:space="preserve"> privind </w:t>
      </w:r>
      <w:r w:rsidRPr="00E2451C">
        <w:rPr>
          <w:rFonts w:ascii="Times New Roman" w:hAnsi="Times New Roman" w:cs="Times New Roman"/>
          <w:i/>
          <w:sz w:val="20"/>
        </w:rPr>
        <w:t xml:space="preserve">Organizarea și Funcționarea Căminelor Studențești </w:t>
      </w:r>
      <w:r w:rsidRPr="00E2451C">
        <w:rPr>
          <w:rFonts w:ascii="Times New Roman" w:hAnsi="Times New Roman" w:cs="Times New Roman"/>
          <w:sz w:val="20"/>
        </w:rPr>
        <w:t>se propune următoarea metodologie pentru cazarea studenților facultății de Științe Politice, Administrative și ale Comunicării.</w:t>
      </w:r>
    </w:p>
    <w:p w:rsidR="008B6170" w:rsidRDefault="005006DF" w:rsidP="003D050A">
      <w:pPr>
        <w:pStyle w:val="ListParagraph"/>
        <w:numPr>
          <w:ilvl w:val="0"/>
          <w:numId w:val="6"/>
        </w:numPr>
        <w:tabs>
          <w:tab w:val="left" w:pos="4048"/>
        </w:tabs>
        <w:spacing w:line="276" w:lineRule="auto"/>
        <w:jc w:val="both"/>
        <w:rPr>
          <w:rFonts w:ascii="Times New Roman" w:hAnsi="Times New Roman" w:cs="Times New Roman"/>
          <w:b/>
          <w:i/>
          <w:color w:val="548DD4" w:themeColor="text2" w:themeTint="99"/>
          <w:sz w:val="20"/>
        </w:rPr>
      </w:pPr>
      <w:r w:rsidRPr="00E2451C">
        <w:rPr>
          <w:rFonts w:ascii="Times New Roman" w:hAnsi="Times New Roman" w:cs="Times New Roman"/>
          <w:b/>
          <w:i/>
          <w:color w:val="548DD4" w:themeColor="text2" w:themeTint="99"/>
          <w:sz w:val="20"/>
        </w:rPr>
        <w:t>Depunerea Cererilor:</w:t>
      </w:r>
    </w:p>
    <w:p w:rsidR="00E90E32" w:rsidRDefault="00E90E32" w:rsidP="00E90E32">
      <w:pPr>
        <w:tabs>
          <w:tab w:val="left" w:pos="4048"/>
        </w:tabs>
        <w:spacing w:line="276" w:lineRule="auto"/>
        <w:jc w:val="both"/>
        <w:rPr>
          <w:rFonts w:ascii="Times New Roman" w:hAnsi="Times New Roman" w:cs="Times New Roman"/>
          <w:b/>
          <w:i/>
          <w:color w:val="548DD4" w:themeColor="text2" w:themeTint="99"/>
          <w:sz w:val="20"/>
        </w:rPr>
      </w:pPr>
      <w:r>
        <w:rPr>
          <w:rFonts w:ascii="Times New Roman" w:hAnsi="Times New Roman" w:cs="Times New Roman"/>
          <w:b/>
          <w:i/>
          <w:color w:val="548DD4" w:themeColor="text2" w:themeTint="99"/>
          <w:sz w:val="20"/>
        </w:rPr>
        <w:t>Pentru studenții de anul I (licență+master)</w:t>
      </w:r>
    </w:p>
    <w:p w:rsidR="00E90E32" w:rsidRDefault="00E90E32" w:rsidP="00E90E32">
      <w:pPr>
        <w:tabs>
          <w:tab w:val="left" w:pos="4048"/>
        </w:tabs>
        <w:spacing w:line="276" w:lineRule="auto"/>
        <w:jc w:val="both"/>
        <w:rPr>
          <w:rFonts w:ascii="Times New Roman" w:hAnsi="Times New Roman" w:cs="Times New Roman"/>
          <w:color w:val="auto"/>
          <w:sz w:val="20"/>
        </w:rPr>
      </w:pPr>
      <w:r>
        <w:rPr>
          <w:rFonts w:ascii="Times New Roman" w:hAnsi="Times New Roman" w:cs="Times New Roman"/>
          <w:color w:val="auto"/>
          <w:sz w:val="20"/>
        </w:rPr>
        <w:t>Cererile de cazare pentru studenții de anul I se depun în format tip, în momentul confirmării locului pentru ambele sesiuni de admitere.</w:t>
      </w:r>
    </w:p>
    <w:p w:rsidR="00E90E32" w:rsidRPr="00E90E32" w:rsidRDefault="00E90E32" w:rsidP="00E90E32">
      <w:pPr>
        <w:tabs>
          <w:tab w:val="left" w:pos="4048"/>
        </w:tabs>
        <w:spacing w:line="276" w:lineRule="auto"/>
        <w:jc w:val="both"/>
        <w:rPr>
          <w:rFonts w:ascii="Times New Roman" w:hAnsi="Times New Roman" w:cs="Times New Roman"/>
          <w:color w:val="auto"/>
          <w:sz w:val="20"/>
        </w:rPr>
      </w:pPr>
      <w:r>
        <w:rPr>
          <w:rFonts w:ascii="Times New Roman" w:hAnsi="Times New Roman" w:cs="Times New Roman"/>
          <w:color w:val="auto"/>
          <w:sz w:val="20"/>
        </w:rPr>
        <w:t>Cererile ulterioare se pot depune doar la serviciul soical (Str. I.C.Brătianu nr. 14) după încheierea întregului proces de repartizare și redistribuire.</w:t>
      </w:r>
    </w:p>
    <w:p w:rsidR="00E90E32" w:rsidRPr="00E90E32" w:rsidRDefault="00E90E32" w:rsidP="00E90E32">
      <w:pPr>
        <w:tabs>
          <w:tab w:val="left" w:pos="4048"/>
        </w:tabs>
        <w:spacing w:line="276" w:lineRule="auto"/>
        <w:jc w:val="both"/>
        <w:rPr>
          <w:rFonts w:ascii="Times New Roman" w:hAnsi="Times New Roman" w:cs="Times New Roman"/>
          <w:b/>
          <w:i/>
          <w:color w:val="548DD4" w:themeColor="text2" w:themeTint="99"/>
          <w:sz w:val="20"/>
        </w:rPr>
      </w:pPr>
      <w:r>
        <w:rPr>
          <w:rFonts w:ascii="Times New Roman" w:hAnsi="Times New Roman" w:cs="Times New Roman"/>
          <w:b/>
          <w:i/>
          <w:color w:val="548DD4" w:themeColor="text2" w:themeTint="99"/>
          <w:sz w:val="20"/>
        </w:rPr>
        <w:t>Pentru anul II, III, MII</w:t>
      </w:r>
    </w:p>
    <w:p w:rsidR="005006DF" w:rsidRPr="00E2451C" w:rsidRDefault="005006DF" w:rsidP="003D050A">
      <w:pPr>
        <w:tabs>
          <w:tab w:val="left" w:pos="4048"/>
        </w:tabs>
        <w:spacing w:line="276" w:lineRule="auto"/>
        <w:jc w:val="both"/>
        <w:rPr>
          <w:rFonts w:ascii="Times New Roman" w:hAnsi="Times New Roman" w:cs="Times New Roman"/>
          <w:sz w:val="20"/>
        </w:rPr>
      </w:pPr>
      <w:r w:rsidRPr="00E2451C">
        <w:rPr>
          <w:rFonts w:ascii="Times New Roman" w:hAnsi="Times New Roman" w:cs="Times New Roman"/>
          <w:sz w:val="20"/>
        </w:rPr>
        <w:t>Cererile pentru cazare în căminele Universității Babeș-Bolyai p</w:t>
      </w:r>
      <w:r w:rsidR="00E90E32">
        <w:rPr>
          <w:rFonts w:ascii="Times New Roman" w:hAnsi="Times New Roman" w:cs="Times New Roman"/>
          <w:sz w:val="20"/>
        </w:rPr>
        <w:t>entru anul universitar 2018-2019</w:t>
      </w:r>
      <w:r w:rsidRPr="00E2451C">
        <w:rPr>
          <w:rFonts w:ascii="Times New Roman" w:hAnsi="Times New Roman" w:cs="Times New Roman"/>
          <w:sz w:val="20"/>
        </w:rPr>
        <w:t xml:space="preserve"> se depun în perioada </w:t>
      </w:r>
      <w:r w:rsidR="00E90E32">
        <w:rPr>
          <w:rFonts w:ascii="Times New Roman" w:hAnsi="Times New Roman" w:cs="Times New Roman"/>
          <w:b/>
          <w:i/>
          <w:sz w:val="20"/>
        </w:rPr>
        <w:t>3-13</w:t>
      </w:r>
      <w:r w:rsidRPr="00E2451C">
        <w:rPr>
          <w:rFonts w:ascii="Times New Roman" w:hAnsi="Times New Roman" w:cs="Times New Roman"/>
          <w:b/>
          <w:i/>
          <w:sz w:val="20"/>
        </w:rPr>
        <w:t xml:space="preserve"> </w:t>
      </w:r>
      <w:r w:rsidR="00647139">
        <w:rPr>
          <w:rFonts w:ascii="Times New Roman" w:hAnsi="Times New Roman" w:cs="Times New Roman"/>
          <w:b/>
          <w:i/>
          <w:sz w:val="20"/>
        </w:rPr>
        <w:t>septembrie</w:t>
      </w:r>
      <w:r w:rsidRPr="00E2451C">
        <w:rPr>
          <w:rFonts w:ascii="Times New Roman" w:hAnsi="Times New Roman" w:cs="Times New Roman"/>
          <w:b/>
          <w:i/>
          <w:sz w:val="20"/>
        </w:rPr>
        <w:t xml:space="preserve"> a.c.</w:t>
      </w:r>
      <w:r w:rsidRPr="00E2451C">
        <w:rPr>
          <w:rFonts w:ascii="Times New Roman" w:hAnsi="Times New Roman" w:cs="Times New Roman"/>
          <w:i/>
          <w:sz w:val="20"/>
        </w:rPr>
        <w:t xml:space="preserve"> </w:t>
      </w:r>
    </w:p>
    <w:p w:rsidR="008B6170" w:rsidRPr="00E2451C" w:rsidRDefault="005006DF" w:rsidP="003D050A">
      <w:pPr>
        <w:pStyle w:val="ListParagraph"/>
        <w:numPr>
          <w:ilvl w:val="0"/>
          <w:numId w:val="5"/>
        </w:numPr>
        <w:tabs>
          <w:tab w:val="left" w:pos="4048"/>
        </w:tabs>
        <w:spacing w:line="276" w:lineRule="auto"/>
        <w:jc w:val="both"/>
        <w:rPr>
          <w:rFonts w:ascii="Times New Roman" w:hAnsi="Times New Roman" w:cs="Times New Roman"/>
          <w:sz w:val="20"/>
        </w:rPr>
      </w:pPr>
      <w:r w:rsidRPr="00E2451C">
        <w:rPr>
          <w:rFonts w:ascii="Times New Roman" w:hAnsi="Times New Roman" w:cs="Times New Roman"/>
          <w:sz w:val="20"/>
        </w:rPr>
        <w:t>La secretariatul facultății de luni până vineri în intervalul 09:00 – 12:00;</w:t>
      </w:r>
    </w:p>
    <w:p w:rsidR="005006DF" w:rsidRPr="00E2451C" w:rsidRDefault="005006DF" w:rsidP="003D050A">
      <w:pPr>
        <w:pStyle w:val="ListParagraph"/>
        <w:tabs>
          <w:tab w:val="left" w:pos="4048"/>
        </w:tabs>
        <w:spacing w:line="276" w:lineRule="auto"/>
        <w:jc w:val="both"/>
        <w:rPr>
          <w:rFonts w:ascii="Times New Roman" w:hAnsi="Times New Roman" w:cs="Times New Roman"/>
          <w:sz w:val="20"/>
        </w:rPr>
      </w:pPr>
      <w:r w:rsidRPr="00E2451C">
        <w:rPr>
          <w:rFonts w:ascii="Times New Roman" w:hAnsi="Times New Roman" w:cs="Times New Roman"/>
          <w:sz w:val="20"/>
        </w:rPr>
        <w:t xml:space="preserve">( conform cererii tip disponibilă pe </w:t>
      </w:r>
      <w:hyperlink r:id="rId9" w:history="1">
        <w:r w:rsidRPr="00E2451C">
          <w:rPr>
            <w:rStyle w:val="Hyperlink"/>
            <w:rFonts w:ascii="Times New Roman" w:hAnsi="Times New Roman" w:cs="Times New Roman"/>
            <w:sz w:val="20"/>
          </w:rPr>
          <w:t>www.fspac.ubbcluj.ro</w:t>
        </w:r>
      </w:hyperlink>
      <w:r w:rsidRPr="00E2451C">
        <w:rPr>
          <w:rFonts w:ascii="Times New Roman" w:hAnsi="Times New Roman" w:cs="Times New Roman"/>
          <w:sz w:val="20"/>
        </w:rPr>
        <w:t xml:space="preserve"> sau la secretariat)</w:t>
      </w:r>
    </w:p>
    <w:p w:rsidR="005006DF" w:rsidRPr="00E2451C" w:rsidRDefault="005006DF" w:rsidP="003D050A">
      <w:pPr>
        <w:pStyle w:val="ListParagraph"/>
        <w:numPr>
          <w:ilvl w:val="0"/>
          <w:numId w:val="5"/>
        </w:numPr>
        <w:tabs>
          <w:tab w:val="left" w:pos="4048"/>
        </w:tabs>
        <w:spacing w:line="276" w:lineRule="auto"/>
        <w:jc w:val="both"/>
        <w:rPr>
          <w:rFonts w:ascii="Times New Roman" w:hAnsi="Times New Roman" w:cs="Times New Roman"/>
          <w:sz w:val="20"/>
        </w:rPr>
      </w:pPr>
      <w:r w:rsidRPr="00E2451C">
        <w:rPr>
          <w:rFonts w:ascii="Times New Roman" w:hAnsi="Times New Roman" w:cs="Times New Roman"/>
          <w:sz w:val="20"/>
        </w:rPr>
        <w:t xml:space="preserve">Online prin intermediul formularului disponibil pe </w:t>
      </w:r>
      <w:hyperlink r:id="rId10" w:history="1">
        <w:r w:rsidRPr="00E2451C">
          <w:rPr>
            <w:rStyle w:val="Hyperlink"/>
            <w:rFonts w:ascii="Times New Roman" w:hAnsi="Times New Roman" w:cs="Times New Roman"/>
            <w:sz w:val="20"/>
          </w:rPr>
          <w:t>www.fpsac.ubbcluj.ro/</w:t>
        </w:r>
      </w:hyperlink>
      <w:r w:rsidRPr="00E2451C">
        <w:rPr>
          <w:rFonts w:ascii="Times New Roman" w:hAnsi="Times New Roman" w:cs="Times New Roman"/>
          <w:sz w:val="20"/>
        </w:rPr>
        <w:t xml:space="preserve"> ...............)</w:t>
      </w:r>
      <w:r w:rsidR="00B603EE">
        <w:rPr>
          <w:rFonts w:ascii="Times New Roman" w:hAnsi="Times New Roman" w:cs="Times New Roman"/>
          <w:sz w:val="20"/>
        </w:rPr>
        <w:t xml:space="preserve"> în perioada 3-13</w:t>
      </w:r>
      <w:r w:rsidR="003D050A" w:rsidRPr="00E2451C">
        <w:rPr>
          <w:rFonts w:ascii="Times New Roman" w:hAnsi="Times New Roman" w:cs="Times New Roman"/>
          <w:sz w:val="20"/>
        </w:rPr>
        <w:t xml:space="preserve"> </w:t>
      </w:r>
      <w:r w:rsidR="00647139">
        <w:rPr>
          <w:rFonts w:ascii="Times New Roman" w:hAnsi="Times New Roman" w:cs="Times New Roman"/>
          <w:sz w:val="20"/>
        </w:rPr>
        <w:t>septembrie</w:t>
      </w:r>
      <w:r w:rsidR="003D050A" w:rsidRPr="00E2451C">
        <w:rPr>
          <w:rFonts w:ascii="Times New Roman" w:hAnsi="Times New Roman" w:cs="Times New Roman"/>
          <w:sz w:val="20"/>
        </w:rPr>
        <w:t xml:space="preserve">, cu confirmare de primire în maximum </w:t>
      </w:r>
      <w:r w:rsidR="00647139">
        <w:rPr>
          <w:rFonts w:ascii="Times New Roman" w:hAnsi="Times New Roman" w:cs="Times New Roman"/>
          <w:sz w:val="20"/>
        </w:rPr>
        <w:t>48</w:t>
      </w:r>
      <w:r w:rsidR="003D050A" w:rsidRPr="00E2451C">
        <w:rPr>
          <w:rFonts w:ascii="Times New Roman" w:hAnsi="Times New Roman" w:cs="Times New Roman"/>
          <w:sz w:val="20"/>
        </w:rPr>
        <w:t>h de la depunere.</w:t>
      </w:r>
    </w:p>
    <w:p w:rsidR="00B603EE" w:rsidRDefault="00B603EE" w:rsidP="00B603EE">
      <w:pPr>
        <w:pStyle w:val="ListParagraph"/>
        <w:tabs>
          <w:tab w:val="left" w:pos="4048"/>
        </w:tabs>
        <w:spacing w:line="276" w:lineRule="auto"/>
        <w:jc w:val="both"/>
        <w:rPr>
          <w:rFonts w:ascii="Times New Roman" w:hAnsi="Times New Roman" w:cs="Times New Roman"/>
          <w:b/>
          <w:i/>
          <w:color w:val="548DD4" w:themeColor="text2" w:themeTint="99"/>
          <w:sz w:val="20"/>
        </w:rPr>
      </w:pPr>
    </w:p>
    <w:p w:rsidR="00B603EE" w:rsidRDefault="00B603EE" w:rsidP="00B603EE">
      <w:pPr>
        <w:pStyle w:val="ListParagraph"/>
        <w:tabs>
          <w:tab w:val="left" w:pos="4048"/>
        </w:tabs>
        <w:spacing w:line="276" w:lineRule="auto"/>
        <w:jc w:val="both"/>
        <w:rPr>
          <w:rFonts w:ascii="Times New Roman" w:hAnsi="Times New Roman" w:cs="Times New Roman"/>
          <w:b/>
          <w:i/>
          <w:color w:val="548DD4" w:themeColor="text2" w:themeTint="99"/>
          <w:sz w:val="20"/>
        </w:rPr>
      </w:pPr>
    </w:p>
    <w:p w:rsidR="00B603EE" w:rsidRDefault="00B603EE" w:rsidP="00B603EE">
      <w:pPr>
        <w:pStyle w:val="ListParagraph"/>
        <w:tabs>
          <w:tab w:val="left" w:pos="4048"/>
        </w:tabs>
        <w:spacing w:line="276" w:lineRule="auto"/>
        <w:jc w:val="both"/>
        <w:rPr>
          <w:rFonts w:ascii="Times New Roman" w:hAnsi="Times New Roman" w:cs="Times New Roman"/>
          <w:b/>
          <w:i/>
          <w:color w:val="548DD4" w:themeColor="text2" w:themeTint="99"/>
          <w:sz w:val="20"/>
        </w:rPr>
      </w:pPr>
    </w:p>
    <w:p w:rsidR="005006DF" w:rsidRPr="00E2451C" w:rsidRDefault="005006DF" w:rsidP="003D050A">
      <w:pPr>
        <w:pStyle w:val="ListParagraph"/>
        <w:numPr>
          <w:ilvl w:val="0"/>
          <w:numId w:val="6"/>
        </w:numPr>
        <w:tabs>
          <w:tab w:val="left" w:pos="4048"/>
        </w:tabs>
        <w:spacing w:line="276" w:lineRule="auto"/>
        <w:jc w:val="both"/>
        <w:rPr>
          <w:rFonts w:ascii="Times New Roman" w:hAnsi="Times New Roman" w:cs="Times New Roman"/>
          <w:b/>
          <w:i/>
          <w:color w:val="548DD4" w:themeColor="text2" w:themeTint="99"/>
          <w:sz w:val="20"/>
        </w:rPr>
      </w:pPr>
      <w:r w:rsidRPr="00E2451C">
        <w:rPr>
          <w:rFonts w:ascii="Times New Roman" w:hAnsi="Times New Roman" w:cs="Times New Roman"/>
          <w:b/>
          <w:i/>
          <w:color w:val="548DD4" w:themeColor="text2" w:themeTint="99"/>
          <w:sz w:val="20"/>
        </w:rPr>
        <w:t>De</w:t>
      </w:r>
      <w:r w:rsidR="003D050A" w:rsidRPr="00E2451C">
        <w:rPr>
          <w:rFonts w:ascii="Times New Roman" w:hAnsi="Times New Roman" w:cs="Times New Roman"/>
          <w:b/>
          <w:i/>
          <w:color w:val="548DD4" w:themeColor="text2" w:themeTint="99"/>
          <w:sz w:val="20"/>
        </w:rPr>
        <w:t>punerea cererilor pe caz social/ medical:</w:t>
      </w:r>
    </w:p>
    <w:p w:rsidR="00234037" w:rsidRDefault="003D050A" w:rsidP="003D050A">
      <w:pPr>
        <w:tabs>
          <w:tab w:val="left" w:pos="4048"/>
        </w:tabs>
        <w:spacing w:line="276" w:lineRule="auto"/>
        <w:jc w:val="both"/>
        <w:rPr>
          <w:rFonts w:ascii="Times New Roman" w:hAnsi="Times New Roman" w:cs="Times New Roman"/>
          <w:sz w:val="20"/>
        </w:rPr>
      </w:pPr>
      <w:r w:rsidRPr="00E2451C">
        <w:rPr>
          <w:rFonts w:ascii="Times New Roman" w:hAnsi="Times New Roman" w:cs="Times New Roman"/>
          <w:sz w:val="20"/>
        </w:rPr>
        <w:t>Cererile pentru cămine, categoria caz social sau</w:t>
      </w:r>
      <w:r w:rsidR="00234037">
        <w:rPr>
          <w:rFonts w:ascii="Times New Roman" w:hAnsi="Times New Roman" w:cs="Times New Roman"/>
          <w:sz w:val="20"/>
        </w:rPr>
        <w:t xml:space="preserve"> medical, se depun în perioada 3-13</w:t>
      </w:r>
      <w:r w:rsidRPr="00E2451C">
        <w:rPr>
          <w:rFonts w:ascii="Times New Roman" w:hAnsi="Times New Roman" w:cs="Times New Roman"/>
          <w:sz w:val="20"/>
        </w:rPr>
        <w:t xml:space="preserve"> </w:t>
      </w:r>
      <w:r w:rsidR="00647139">
        <w:rPr>
          <w:rFonts w:ascii="Times New Roman" w:hAnsi="Times New Roman" w:cs="Times New Roman"/>
          <w:sz w:val="20"/>
        </w:rPr>
        <w:t>septembrie</w:t>
      </w:r>
      <w:r w:rsidRPr="00E2451C">
        <w:rPr>
          <w:rFonts w:ascii="Times New Roman" w:hAnsi="Times New Roman" w:cs="Times New Roman"/>
          <w:sz w:val="20"/>
        </w:rPr>
        <w:t xml:space="preserve"> la secretariatul facultății, în intervalul orar 9:00-12:00</w:t>
      </w:r>
      <w:r w:rsidR="0076277E">
        <w:rPr>
          <w:rFonts w:ascii="Times New Roman" w:hAnsi="Times New Roman" w:cs="Times New Roman"/>
          <w:sz w:val="20"/>
        </w:rPr>
        <w:t>.</w:t>
      </w:r>
    </w:p>
    <w:p w:rsidR="003D050A" w:rsidRPr="00E2451C" w:rsidRDefault="003D050A" w:rsidP="003D050A">
      <w:pPr>
        <w:tabs>
          <w:tab w:val="left" w:pos="4048"/>
        </w:tabs>
        <w:spacing w:line="276" w:lineRule="auto"/>
        <w:jc w:val="both"/>
        <w:rPr>
          <w:rFonts w:ascii="Times New Roman" w:hAnsi="Times New Roman" w:cs="Times New Roman"/>
          <w:i/>
          <w:sz w:val="20"/>
        </w:rPr>
      </w:pPr>
      <w:r w:rsidRPr="00E2451C">
        <w:rPr>
          <w:rFonts w:ascii="Times New Roman" w:hAnsi="Times New Roman" w:cs="Times New Roman"/>
          <w:sz w:val="20"/>
        </w:rPr>
        <w:t xml:space="preserve"> </w:t>
      </w:r>
      <w:r w:rsidR="0076277E">
        <w:rPr>
          <w:rFonts w:ascii="Times New Roman" w:hAnsi="Times New Roman" w:cs="Times New Roman"/>
          <w:sz w:val="20"/>
        </w:rPr>
        <w:t>C</w:t>
      </w:r>
      <w:r w:rsidR="0076277E" w:rsidRPr="00E2451C">
        <w:rPr>
          <w:rFonts w:ascii="Times New Roman" w:hAnsi="Times New Roman" w:cs="Times New Roman"/>
          <w:sz w:val="20"/>
        </w:rPr>
        <w:t xml:space="preserve">ererea </w:t>
      </w:r>
      <w:r w:rsidRPr="00E2451C">
        <w:rPr>
          <w:rFonts w:ascii="Times New Roman" w:hAnsi="Times New Roman" w:cs="Times New Roman"/>
          <w:sz w:val="20"/>
        </w:rPr>
        <w:t xml:space="preserve">trebuie să fie însoțită de documentația necesară, prevăzută la art. 9 al. 2 și 3 în </w:t>
      </w:r>
      <w:r w:rsidR="00234037">
        <w:rPr>
          <w:rFonts w:ascii="Times New Roman" w:hAnsi="Times New Roman" w:cs="Times New Roman"/>
          <w:i/>
          <w:sz w:val="20"/>
        </w:rPr>
        <w:t>Regulamentul Cadru de Cazare</w:t>
      </w:r>
      <w:r w:rsidRPr="00E2451C">
        <w:rPr>
          <w:rFonts w:ascii="Times New Roman" w:hAnsi="Times New Roman" w:cs="Times New Roman"/>
          <w:i/>
          <w:sz w:val="20"/>
        </w:rPr>
        <w:t>(</w:t>
      </w:r>
      <w:hyperlink r:id="rId11" w:history="1">
        <w:r w:rsidR="00234037" w:rsidRPr="003A05B5">
          <w:rPr>
            <w:rStyle w:val="Hyperlink"/>
            <w:rFonts w:ascii="Times New Roman" w:hAnsi="Times New Roman" w:cs="Times New Roman"/>
            <w:i/>
            <w:sz w:val="20"/>
          </w:rPr>
          <w:t>https://senat.ubbcluj.ro/wp-content/uploads/2017/09/Hotarare17.528_-Regulament-cazare_2017-2018.pdf</w:t>
        </w:r>
      </w:hyperlink>
      <w:r w:rsidR="00234037">
        <w:rPr>
          <w:rFonts w:ascii="Times New Roman" w:hAnsi="Times New Roman" w:cs="Times New Roman"/>
          <w:i/>
          <w:sz w:val="20"/>
        </w:rPr>
        <w:t xml:space="preserve"> </w:t>
      </w:r>
      <w:r w:rsidRPr="00E2451C">
        <w:rPr>
          <w:rFonts w:ascii="Times New Roman" w:hAnsi="Times New Roman" w:cs="Times New Roman"/>
          <w:i/>
          <w:sz w:val="20"/>
        </w:rPr>
        <w:t xml:space="preserve">) </w:t>
      </w:r>
    </w:p>
    <w:p w:rsidR="003D050A" w:rsidRPr="00234037" w:rsidRDefault="00234037" w:rsidP="003D050A">
      <w:pPr>
        <w:tabs>
          <w:tab w:val="left" w:pos="4048"/>
        </w:tabs>
        <w:spacing w:line="276" w:lineRule="auto"/>
        <w:jc w:val="both"/>
        <w:rPr>
          <w:rFonts w:ascii="Times New Roman" w:hAnsi="Times New Roman" w:cs="Times New Roman"/>
          <w:b/>
          <w:i/>
          <w:color w:val="4F81BD" w:themeColor="accent1"/>
          <w:sz w:val="18"/>
          <w:szCs w:val="18"/>
        </w:rPr>
      </w:pPr>
      <w:r w:rsidRPr="00234037">
        <w:rPr>
          <w:rFonts w:ascii="Times New Roman" w:hAnsi="Times New Roman" w:cs="Times New Roman"/>
          <w:b/>
          <w:i/>
          <w:color w:val="4F81BD" w:themeColor="accent1"/>
          <w:sz w:val="18"/>
          <w:szCs w:val="18"/>
        </w:rPr>
        <w:t>Pentru criteriul social:</w:t>
      </w:r>
    </w:p>
    <w:p w:rsidR="00234037" w:rsidRDefault="003D050A" w:rsidP="003D050A">
      <w:pPr>
        <w:tabs>
          <w:tab w:val="left" w:pos="4048"/>
        </w:tabs>
        <w:spacing w:line="276" w:lineRule="auto"/>
        <w:jc w:val="both"/>
        <w:rPr>
          <w:rFonts w:ascii="Times New Roman" w:hAnsi="Times New Roman" w:cs="Times New Roman"/>
          <w:sz w:val="18"/>
          <w:szCs w:val="18"/>
        </w:rPr>
      </w:pPr>
      <w:r>
        <w:rPr>
          <w:rFonts w:ascii="Times New Roman" w:hAnsi="Times New Roman" w:cs="Times New Roman"/>
          <w:sz w:val="18"/>
          <w:szCs w:val="18"/>
        </w:rPr>
        <w:t>S</w:t>
      </w:r>
      <w:r w:rsidRPr="003D050A">
        <w:rPr>
          <w:rFonts w:ascii="Times New Roman" w:hAnsi="Times New Roman" w:cs="Times New Roman"/>
          <w:sz w:val="18"/>
          <w:szCs w:val="18"/>
        </w:rPr>
        <w:t>e încadrează studenţii integralişti ale căror familii nu realizează în cele 3 luni consecutive anterioare depunerii cererii (</w:t>
      </w:r>
      <w:r w:rsidR="00234037">
        <w:rPr>
          <w:rFonts w:ascii="Times New Roman" w:hAnsi="Times New Roman" w:cs="Times New Roman"/>
          <w:sz w:val="18"/>
          <w:szCs w:val="18"/>
        </w:rPr>
        <w:t>iunie, iulie</w:t>
      </w:r>
      <w:r w:rsidRPr="003D050A">
        <w:rPr>
          <w:rFonts w:ascii="Times New Roman" w:hAnsi="Times New Roman" w:cs="Times New Roman"/>
          <w:sz w:val="18"/>
          <w:szCs w:val="18"/>
        </w:rPr>
        <w:t xml:space="preserve">, </w:t>
      </w:r>
      <w:r w:rsidR="00234037">
        <w:rPr>
          <w:rFonts w:ascii="Times New Roman" w:hAnsi="Times New Roman" w:cs="Times New Roman"/>
          <w:sz w:val="18"/>
          <w:szCs w:val="18"/>
        </w:rPr>
        <w:t>august</w:t>
      </w:r>
      <w:r w:rsidRPr="003D050A">
        <w:rPr>
          <w:rFonts w:ascii="Times New Roman" w:hAnsi="Times New Roman" w:cs="Times New Roman"/>
          <w:sz w:val="18"/>
          <w:szCs w:val="18"/>
        </w:rPr>
        <w:t xml:space="preserve">)* un venit lunar net mediu pe membru de familie mai mare decât salariul minim pe economie. </w:t>
      </w:r>
    </w:p>
    <w:p w:rsidR="003D050A" w:rsidRPr="00234037" w:rsidRDefault="003D050A" w:rsidP="003D050A">
      <w:pPr>
        <w:tabs>
          <w:tab w:val="left" w:pos="4048"/>
        </w:tabs>
        <w:spacing w:line="276" w:lineRule="auto"/>
        <w:jc w:val="both"/>
        <w:rPr>
          <w:rFonts w:ascii="Times New Roman" w:hAnsi="Times New Roman" w:cs="Times New Roman"/>
          <w:i/>
          <w:color w:val="548DD4" w:themeColor="text2" w:themeTint="99"/>
          <w:sz w:val="24"/>
          <w:szCs w:val="24"/>
        </w:rPr>
      </w:pPr>
      <w:r w:rsidRPr="00234037">
        <w:rPr>
          <w:rFonts w:ascii="Times New Roman" w:hAnsi="Times New Roman" w:cs="Times New Roman"/>
          <w:i/>
          <w:color w:val="548DD4" w:themeColor="text2" w:themeTint="99"/>
          <w:sz w:val="18"/>
          <w:szCs w:val="18"/>
        </w:rPr>
        <w:t>Dosarul social trebuie s</w:t>
      </w:r>
      <w:r w:rsidR="0076277E" w:rsidRPr="00234037">
        <w:rPr>
          <w:rFonts w:ascii="Times New Roman" w:hAnsi="Times New Roman" w:cs="Times New Roman"/>
          <w:i/>
          <w:color w:val="548DD4" w:themeColor="text2" w:themeTint="99"/>
          <w:sz w:val="18"/>
          <w:szCs w:val="18"/>
        </w:rPr>
        <w:t>ă</w:t>
      </w:r>
      <w:r w:rsidRPr="00234037">
        <w:rPr>
          <w:rFonts w:ascii="Times New Roman" w:hAnsi="Times New Roman" w:cs="Times New Roman"/>
          <w:i/>
          <w:color w:val="548DD4" w:themeColor="text2" w:themeTint="99"/>
          <w:sz w:val="18"/>
          <w:szCs w:val="18"/>
        </w:rPr>
        <w:t xml:space="preserve"> conțină următoarele acte</w:t>
      </w:r>
      <w:r w:rsidRPr="00234037">
        <w:rPr>
          <w:rFonts w:ascii="Times New Roman" w:hAnsi="Times New Roman" w:cs="Times New Roman"/>
          <w:i/>
          <w:color w:val="548DD4" w:themeColor="text2" w:themeTint="99"/>
          <w:sz w:val="24"/>
          <w:szCs w:val="24"/>
        </w:rPr>
        <w:t>:</w:t>
      </w:r>
    </w:p>
    <w:p w:rsidR="003D050A" w:rsidRPr="003D050A" w:rsidRDefault="00234037" w:rsidP="003D050A">
      <w:pPr>
        <w:tabs>
          <w:tab w:val="left" w:pos="4048"/>
        </w:tabs>
        <w:spacing w:line="276" w:lineRule="auto"/>
        <w:jc w:val="both"/>
        <w:rPr>
          <w:rFonts w:ascii="Times New Roman" w:hAnsi="Times New Roman" w:cs="Times New Roman"/>
          <w:sz w:val="18"/>
          <w:szCs w:val="18"/>
        </w:rPr>
      </w:pPr>
      <w:r>
        <w:rPr>
          <w:rFonts w:ascii="Times New Roman" w:hAnsi="Times New Roman" w:cs="Times New Roman"/>
          <w:sz w:val="18"/>
          <w:szCs w:val="18"/>
        </w:rPr>
        <w:lastRenderedPageBreak/>
        <w:t> cererea de cazare;</w:t>
      </w:r>
    </w:p>
    <w:p w:rsidR="003D050A" w:rsidRPr="003D050A" w:rsidRDefault="003D050A" w:rsidP="003D050A">
      <w:pPr>
        <w:tabs>
          <w:tab w:val="left" w:pos="4048"/>
        </w:tabs>
        <w:spacing w:line="276" w:lineRule="auto"/>
        <w:jc w:val="both"/>
        <w:rPr>
          <w:rFonts w:ascii="Times New Roman" w:hAnsi="Times New Roman" w:cs="Times New Roman"/>
          <w:sz w:val="18"/>
          <w:szCs w:val="18"/>
        </w:rPr>
      </w:pPr>
      <w:r w:rsidRPr="003D050A">
        <w:rPr>
          <w:rFonts w:ascii="Times New Roman" w:hAnsi="Times New Roman" w:cs="Times New Roman"/>
          <w:sz w:val="18"/>
          <w:szCs w:val="18"/>
        </w:rPr>
        <w:t> declaraţii de venituri de la părinţi sau susţinători legali ai studentu</w:t>
      </w:r>
      <w:r w:rsidR="00234037">
        <w:rPr>
          <w:rFonts w:ascii="Times New Roman" w:hAnsi="Times New Roman" w:cs="Times New Roman"/>
          <w:sz w:val="18"/>
          <w:szCs w:val="18"/>
        </w:rPr>
        <w:t>lui care solicită loc de cazare;</w:t>
      </w:r>
    </w:p>
    <w:p w:rsidR="003D050A" w:rsidRPr="003D050A" w:rsidRDefault="003D050A" w:rsidP="003D050A">
      <w:pPr>
        <w:tabs>
          <w:tab w:val="left" w:pos="4048"/>
        </w:tabs>
        <w:spacing w:line="276" w:lineRule="auto"/>
        <w:jc w:val="both"/>
        <w:rPr>
          <w:rFonts w:ascii="Times New Roman" w:hAnsi="Times New Roman" w:cs="Times New Roman"/>
          <w:sz w:val="18"/>
          <w:szCs w:val="18"/>
        </w:rPr>
      </w:pPr>
      <w:r w:rsidRPr="003D050A">
        <w:rPr>
          <w:rFonts w:ascii="Times New Roman" w:hAnsi="Times New Roman" w:cs="Times New Roman"/>
          <w:sz w:val="18"/>
          <w:szCs w:val="18"/>
        </w:rPr>
        <w:t>precum şi acte justificative/doveditoare/cupoane de pensie ale susţinătorilo</w:t>
      </w:r>
      <w:r w:rsidR="00234037">
        <w:rPr>
          <w:rFonts w:ascii="Times New Roman" w:hAnsi="Times New Roman" w:cs="Times New Roman"/>
          <w:sz w:val="18"/>
          <w:szCs w:val="18"/>
        </w:rPr>
        <w:t>r legali pe respectivele 3 luni;</w:t>
      </w:r>
    </w:p>
    <w:p w:rsidR="003D050A" w:rsidRPr="003D050A" w:rsidRDefault="003D050A" w:rsidP="003D050A">
      <w:pPr>
        <w:tabs>
          <w:tab w:val="left" w:pos="4048"/>
        </w:tabs>
        <w:spacing w:line="276" w:lineRule="auto"/>
        <w:jc w:val="both"/>
        <w:rPr>
          <w:rFonts w:ascii="Times New Roman" w:hAnsi="Times New Roman" w:cs="Times New Roman"/>
          <w:sz w:val="18"/>
          <w:szCs w:val="18"/>
        </w:rPr>
      </w:pPr>
      <w:r w:rsidRPr="003D050A">
        <w:rPr>
          <w:rFonts w:ascii="Times New Roman" w:hAnsi="Times New Roman" w:cs="Times New Roman"/>
          <w:sz w:val="18"/>
          <w:szCs w:val="18"/>
        </w:rPr>
        <w:t> declaraţie privind veniturile provenite din ex</w:t>
      </w:r>
      <w:r w:rsidR="00234037">
        <w:rPr>
          <w:rFonts w:ascii="Times New Roman" w:hAnsi="Times New Roman" w:cs="Times New Roman"/>
          <w:sz w:val="18"/>
          <w:szCs w:val="18"/>
        </w:rPr>
        <w:t>ploatarea terenurilor agricole ;</w:t>
      </w:r>
    </w:p>
    <w:p w:rsidR="003D050A" w:rsidRPr="003D050A" w:rsidRDefault="003D050A" w:rsidP="003D050A">
      <w:pPr>
        <w:tabs>
          <w:tab w:val="left" w:pos="4048"/>
        </w:tabs>
        <w:spacing w:line="276" w:lineRule="auto"/>
        <w:jc w:val="both"/>
        <w:rPr>
          <w:rFonts w:ascii="Times New Roman" w:hAnsi="Times New Roman" w:cs="Times New Roman"/>
          <w:sz w:val="18"/>
          <w:szCs w:val="18"/>
        </w:rPr>
      </w:pPr>
      <w:r w:rsidRPr="003D050A">
        <w:rPr>
          <w:rFonts w:ascii="Times New Roman" w:hAnsi="Times New Roman" w:cs="Times New Roman"/>
          <w:sz w:val="18"/>
          <w:szCs w:val="18"/>
        </w:rPr>
        <w:t> adeverinţe de la instituţia de învăţământ unde sunt şcolarizaţi fraţii (dacă es</w:t>
      </w:r>
      <w:r w:rsidR="00234037">
        <w:rPr>
          <w:rFonts w:ascii="Times New Roman" w:hAnsi="Times New Roman" w:cs="Times New Roman"/>
          <w:sz w:val="18"/>
          <w:szCs w:val="18"/>
        </w:rPr>
        <w:t>te cazul);</w:t>
      </w:r>
    </w:p>
    <w:p w:rsidR="003D050A" w:rsidRPr="003D050A" w:rsidRDefault="003D050A" w:rsidP="003D050A">
      <w:pPr>
        <w:tabs>
          <w:tab w:val="left" w:pos="4048"/>
        </w:tabs>
        <w:spacing w:line="276" w:lineRule="auto"/>
        <w:jc w:val="both"/>
        <w:rPr>
          <w:rFonts w:ascii="Times New Roman" w:hAnsi="Times New Roman" w:cs="Times New Roman"/>
          <w:sz w:val="18"/>
          <w:szCs w:val="18"/>
        </w:rPr>
      </w:pPr>
      <w:r w:rsidRPr="003D050A">
        <w:rPr>
          <w:rFonts w:ascii="Times New Roman" w:hAnsi="Times New Roman" w:cs="Times New Roman"/>
          <w:sz w:val="18"/>
          <w:szCs w:val="18"/>
        </w:rPr>
        <w:t xml:space="preserve"> sentinţe </w:t>
      </w:r>
      <w:r w:rsidR="00234037">
        <w:rPr>
          <w:rFonts w:ascii="Times New Roman" w:hAnsi="Times New Roman" w:cs="Times New Roman"/>
          <w:sz w:val="18"/>
          <w:szCs w:val="18"/>
        </w:rPr>
        <w:t>judecătoreşti (dacă este cazul);</w:t>
      </w:r>
    </w:p>
    <w:p w:rsidR="003D050A" w:rsidRPr="003D050A" w:rsidRDefault="003D050A" w:rsidP="003D050A">
      <w:pPr>
        <w:tabs>
          <w:tab w:val="left" w:pos="4048"/>
        </w:tabs>
        <w:spacing w:line="276" w:lineRule="auto"/>
        <w:jc w:val="both"/>
        <w:rPr>
          <w:rFonts w:ascii="Times New Roman" w:hAnsi="Times New Roman" w:cs="Times New Roman"/>
          <w:sz w:val="18"/>
          <w:szCs w:val="18"/>
        </w:rPr>
      </w:pPr>
      <w:r w:rsidRPr="003D050A">
        <w:rPr>
          <w:rFonts w:ascii="Times New Roman" w:hAnsi="Times New Roman" w:cs="Times New Roman"/>
          <w:sz w:val="18"/>
          <w:szCs w:val="18"/>
        </w:rPr>
        <w:t> certificate de naştere ale fraţil</w:t>
      </w:r>
      <w:r w:rsidR="00234037">
        <w:rPr>
          <w:rFonts w:ascii="Times New Roman" w:hAnsi="Times New Roman" w:cs="Times New Roman"/>
          <w:sz w:val="18"/>
          <w:szCs w:val="18"/>
        </w:rPr>
        <w:t>or preşcolari (dacă este cazul);</w:t>
      </w:r>
    </w:p>
    <w:p w:rsidR="003D050A" w:rsidRPr="003D050A" w:rsidRDefault="003D050A" w:rsidP="003D050A">
      <w:pPr>
        <w:tabs>
          <w:tab w:val="left" w:pos="4048"/>
        </w:tabs>
        <w:spacing w:line="276" w:lineRule="auto"/>
        <w:jc w:val="both"/>
        <w:rPr>
          <w:rFonts w:ascii="Times New Roman" w:hAnsi="Times New Roman" w:cs="Times New Roman"/>
          <w:sz w:val="18"/>
          <w:szCs w:val="18"/>
        </w:rPr>
      </w:pPr>
      <w:r w:rsidRPr="003D050A">
        <w:rPr>
          <w:rFonts w:ascii="Times New Roman" w:hAnsi="Times New Roman" w:cs="Times New Roman"/>
          <w:sz w:val="18"/>
          <w:szCs w:val="18"/>
        </w:rPr>
        <w:t> certificate de deces ale susţinăt</w:t>
      </w:r>
      <w:r w:rsidR="00234037">
        <w:rPr>
          <w:rFonts w:ascii="Times New Roman" w:hAnsi="Times New Roman" w:cs="Times New Roman"/>
          <w:sz w:val="18"/>
          <w:szCs w:val="18"/>
        </w:rPr>
        <w:t>orilor legali (dacă este cazul);</w:t>
      </w:r>
    </w:p>
    <w:p w:rsidR="003D050A" w:rsidRDefault="003D050A" w:rsidP="003D050A">
      <w:pPr>
        <w:tabs>
          <w:tab w:val="left" w:pos="4048"/>
        </w:tabs>
        <w:spacing w:line="276" w:lineRule="auto"/>
        <w:jc w:val="both"/>
        <w:rPr>
          <w:rFonts w:ascii="Times New Roman" w:hAnsi="Times New Roman" w:cs="Times New Roman"/>
          <w:sz w:val="18"/>
          <w:szCs w:val="18"/>
        </w:rPr>
      </w:pPr>
      <w:r w:rsidRPr="003D050A">
        <w:rPr>
          <w:rFonts w:ascii="Times New Roman" w:hAnsi="Times New Roman" w:cs="Times New Roman"/>
          <w:sz w:val="18"/>
          <w:szCs w:val="18"/>
        </w:rPr>
        <w:t> certificate</w:t>
      </w:r>
      <w:r w:rsidR="00234037">
        <w:rPr>
          <w:rFonts w:ascii="Times New Roman" w:hAnsi="Times New Roman" w:cs="Times New Roman"/>
          <w:sz w:val="18"/>
          <w:szCs w:val="18"/>
        </w:rPr>
        <w:t xml:space="preserve"> de căsătorie (dacă este cazul);</w:t>
      </w:r>
    </w:p>
    <w:p w:rsidR="00B9767E" w:rsidRPr="00234037" w:rsidRDefault="00B9767E" w:rsidP="00234037">
      <w:pPr>
        <w:tabs>
          <w:tab w:val="left" w:pos="4048"/>
        </w:tabs>
        <w:spacing w:line="276" w:lineRule="auto"/>
        <w:jc w:val="center"/>
        <w:rPr>
          <w:rFonts w:ascii="Times New Roman" w:hAnsi="Times New Roman" w:cs="Times New Roman"/>
          <w:b/>
          <w:i/>
          <w:color w:val="548DD4" w:themeColor="text2" w:themeTint="99"/>
          <w:sz w:val="20"/>
        </w:rPr>
      </w:pPr>
      <w:r w:rsidRPr="00234037">
        <w:rPr>
          <w:rFonts w:ascii="Times New Roman" w:hAnsi="Times New Roman" w:cs="Times New Roman"/>
          <w:b/>
          <w:i/>
          <w:color w:val="548DD4" w:themeColor="text2" w:themeTint="99"/>
          <w:sz w:val="20"/>
        </w:rPr>
        <w:t>În cazul în care există suspiciuni asupra dosarului social, comisa are dreptul de a cere anchetă socia</w:t>
      </w:r>
      <w:r w:rsidR="00234037" w:rsidRPr="00234037">
        <w:rPr>
          <w:rFonts w:ascii="Times New Roman" w:hAnsi="Times New Roman" w:cs="Times New Roman"/>
          <w:b/>
          <w:i/>
          <w:color w:val="548DD4" w:themeColor="text2" w:themeTint="99"/>
          <w:sz w:val="20"/>
        </w:rPr>
        <w:t>lă la domiciliul solicitantului.</w:t>
      </w:r>
    </w:p>
    <w:p w:rsidR="00234037" w:rsidRPr="00B9767E" w:rsidRDefault="00234037" w:rsidP="00234037">
      <w:pPr>
        <w:tabs>
          <w:tab w:val="left" w:pos="4048"/>
        </w:tabs>
        <w:spacing w:line="276" w:lineRule="auto"/>
        <w:jc w:val="center"/>
        <w:rPr>
          <w:rFonts w:ascii="Times New Roman" w:hAnsi="Times New Roman" w:cs="Times New Roman"/>
          <w:b/>
          <w:sz w:val="20"/>
        </w:rPr>
      </w:pPr>
      <w:r>
        <w:rPr>
          <w:rFonts w:ascii="Times New Roman" w:hAnsi="Times New Roman" w:cs="Times New Roman"/>
          <w:b/>
          <w:sz w:val="20"/>
        </w:rPr>
        <w:t>(similar cu OMEN 3392/2017)</w:t>
      </w:r>
    </w:p>
    <w:p w:rsidR="003D050A" w:rsidRPr="00234037" w:rsidRDefault="00234037" w:rsidP="003D050A">
      <w:pPr>
        <w:tabs>
          <w:tab w:val="left" w:pos="4048"/>
        </w:tabs>
        <w:spacing w:line="276" w:lineRule="auto"/>
        <w:jc w:val="both"/>
        <w:rPr>
          <w:rFonts w:ascii="Times New Roman" w:hAnsi="Times New Roman" w:cs="Times New Roman"/>
          <w:b/>
          <w:i/>
          <w:color w:val="548DD4" w:themeColor="text2" w:themeTint="99"/>
          <w:sz w:val="18"/>
          <w:szCs w:val="18"/>
        </w:rPr>
      </w:pPr>
      <w:r>
        <w:rPr>
          <w:rFonts w:ascii="Times New Roman" w:hAnsi="Times New Roman" w:cs="Times New Roman"/>
          <w:b/>
          <w:i/>
          <w:color w:val="548DD4" w:themeColor="text2" w:themeTint="99"/>
          <w:sz w:val="18"/>
          <w:szCs w:val="18"/>
        </w:rPr>
        <w:t>Pentru</w:t>
      </w:r>
      <w:r w:rsidR="003D050A" w:rsidRPr="00234037">
        <w:rPr>
          <w:rFonts w:ascii="Times New Roman" w:hAnsi="Times New Roman" w:cs="Times New Roman"/>
          <w:b/>
          <w:i/>
          <w:color w:val="548DD4" w:themeColor="text2" w:themeTint="99"/>
          <w:sz w:val="18"/>
          <w:szCs w:val="18"/>
        </w:rPr>
        <w:t xml:space="preserve"> criteriul medical </w:t>
      </w:r>
    </w:p>
    <w:p w:rsidR="003D050A" w:rsidRPr="00B9767E" w:rsidRDefault="003D050A" w:rsidP="003D050A">
      <w:pPr>
        <w:tabs>
          <w:tab w:val="left" w:pos="4048"/>
        </w:tabs>
        <w:spacing w:line="276" w:lineRule="auto"/>
        <w:jc w:val="both"/>
        <w:rPr>
          <w:rFonts w:ascii="Times New Roman" w:hAnsi="Times New Roman" w:cs="Times New Roman"/>
          <w:sz w:val="18"/>
          <w:szCs w:val="18"/>
        </w:rPr>
      </w:pPr>
      <w:r w:rsidRPr="00B9767E">
        <w:rPr>
          <w:rFonts w:ascii="Times New Roman" w:hAnsi="Times New Roman" w:cs="Times New Roman"/>
          <w:sz w:val="18"/>
          <w:szCs w:val="18"/>
        </w:rPr>
        <w:t xml:space="preserve">Se încadrează studenții </w:t>
      </w:r>
      <w:r w:rsidR="0076277E">
        <w:rPr>
          <w:rFonts w:ascii="Times New Roman" w:hAnsi="Times New Roman" w:cs="Times New Roman"/>
          <w:sz w:val="18"/>
          <w:szCs w:val="18"/>
        </w:rPr>
        <w:t xml:space="preserve">1) </w:t>
      </w:r>
      <w:r w:rsidRPr="00B9767E">
        <w:rPr>
          <w:rFonts w:ascii="Times New Roman" w:hAnsi="Times New Roman" w:cs="Times New Roman"/>
          <w:sz w:val="18"/>
          <w:szCs w:val="18"/>
        </w:rPr>
        <w:t>bolnavi TBC, care se află în evidenţ</w:t>
      </w:r>
      <w:r w:rsidR="00B9767E" w:rsidRPr="00B9767E">
        <w:rPr>
          <w:rFonts w:ascii="Times New Roman" w:hAnsi="Times New Roman" w:cs="Times New Roman"/>
          <w:sz w:val="18"/>
          <w:szCs w:val="18"/>
        </w:rPr>
        <w:t xml:space="preserve">a unităţilor medicale, 2) celor </w:t>
      </w:r>
      <w:r w:rsidRPr="00B9767E">
        <w:rPr>
          <w:rFonts w:ascii="Times New Roman" w:hAnsi="Times New Roman" w:cs="Times New Roman"/>
          <w:sz w:val="18"/>
          <w:szCs w:val="18"/>
        </w:rPr>
        <w:t>care suferă de diabet, 3) boli maligne, 4) sindromuri de malabsorbţie grave, 5) insuficienţă renală cronică, 6) astm bronşic, 7) epilepsie, 8) cardiopatii congenitale,9) hepatită cronică, 10) glaucom, 11) miopie gravă, 12) boli imunologice, 13) boli rare, 14) tulburări din spectrul autist,15) boli hematologice (hemofilie, talasemie etc.), 16) surditate,17) fibroză chistică, 18) cei infestaţi cu virusul HIV sau 18) bolnavi de SIDA, 19) cei cu handicap locomotor, 20) spondilită anchilozantă sau 21) reumatism articular şi cu orice alte 21) boli cronice studenți integraliști care prezintă un Certificat de încadrare în grad de handicap permanent grav sau accentuat.</w:t>
      </w:r>
    </w:p>
    <w:p w:rsidR="00B9767E" w:rsidRPr="00B9767E" w:rsidRDefault="003D050A" w:rsidP="003D050A">
      <w:pPr>
        <w:tabs>
          <w:tab w:val="left" w:pos="4048"/>
        </w:tabs>
        <w:spacing w:line="276" w:lineRule="auto"/>
        <w:jc w:val="both"/>
        <w:rPr>
          <w:rFonts w:ascii="Times New Roman" w:hAnsi="Times New Roman" w:cs="Times New Roman"/>
          <w:b/>
          <w:i/>
          <w:sz w:val="18"/>
          <w:szCs w:val="18"/>
        </w:rPr>
      </w:pPr>
      <w:r w:rsidRPr="00B9767E">
        <w:rPr>
          <w:rFonts w:ascii="Times New Roman" w:hAnsi="Times New Roman" w:cs="Times New Roman"/>
          <w:sz w:val="18"/>
          <w:szCs w:val="18"/>
        </w:rPr>
        <w:t xml:space="preserve">Pentru acordarea unui loc în cămin pe baza criteriului medical, studenții trebuie </w:t>
      </w:r>
      <w:r w:rsidR="00B9767E" w:rsidRPr="00B9767E">
        <w:rPr>
          <w:rFonts w:ascii="Times New Roman" w:hAnsi="Times New Roman" w:cs="Times New Roman"/>
          <w:sz w:val="18"/>
          <w:szCs w:val="18"/>
        </w:rPr>
        <w:t xml:space="preserve">să anexeze cererii </w:t>
      </w:r>
      <w:r w:rsidR="00B9767E" w:rsidRPr="00B9767E">
        <w:rPr>
          <w:rFonts w:ascii="Times New Roman" w:hAnsi="Times New Roman" w:cs="Times New Roman"/>
          <w:b/>
          <w:sz w:val="18"/>
          <w:szCs w:val="18"/>
        </w:rPr>
        <w:t xml:space="preserve">o adeverinţa </w:t>
      </w:r>
      <w:r w:rsidRPr="00B9767E">
        <w:rPr>
          <w:rFonts w:ascii="Times New Roman" w:hAnsi="Times New Roman" w:cs="Times New Roman"/>
          <w:b/>
          <w:sz w:val="18"/>
          <w:szCs w:val="18"/>
        </w:rPr>
        <w:t>medicală de la medic specialist vizată de către medicul de familie</w:t>
      </w:r>
      <w:r w:rsidR="00B9767E" w:rsidRPr="00B9767E">
        <w:rPr>
          <w:rFonts w:ascii="Times New Roman" w:hAnsi="Times New Roman" w:cs="Times New Roman"/>
          <w:b/>
          <w:i/>
          <w:sz w:val="18"/>
          <w:szCs w:val="18"/>
        </w:rPr>
        <w:t>, adeverința trebuie să ateste în mod clar încadrarea într-una din catergoriile de mai sus.</w:t>
      </w:r>
    </w:p>
    <w:p w:rsidR="003D050A" w:rsidRDefault="00B9767E" w:rsidP="00234037">
      <w:pPr>
        <w:tabs>
          <w:tab w:val="left" w:pos="4048"/>
        </w:tabs>
        <w:spacing w:line="276" w:lineRule="auto"/>
        <w:jc w:val="center"/>
        <w:rPr>
          <w:rFonts w:ascii="Times New Roman" w:hAnsi="Times New Roman" w:cs="Times New Roman"/>
          <w:b/>
          <w:i/>
          <w:sz w:val="20"/>
        </w:rPr>
      </w:pPr>
      <w:r w:rsidRPr="00234037">
        <w:rPr>
          <w:rFonts w:ascii="Times New Roman" w:hAnsi="Times New Roman" w:cs="Times New Roman"/>
          <w:b/>
          <w:i/>
          <w:color w:val="548DD4" w:themeColor="text2" w:themeTint="99"/>
          <w:sz w:val="20"/>
        </w:rPr>
        <w:t>Pentru bolile constatate din momentul publicării acestui anunț, comisia de cazare are dreptul de a cere documente justificative suplimentare.</w:t>
      </w:r>
    </w:p>
    <w:p w:rsidR="00234037" w:rsidRDefault="00234037" w:rsidP="00234037">
      <w:pPr>
        <w:pStyle w:val="ListParagraph"/>
        <w:tabs>
          <w:tab w:val="left" w:pos="4048"/>
        </w:tabs>
        <w:spacing w:line="276" w:lineRule="auto"/>
        <w:jc w:val="both"/>
        <w:rPr>
          <w:rFonts w:ascii="Times New Roman" w:hAnsi="Times New Roman" w:cs="Times New Roman"/>
          <w:b/>
          <w:sz w:val="20"/>
        </w:rPr>
      </w:pPr>
    </w:p>
    <w:p w:rsidR="00B9767E" w:rsidRDefault="00B9767E" w:rsidP="00B9767E">
      <w:pPr>
        <w:pStyle w:val="ListParagraph"/>
        <w:numPr>
          <w:ilvl w:val="0"/>
          <w:numId w:val="6"/>
        </w:numPr>
        <w:tabs>
          <w:tab w:val="left" w:pos="4048"/>
        </w:tabs>
        <w:spacing w:line="276" w:lineRule="auto"/>
        <w:jc w:val="both"/>
        <w:rPr>
          <w:rFonts w:ascii="Times New Roman" w:hAnsi="Times New Roman" w:cs="Times New Roman"/>
          <w:b/>
          <w:sz w:val="20"/>
        </w:rPr>
      </w:pPr>
      <w:r>
        <w:rPr>
          <w:rFonts w:ascii="Times New Roman" w:hAnsi="Times New Roman" w:cs="Times New Roman"/>
          <w:b/>
          <w:sz w:val="20"/>
        </w:rPr>
        <w:t>Distribuirea locurilor de cazare</w:t>
      </w:r>
    </w:p>
    <w:p w:rsidR="002656B6" w:rsidRPr="002656B6" w:rsidRDefault="002656B6" w:rsidP="002656B6">
      <w:pPr>
        <w:tabs>
          <w:tab w:val="left" w:pos="4048"/>
        </w:tabs>
        <w:spacing w:line="276" w:lineRule="auto"/>
        <w:jc w:val="both"/>
        <w:rPr>
          <w:rFonts w:ascii="Times New Roman" w:hAnsi="Times New Roman" w:cs="Times New Roman"/>
          <w:b/>
          <w:sz w:val="20"/>
        </w:rPr>
      </w:pPr>
      <w:r>
        <w:rPr>
          <w:rFonts w:ascii="Times New Roman" w:hAnsi="Times New Roman" w:cs="Times New Roman"/>
          <w:b/>
          <w:sz w:val="20"/>
        </w:rPr>
        <w:t>În căminele Universității Babeș-Bolyai se pot caza</w:t>
      </w:r>
      <w:r w:rsidR="00234037">
        <w:rPr>
          <w:rFonts w:ascii="Times New Roman" w:hAnsi="Times New Roman" w:cs="Times New Roman"/>
          <w:b/>
          <w:sz w:val="20"/>
        </w:rPr>
        <w:t xml:space="preserve"> studenții la învățământ cu fre</w:t>
      </w:r>
      <w:r>
        <w:rPr>
          <w:rFonts w:ascii="Times New Roman" w:hAnsi="Times New Roman" w:cs="Times New Roman"/>
          <w:b/>
          <w:sz w:val="20"/>
        </w:rPr>
        <w:t>cvență, care nu au domiciliul stabil în limita a 20 km de Cluj-Napoca</w:t>
      </w:r>
    </w:p>
    <w:p w:rsidR="00B9767E" w:rsidRDefault="00B9767E" w:rsidP="00B9767E">
      <w:pPr>
        <w:tabs>
          <w:tab w:val="left" w:pos="4048"/>
        </w:tabs>
        <w:spacing w:line="276" w:lineRule="auto"/>
        <w:jc w:val="both"/>
        <w:rPr>
          <w:rFonts w:ascii="Times New Roman" w:hAnsi="Times New Roman" w:cs="Times New Roman"/>
          <w:sz w:val="20"/>
        </w:rPr>
      </w:pPr>
      <w:r>
        <w:rPr>
          <w:rFonts w:ascii="Times New Roman" w:hAnsi="Times New Roman" w:cs="Times New Roman"/>
          <w:sz w:val="20"/>
        </w:rPr>
        <w:t>Distribuirea se realizează în conc</w:t>
      </w:r>
      <w:r w:rsidR="00234037">
        <w:rPr>
          <w:rFonts w:ascii="Times New Roman" w:hAnsi="Times New Roman" w:cs="Times New Roman"/>
          <w:sz w:val="20"/>
        </w:rPr>
        <w:t>ordanță cu Regulamentul de Cazare al Universității însoțit de următoarele specificații:</w:t>
      </w:r>
    </w:p>
    <w:p w:rsidR="00234037" w:rsidRDefault="00234037" w:rsidP="00B9767E">
      <w:pPr>
        <w:tabs>
          <w:tab w:val="left" w:pos="4048"/>
        </w:tabs>
        <w:spacing w:line="276" w:lineRule="auto"/>
        <w:jc w:val="both"/>
        <w:rPr>
          <w:rFonts w:ascii="Times New Roman" w:hAnsi="Times New Roman" w:cs="Times New Roman"/>
          <w:sz w:val="20"/>
        </w:rPr>
      </w:pPr>
      <w:r>
        <w:rPr>
          <w:rFonts w:ascii="Times New Roman" w:hAnsi="Times New Roman" w:cs="Times New Roman"/>
          <w:sz w:val="20"/>
        </w:rPr>
        <w:t>Studenții de anul I, studenții cazuri sociale, medicale, bursieri ai statului român (români de pretutindeni) se vor caza în cămine cu comfort normal ( 5 studenți/cameră)</w:t>
      </w:r>
    </w:p>
    <w:p w:rsidR="00234037" w:rsidRDefault="00234037" w:rsidP="00B9767E">
      <w:pPr>
        <w:tabs>
          <w:tab w:val="left" w:pos="4048"/>
        </w:tabs>
        <w:spacing w:line="276" w:lineRule="auto"/>
        <w:jc w:val="both"/>
        <w:rPr>
          <w:rFonts w:ascii="Times New Roman" w:hAnsi="Times New Roman" w:cs="Times New Roman"/>
          <w:sz w:val="20"/>
        </w:rPr>
      </w:pPr>
      <w:r>
        <w:rPr>
          <w:rFonts w:ascii="Times New Roman" w:hAnsi="Times New Roman" w:cs="Times New Roman"/>
          <w:sz w:val="20"/>
        </w:rPr>
        <w:t>Studenții de anul II, III, MI, M2 se vor caza în cămine cu comfort sporit î</w:t>
      </w:r>
      <w:r w:rsidR="00FC1537">
        <w:rPr>
          <w:rFonts w:ascii="Times New Roman" w:hAnsi="Times New Roman" w:cs="Times New Roman"/>
          <w:sz w:val="20"/>
        </w:rPr>
        <w:t>n limita locurilor disponibile (1-2 locuri/specializare)</w:t>
      </w:r>
    </w:p>
    <w:p w:rsidR="00FC1537" w:rsidRDefault="00FC1537" w:rsidP="00B9767E">
      <w:pPr>
        <w:tabs>
          <w:tab w:val="left" w:pos="4048"/>
        </w:tabs>
        <w:spacing w:line="276" w:lineRule="auto"/>
        <w:jc w:val="both"/>
        <w:rPr>
          <w:rFonts w:ascii="Times New Roman" w:hAnsi="Times New Roman" w:cs="Times New Roman"/>
          <w:sz w:val="20"/>
        </w:rPr>
      </w:pPr>
      <w:r>
        <w:rPr>
          <w:rFonts w:ascii="Times New Roman" w:hAnsi="Times New Roman" w:cs="Times New Roman"/>
          <w:sz w:val="20"/>
        </w:rPr>
        <w:lastRenderedPageBreak/>
        <w:t>Studenții beneficiari de gratuitate (copii de cadre didactice, beneficiari de legi speciale etc.) se vor caza în cămine cu comfort normal pentru a beneficia de gratuitate. (conform Hotărârii Senatului nr. 447/15.01.2018) Pentru alte categorii de cămine se percepe 50% din taxa lunară de căminizare.</w:t>
      </w:r>
    </w:p>
    <w:p w:rsidR="00B9767E" w:rsidRDefault="00B9767E" w:rsidP="00B9767E">
      <w:pPr>
        <w:tabs>
          <w:tab w:val="left" w:pos="4048"/>
        </w:tabs>
        <w:spacing w:line="276" w:lineRule="auto"/>
        <w:jc w:val="both"/>
        <w:rPr>
          <w:rFonts w:ascii="Times New Roman" w:hAnsi="Times New Roman" w:cs="Times New Roman"/>
          <w:sz w:val="20"/>
        </w:rPr>
      </w:pPr>
      <w:r>
        <w:rPr>
          <w:rFonts w:ascii="Times New Roman" w:hAnsi="Times New Roman" w:cs="Times New Roman"/>
          <w:sz w:val="20"/>
        </w:rPr>
        <w:t>Studenții caz medical se cazează în căminele de confort normal cu exce</w:t>
      </w:r>
      <w:r w:rsidR="00FC1537">
        <w:rPr>
          <w:rFonts w:ascii="Times New Roman" w:hAnsi="Times New Roman" w:cs="Times New Roman"/>
          <w:sz w:val="20"/>
        </w:rPr>
        <w:t>pția situaților individuale prev</w:t>
      </w:r>
      <w:r>
        <w:rPr>
          <w:rFonts w:ascii="Times New Roman" w:hAnsi="Times New Roman" w:cs="Times New Roman"/>
          <w:sz w:val="20"/>
        </w:rPr>
        <w:t>ăzute de diagnosticul medical.</w:t>
      </w:r>
      <w:r w:rsidR="00FC1537">
        <w:rPr>
          <w:rFonts w:ascii="Times New Roman" w:hAnsi="Times New Roman" w:cs="Times New Roman"/>
          <w:sz w:val="20"/>
        </w:rPr>
        <w:t xml:space="preserve"> (boli rare care necesită condiții speciale)</w:t>
      </w:r>
    </w:p>
    <w:p w:rsidR="00B9767E" w:rsidRDefault="00B9767E" w:rsidP="00B9767E">
      <w:pPr>
        <w:tabs>
          <w:tab w:val="left" w:pos="4048"/>
        </w:tabs>
        <w:spacing w:line="276" w:lineRule="auto"/>
        <w:jc w:val="both"/>
        <w:rPr>
          <w:rFonts w:ascii="Times New Roman" w:hAnsi="Times New Roman" w:cs="Times New Roman"/>
          <w:sz w:val="20"/>
        </w:rPr>
      </w:pPr>
      <w:r>
        <w:rPr>
          <w:rFonts w:ascii="Times New Roman" w:hAnsi="Times New Roman" w:cs="Times New Roman"/>
          <w:sz w:val="20"/>
        </w:rPr>
        <w:t>Studenții din anul I beneficiază de locuri de cazare exclusiv în căminele 1 și 5  (fete) și 16 (băieții)</w:t>
      </w:r>
    </w:p>
    <w:p w:rsidR="002656B6" w:rsidRDefault="00B9767E" w:rsidP="00B9767E">
      <w:pPr>
        <w:tabs>
          <w:tab w:val="left" w:pos="4048"/>
        </w:tabs>
        <w:spacing w:line="276" w:lineRule="auto"/>
        <w:jc w:val="both"/>
        <w:rPr>
          <w:rFonts w:ascii="Times New Roman" w:hAnsi="Times New Roman" w:cs="Times New Roman"/>
          <w:sz w:val="20"/>
        </w:rPr>
      </w:pPr>
      <w:r>
        <w:rPr>
          <w:rFonts w:ascii="Times New Roman" w:hAnsi="Times New Roman" w:cs="Times New Roman"/>
          <w:sz w:val="20"/>
        </w:rPr>
        <w:t>Studenții din anul II și III  și master.care se poziționează pe prima sau a doua poziției în cadrul specializării și anului de studiu în care sunt înmatriculați, au posibilitatea de a fi cazați în căminele Economica 1, Economica 2 sau 14</w:t>
      </w:r>
      <w:r w:rsidR="002656B6">
        <w:rPr>
          <w:rFonts w:ascii="Times New Roman" w:hAnsi="Times New Roman" w:cs="Times New Roman"/>
          <w:sz w:val="20"/>
        </w:rPr>
        <w:t>.</w:t>
      </w:r>
    </w:p>
    <w:p w:rsidR="002656B6" w:rsidRDefault="002656B6" w:rsidP="00B9767E">
      <w:pPr>
        <w:tabs>
          <w:tab w:val="left" w:pos="4048"/>
        </w:tabs>
        <w:spacing w:line="276" w:lineRule="auto"/>
        <w:jc w:val="both"/>
        <w:rPr>
          <w:rFonts w:ascii="Times New Roman" w:hAnsi="Times New Roman" w:cs="Times New Roman"/>
          <w:sz w:val="20"/>
        </w:rPr>
      </w:pPr>
      <w:r>
        <w:rPr>
          <w:rFonts w:ascii="Times New Roman" w:hAnsi="Times New Roman" w:cs="Times New Roman"/>
          <w:sz w:val="20"/>
        </w:rPr>
        <w:t>Studenții doctoranzi sunt prevăzuți pe alt tip de repartiție pe locurile furnizate de Serviciul Social ca urmare a distribuției realizate de Institutul de Studii Doctorale.</w:t>
      </w:r>
    </w:p>
    <w:p w:rsidR="002656B6" w:rsidRPr="002656B6" w:rsidRDefault="002656B6" w:rsidP="002656B6">
      <w:pPr>
        <w:pStyle w:val="ListParagraph"/>
        <w:numPr>
          <w:ilvl w:val="0"/>
          <w:numId w:val="6"/>
        </w:numPr>
        <w:tabs>
          <w:tab w:val="left" w:pos="4048"/>
        </w:tabs>
        <w:spacing w:line="276" w:lineRule="auto"/>
        <w:jc w:val="both"/>
        <w:rPr>
          <w:rFonts w:ascii="Times New Roman" w:hAnsi="Times New Roman" w:cs="Times New Roman"/>
          <w:b/>
          <w:sz w:val="20"/>
        </w:rPr>
      </w:pPr>
      <w:r w:rsidRPr="002656B6">
        <w:rPr>
          <w:rFonts w:ascii="Times New Roman" w:hAnsi="Times New Roman" w:cs="Times New Roman"/>
          <w:b/>
          <w:color w:val="548DD4" w:themeColor="text2" w:themeTint="99"/>
          <w:sz w:val="20"/>
        </w:rPr>
        <w:t>Calendar</w:t>
      </w:r>
    </w:p>
    <w:p w:rsidR="00B9767E" w:rsidRDefault="00FC1537" w:rsidP="00B9767E">
      <w:pPr>
        <w:tabs>
          <w:tab w:val="left" w:pos="4048"/>
        </w:tabs>
        <w:spacing w:line="276" w:lineRule="auto"/>
        <w:jc w:val="both"/>
        <w:rPr>
          <w:rFonts w:ascii="Times New Roman" w:hAnsi="Times New Roman" w:cs="Times New Roman"/>
          <w:sz w:val="20"/>
        </w:rPr>
      </w:pPr>
      <w:r w:rsidRPr="00755808">
        <w:rPr>
          <w:rFonts w:ascii="Times New Roman" w:hAnsi="Times New Roman" w:cs="Times New Roman"/>
          <w:b/>
          <w:color w:val="548DD4" w:themeColor="text2" w:themeTint="99"/>
          <w:sz w:val="20"/>
        </w:rPr>
        <w:t>3-13</w:t>
      </w:r>
      <w:r w:rsidR="0070148F" w:rsidRPr="00755808">
        <w:rPr>
          <w:rFonts w:ascii="Times New Roman" w:hAnsi="Times New Roman" w:cs="Times New Roman"/>
          <w:b/>
          <w:color w:val="548DD4" w:themeColor="text2" w:themeTint="99"/>
          <w:sz w:val="20"/>
        </w:rPr>
        <w:t xml:space="preserve"> </w:t>
      </w:r>
      <w:r w:rsidR="00647139" w:rsidRPr="00755808">
        <w:rPr>
          <w:rFonts w:ascii="Times New Roman" w:hAnsi="Times New Roman" w:cs="Times New Roman"/>
          <w:b/>
          <w:color w:val="548DD4" w:themeColor="text2" w:themeTint="99"/>
          <w:sz w:val="20"/>
        </w:rPr>
        <w:t>Septembrie</w:t>
      </w:r>
      <w:r w:rsidR="0070148F" w:rsidRPr="00755808">
        <w:rPr>
          <w:rFonts w:ascii="Times New Roman" w:hAnsi="Times New Roman" w:cs="Times New Roman"/>
          <w:color w:val="548DD4" w:themeColor="text2" w:themeTint="99"/>
          <w:sz w:val="20"/>
        </w:rPr>
        <w:t xml:space="preserve"> </w:t>
      </w:r>
      <w:r w:rsidR="0070148F">
        <w:rPr>
          <w:rFonts w:ascii="Times New Roman" w:hAnsi="Times New Roman" w:cs="Times New Roman"/>
          <w:sz w:val="20"/>
        </w:rPr>
        <w:t>: Depunerea Cererilor</w:t>
      </w:r>
    </w:p>
    <w:p w:rsidR="0070148F" w:rsidRDefault="00FC1537" w:rsidP="00B9767E">
      <w:pPr>
        <w:tabs>
          <w:tab w:val="left" w:pos="4048"/>
        </w:tabs>
        <w:spacing w:line="276" w:lineRule="auto"/>
        <w:jc w:val="both"/>
        <w:rPr>
          <w:rFonts w:ascii="Times New Roman" w:hAnsi="Times New Roman" w:cs="Times New Roman"/>
          <w:sz w:val="20"/>
        </w:rPr>
      </w:pPr>
      <w:r w:rsidRPr="00755808">
        <w:rPr>
          <w:rFonts w:ascii="Times New Roman" w:hAnsi="Times New Roman" w:cs="Times New Roman"/>
          <w:b/>
          <w:color w:val="548DD4" w:themeColor="text2" w:themeTint="99"/>
          <w:sz w:val="20"/>
        </w:rPr>
        <w:t>19</w:t>
      </w:r>
      <w:r w:rsidR="0070148F" w:rsidRPr="00755808">
        <w:rPr>
          <w:rFonts w:ascii="Times New Roman" w:hAnsi="Times New Roman" w:cs="Times New Roman"/>
          <w:b/>
          <w:color w:val="548DD4" w:themeColor="text2" w:themeTint="99"/>
          <w:sz w:val="20"/>
        </w:rPr>
        <w:t xml:space="preserve"> </w:t>
      </w:r>
      <w:r w:rsidR="00647139" w:rsidRPr="00755808">
        <w:rPr>
          <w:rFonts w:ascii="Times New Roman" w:hAnsi="Times New Roman" w:cs="Times New Roman"/>
          <w:b/>
          <w:color w:val="548DD4" w:themeColor="text2" w:themeTint="99"/>
          <w:sz w:val="20"/>
        </w:rPr>
        <w:t>Septembrie</w:t>
      </w:r>
      <w:r w:rsidR="0070148F" w:rsidRPr="00755808">
        <w:rPr>
          <w:rFonts w:ascii="Times New Roman" w:hAnsi="Times New Roman" w:cs="Times New Roman"/>
          <w:color w:val="548DD4" w:themeColor="text2" w:themeTint="99"/>
          <w:sz w:val="20"/>
        </w:rPr>
        <w:t xml:space="preserve"> </w:t>
      </w:r>
      <w:r w:rsidR="0070148F">
        <w:rPr>
          <w:rFonts w:ascii="Times New Roman" w:hAnsi="Times New Roman" w:cs="Times New Roman"/>
          <w:sz w:val="20"/>
        </w:rPr>
        <w:t>: Afișarea Rezultatelor</w:t>
      </w:r>
      <w:r w:rsidR="00755808">
        <w:rPr>
          <w:rFonts w:ascii="Times New Roman" w:hAnsi="Times New Roman" w:cs="Times New Roman"/>
          <w:sz w:val="20"/>
        </w:rPr>
        <w:t xml:space="preserve"> Inițiale</w:t>
      </w:r>
    </w:p>
    <w:p w:rsidR="0070148F" w:rsidRDefault="00755808" w:rsidP="00B9767E">
      <w:pPr>
        <w:tabs>
          <w:tab w:val="left" w:pos="4048"/>
        </w:tabs>
        <w:spacing w:line="276" w:lineRule="auto"/>
        <w:jc w:val="both"/>
        <w:rPr>
          <w:rFonts w:ascii="Times New Roman" w:hAnsi="Times New Roman" w:cs="Times New Roman"/>
          <w:sz w:val="20"/>
        </w:rPr>
      </w:pPr>
      <w:r w:rsidRPr="00755808">
        <w:rPr>
          <w:rFonts w:ascii="Times New Roman" w:hAnsi="Times New Roman" w:cs="Times New Roman"/>
          <w:b/>
          <w:color w:val="548DD4" w:themeColor="text2" w:themeTint="99"/>
          <w:sz w:val="20"/>
        </w:rPr>
        <w:t>20-21</w:t>
      </w:r>
      <w:r w:rsidR="0070148F" w:rsidRPr="00755808">
        <w:rPr>
          <w:rFonts w:ascii="Times New Roman" w:hAnsi="Times New Roman" w:cs="Times New Roman"/>
          <w:b/>
          <w:color w:val="548DD4" w:themeColor="text2" w:themeTint="99"/>
          <w:sz w:val="20"/>
        </w:rPr>
        <w:t xml:space="preserve"> </w:t>
      </w:r>
      <w:r w:rsidR="00647139" w:rsidRPr="00755808">
        <w:rPr>
          <w:rFonts w:ascii="Times New Roman" w:hAnsi="Times New Roman" w:cs="Times New Roman"/>
          <w:b/>
          <w:color w:val="548DD4" w:themeColor="text2" w:themeTint="99"/>
          <w:sz w:val="20"/>
        </w:rPr>
        <w:t>Septembrie</w:t>
      </w:r>
      <w:r w:rsidR="0070148F" w:rsidRPr="00755808">
        <w:rPr>
          <w:rFonts w:ascii="Times New Roman" w:hAnsi="Times New Roman" w:cs="Times New Roman"/>
          <w:color w:val="548DD4" w:themeColor="text2" w:themeTint="99"/>
          <w:sz w:val="20"/>
        </w:rPr>
        <w:t xml:space="preserve"> </w:t>
      </w:r>
      <w:r w:rsidR="0070148F">
        <w:rPr>
          <w:rFonts w:ascii="Times New Roman" w:hAnsi="Times New Roman" w:cs="Times New Roman"/>
          <w:sz w:val="20"/>
        </w:rPr>
        <w:t>: Depunerea Contestaților</w:t>
      </w:r>
    </w:p>
    <w:p w:rsidR="0070148F" w:rsidRDefault="0070148F" w:rsidP="0070148F">
      <w:pPr>
        <w:pStyle w:val="ListParagraph"/>
        <w:numPr>
          <w:ilvl w:val="0"/>
          <w:numId w:val="7"/>
        </w:numPr>
        <w:tabs>
          <w:tab w:val="left" w:pos="4048"/>
        </w:tabs>
        <w:spacing w:line="276" w:lineRule="auto"/>
        <w:jc w:val="both"/>
        <w:rPr>
          <w:rFonts w:ascii="Times New Roman" w:hAnsi="Times New Roman" w:cs="Times New Roman"/>
          <w:sz w:val="20"/>
        </w:rPr>
      </w:pPr>
      <w:r>
        <w:rPr>
          <w:rFonts w:ascii="Times New Roman" w:hAnsi="Times New Roman" w:cs="Times New Roman"/>
          <w:sz w:val="20"/>
        </w:rPr>
        <w:t>La Secretariatul Facultății ( 09:00-12:00)</w:t>
      </w:r>
    </w:p>
    <w:p w:rsidR="0070148F" w:rsidRDefault="0070148F" w:rsidP="0070148F">
      <w:pPr>
        <w:pStyle w:val="ListParagraph"/>
        <w:numPr>
          <w:ilvl w:val="0"/>
          <w:numId w:val="7"/>
        </w:numPr>
        <w:tabs>
          <w:tab w:val="left" w:pos="4048"/>
        </w:tabs>
        <w:spacing w:line="276" w:lineRule="auto"/>
        <w:jc w:val="both"/>
        <w:rPr>
          <w:rFonts w:ascii="Times New Roman" w:hAnsi="Times New Roman" w:cs="Times New Roman"/>
          <w:sz w:val="20"/>
        </w:rPr>
      </w:pPr>
      <w:r>
        <w:rPr>
          <w:rFonts w:ascii="Times New Roman" w:hAnsi="Times New Roman" w:cs="Times New Roman"/>
          <w:sz w:val="20"/>
        </w:rPr>
        <w:t xml:space="preserve">Prin e-mail la adresa </w:t>
      </w:r>
      <w:hyperlink r:id="rId12" w:history="1">
        <w:r w:rsidRPr="003E3A45">
          <w:rPr>
            <w:rStyle w:val="Hyperlink"/>
            <w:rFonts w:ascii="Times New Roman" w:hAnsi="Times New Roman" w:cs="Times New Roman"/>
            <w:sz w:val="20"/>
          </w:rPr>
          <w:t>cazari@fspac.ro</w:t>
        </w:r>
      </w:hyperlink>
      <w:r>
        <w:rPr>
          <w:rFonts w:ascii="Times New Roman" w:hAnsi="Times New Roman" w:cs="Times New Roman"/>
          <w:sz w:val="20"/>
        </w:rPr>
        <w:t xml:space="preserve"> </w:t>
      </w:r>
    </w:p>
    <w:p w:rsidR="0070148F" w:rsidRDefault="00755808" w:rsidP="0070148F">
      <w:pPr>
        <w:tabs>
          <w:tab w:val="left" w:pos="4048"/>
        </w:tabs>
        <w:spacing w:line="276" w:lineRule="auto"/>
        <w:jc w:val="both"/>
        <w:rPr>
          <w:rFonts w:ascii="Times New Roman" w:hAnsi="Times New Roman" w:cs="Times New Roman"/>
          <w:sz w:val="20"/>
        </w:rPr>
      </w:pPr>
      <w:r w:rsidRPr="00755808">
        <w:rPr>
          <w:rFonts w:ascii="Times New Roman" w:hAnsi="Times New Roman" w:cs="Times New Roman"/>
          <w:b/>
          <w:color w:val="548DD4" w:themeColor="text2" w:themeTint="99"/>
          <w:sz w:val="20"/>
        </w:rPr>
        <w:t>24</w:t>
      </w:r>
      <w:r w:rsidR="0070148F" w:rsidRPr="00755808">
        <w:rPr>
          <w:rFonts w:ascii="Times New Roman" w:hAnsi="Times New Roman" w:cs="Times New Roman"/>
          <w:b/>
          <w:color w:val="548DD4" w:themeColor="text2" w:themeTint="99"/>
          <w:sz w:val="20"/>
        </w:rPr>
        <w:t xml:space="preserve"> </w:t>
      </w:r>
      <w:r w:rsidR="00647139" w:rsidRPr="00755808">
        <w:rPr>
          <w:rFonts w:ascii="Times New Roman" w:hAnsi="Times New Roman" w:cs="Times New Roman"/>
          <w:b/>
          <w:color w:val="548DD4" w:themeColor="text2" w:themeTint="99"/>
          <w:sz w:val="20"/>
        </w:rPr>
        <w:t>Septembrie</w:t>
      </w:r>
      <w:r w:rsidR="0070148F">
        <w:rPr>
          <w:rFonts w:ascii="Times New Roman" w:hAnsi="Times New Roman" w:cs="Times New Roman"/>
          <w:sz w:val="20"/>
        </w:rPr>
        <w:t>: Soluționarea Contestaților și afișarea rezultatelor finale.</w:t>
      </w:r>
    </w:p>
    <w:p w:rsidR="00C20002" w:rsidRDefault="00755808" w:rsidP="0070148F">
      <w:pPr>
        <w:tabs>
          <w:tab w:val="left" w:pos="4048"/>
        </w:tabs>
        <w:spacing w:line="276" w:lineRule="auto"/>
        <w:jc w:val="both"/>
        <w:rPr>
          <w:rFonts w:ascii="Times New Roman" w:hAnsi="Times New Roman" w:cs="Times New Roman"/>
          <w:sz w:val="20"/>
        </w:rPr>
      </w:pPr>
      <w:r w:rsidRPr="00755808">
        <w:rPr>
          <w:rFonts w:ascii="Times New Roman" w:hAnsi="Times New Roman" w:cs="Times New Roman"/>
          <w:b/>
          <w:color w:val="548DD4" w:themeColor="text2" w:themeTint="99"/>
          <w:sz w:val="20"/>
        </w:rPr>
        <w:t>28</w:t>
      </w:r>
      <w:r w:rsidR="00C20002" w:rsidRPr="00755808">
        <w:rPr>
          <w:rFonts w:ascii="Times New Roman" w:hAnsi="Times New Roman" w:cs="Times New Roman"/>
          <w:b/>
          <w:color w:val="548DD4" w:themeColor="text2" w:themeTint="99"/>
          <w:sz w:val="20"/>
        </w:rPr>
        <w:t xml:space="preserve"> </w:t>
      </w:r>
      <w:r w:rsidR="00647139" w:rsidRPr="00755808">
        <w:rPr>
          <w:rFonts w:ascii="Times New Roman" w:hAnsi="Times New Roman" w:cs="Times New Roman"/>
          <w:b/>
          <w:color w:val="548DD4" w:themeColor="text2" w:themeTint="99"/>
          <w:sz w:val="20"/>
        </w:rPr>
        <w:t>Septembrie</w:t>
      </w:r>
      <w:r w:rsidR="00C20002">
        <w:rPr>
          <w:rFonts w:ascii="Times New Roman" w:hAnsi="Times New Roman" w:cs="Times New Roman"/>
          <w:sz w:val="20"/>
        </w:rPr>
        <w:t>: se cazează exclusiv studenții de anul I licență</w:t>
      </w:r>
    </w:p>
    <w:p w:rsidR="00C20002" w:rsidRDefault="00755808" w:rsidP="0070148F">
      <w:pPr>
        <w:tabs>
          <w:tab w:val="left" w:pos="4048"/>
        </w:tabs>
        <w:spacing w:line="276" w:lineRule="auto"/>
        <w:jc w:val="both"/>
        <w:rPr>
          <w:rFonts w:ascii="Times New Roman" w:hAnsi="Times New Roman" w:cs="Times New Roman"/>
          <w:sz w:val="20"/>
        </w:rPr>
      </w:pPr>
      <w:r w:rsidRPr="00755808">
        <w:rPr>
          <w:rFonts w:ascii="Times New Roman" w:hAnsi="Times New Roman" w:cs="Times New Roman"/>
          <w:b/>
          <w:color w:val="548DD4" w:themeColor="text2" w:themeTint="99"/>
          <w:sz w:val="20"/>
        </w:rPr>
        <w:t>29</w:t>
      </w:r>
      <w:r w:rsidR="00C20002" w:rsidRPr="00755808">
        <w:rPr>
          <w:rFonts w:ascii="Times New Roman" w:hAnsi="Times New Roman" w:cs="Times New Roman"/>
          <w:b/>
          <w:color w:val="548DD4" w:themeColor="text2" w:themeTint="99"/>
          <w:sz w:val="20"/>
        </w:rPr>
        <w:t xml:space="preserve"> </w:t>
      </w:r>
      <w:r w:rsidR="00647139" w:rsidRPr="00755808">
        <w:rPr>
          <w:rFonts w:ascii="Times New Roman" w:hAnsi="Times New Roman" w:cs="Times New Roman"/>
          <w:b/>
          <w:color w:val="548DD4" w:themeColor="text2" w:themeTint="99"/>
          <w:sz w:val="20"/>
        </w:rPr>
        <w:t>Septembrie</w:t>
      </w:r>
      <w:r w:rsidR="00C20002">
        <w:rPr>
          <w:rFonts w:ascii="Times New Roman" w:hAnsi="Times New Roman" w:cs="Times New Roman"/>
          <w:sz w:val="20"/>
        </w:rPr>
        <w:t>: se cazează exclusiv studenții de anul II și III licență</w:t>
      </w:r>
    </w:p>
    <w:p w:rsidR="00C20002" w:rsidRDefault="00755808" w:rsidP="0070148F">
      <w:pPr>
        <w:tabs>
          <w:tab w:val="left" w:pos="4048"/>
        </w:tabs>
        <w:spacing w:line="276" w:lineRule="auto"/>
        <w:jc w:val="both"/>
        <w:rPr>
          <w:rFonts w:ascii="Times New Roman" w:hAnsi="Times New Roman" w:cs="Times New Roman"/>
          <w:sz w:val="20"/>
        </w:rPr>
      </w:pPr>
      <w:r w:rsidRPr="00755808">
        <w:rPr>
          <w:rFonts w:ascii="Times New Roman" w:hAnsi="Times New Roman" w:cs="Times New Roman"/>
          <w:b/>
          <w:color w:val="548DD4" w:themeColor="text2" w:themeTint="99"/>
          <w:sz w:val="20"/>
        </w:rPr>
        <w:t>30 Septembrie</w:t>
      </w:r>
      <w:r w:rsidR="00C20002" w:rsidRPr="00755808">
        <w:rPr>
          <w:rFonts w:ascii="Times New Roman" w:hAnsi="Times New Roman" w:cs="Times New Roman"/>
          <w:color w:val="548DD4" w:themeColor="text2" w:themeTint="99"/>
          <w:sz w:val="20"/>
        </w:rPr>
        <w:t xml:space="preserve"> </w:t>
      </w:r>
      <w:r w:rsidR="00C20002">
        <w:rPr>
          <w:rFonts w:ascii="Times New Roman" w:hAnsi="Times New Roman" w:cs="Times New Roman"/>
          <w:sz w:val="20"/>
        </w:rPr>
        <w:t>: se cazează studenții de la nivel masterat, doctorat și cei care</w:t>
      </w:r>
      <w:r>
        <w:rPr>
          <w:rFonts w:ascii="Times New Roman" w:hAnsi="Times New Roman" w:cs="Times New Roman"/>
          <w:sz w:val="20"/>
        </w:rPr>
        <w:t xml:space="preserve"> nu au reușit să se cazeze în 28 sau 29</w:t>
      </w:r>
      <w:r w:rsidR="00C20002">
        <w:rPr>
          <w:rFonts w:ascii="Times New Roman" w:hAnsi="Times New Roman" w:cs="Times New Roman"/>
          <w:sz w:val="20"/>
        </w:rPr>
        <w:t xml:space="preserve"> </w:t>
      </w:r>
      <w:r w:rsidR="00647139">
        <w:rPr>
          <w:rFonts w:ascii="Times New Roman" w:hAnsi="Times New Roman" w:cs="Times New Roman"/>
          <w:sz w:val="20"/>
        </w:rPr>
        <w:t>Septembrie</w:t>
      </w:r>
      <w:r>
        <w:rPr>
          <w:rFonts w:ascii="Times New Roman" w:hAnsi="Times New Roman" w:cs="Times New Roman"/>
          <w:sz w:val="20"/>
        </w:rPr>
        <w:t>;</w:t>
      </w:r>
    </w:p>
    <w:p w:rsidR="0070148F" w:rsidRDefault="00755808" w:rsidP="0070148F">
      <w:pPr>
        <w:tabs>
          <w:tab w:val="left" w:pos="4048"/>
        </w:tabs>
        <w:spacing w:line="276" w:lineRule="auto"/>
        <w:jc w:val="both"/>
        <w:rPr>
          <w:rFonts w:ascii="Times New Roman" w:hAnsi="Times New Roman" w:cs="Times New Roman"/>
          <w:b/>
          <w:sz w:val="20"/>
        </w:rPr>
      </w:pPr>
      <w:r w:rsidRPr="00755808">
        <w:rPr>
          <w:rFonts w:ascii="Times New Roman" w:hAnsi="Times New Roman" w:cs="Times New Roman"/>
          <w:b/>
          <w:color w:val="548DD4" w:themeColor="text2" w:themeTint="99"/>
          <w:sz w:val="20"/>
        </w:rPr>
        <w:t>24</w:t>
      </w:r>
      <w:r w:rsidR="0070148F" w:rsidRPr="00755808">
        <w:rPr>
          <w:rFonts w:ascii="Times New Roman" w:hAnsi="Times New Roman" w:cs="Times New Roman"/>
          <w:b/>
          <w:color w:val="548DD4" w:themeColor="text2" w:themeTint="99"/>
          <w:sz w:val="20"/>
        </w:rPr>
        <w:t xml:space="preserve"> </w:t>
      </w:r>
      <w:r w:rsidR="00647139" w:rsidRPr="00755808">
        <w:rPr>
          <w:rFonts w:ascii="Times New Roman" w:hAnsi="Times New Roman" w:cs="Times New Roman"/>
          <w:b/>
          <w:color w:val="548DD4" w:themeColor="text2" w:themeTint="99"/>
          <w:sz w:val="20"/>
        </w:rPr>
        <w:t>Septembrie</w:t>
      </w:r>
      <w:r w:rsidRPr="00755808">
        <w:rPr>
          <w:rFonts w:ascii="Times New Roman" w:hAnsi="Times New Roman" w:cs="Times New Roman"/>
          <w:b/>
          <w:color w:val="548DD4" w:themeColor="text2" w:themeTint="99"/>
          <w:sz w:val="20"/>
        </w:rPr>
        <w:t xml:space="preserve"> / 29</w:t>
      </w:r>
      <w:r w:rsidR="0070148F" w:rsidRPr="00755808">
        <w:rPr>
          <w:rFonts w:ascii="Times New Roman" w:hAnsi="Times New Roman" w:cs="Times New Roman"/>
          <w:b/>
          <w:color w:val="548DD4" w:themeColor="text2" w:themeTint="99"/>
          <w:sz w:val="20"/>
        </w:rPr>
        <w:t xml:space="preserve"> </w:t>
      </w:r>
      <w:r w:rsidR="00647139" w:rsidRPr="00755808">
        <w:rPr>
          <w:rFonts w:ascii="Times New Roman" w:hAnsi="Times New Roman" w:cs="Times New Roman"/>
          <w:b/>
          <w:color w:val="548DD4" w:themeColor="text2" w:themeTint="99"/>
          <w:sz w:val="20"/>
        </w:rPr>
        <w:t>Octombrie</w:t>
      </w:r>
      <w:r w:rsidR="0070148F" w:rsidRPr="00755808">
        <w:rPr>
          <w:rFonts w:ascii="Times New Roman" w:hAnsi="Times New Roman" w:cs="Times New Roman"/>
          <w:b/>
          <w:color w:val="548DD4" w:themeColor="text2" w:themeTint="99"/>
          <w:sz w:val="20"/>
        </w:rPr>
        <w:t xml:space="preserve"> </w:t>
      </w:r>
      <w:r w:rsidR="0070148F">
        <w:rPr>
          <w:rFonts w:ascii="Times New Roman" w:hAnsi="Times New Roman" w:cs="Times New Roman"/>
          <w:sz w:val="20"/>
        </w:rPr>
        <w:t xml:space="preserve">: </w:t>
      </w:r>
      <w:r w:rsidR="0070148F" w:rsidRPr="00755808">
        <w:rPr>
          <w:rFonts w:ascii="Times New Roman" w:hAnsi="Times New Roman" w:cs="Times New Roman"/>
          <w:b/>
          <w:sz w:val="20"/>
        </w:rPr>
        <w:t>Depunerea cererilor de Redistribuire</w:t>
      </w:r>
      <w:r>
        <w:rPr>
          <w:rFonts w:ascii="Times New Roman" w:hAnsi="Times New Roman" w:cs="Times New Roman"/>
          <w:b/>
          <w:sz w:val="20"/>
        </w:rPr>
        <w:t xml:space="preserve"> (exclusiv online)</w:t>
      </w:r>
    </w:p>
    <w:p w:rsidR="00755808" w:rsidRDefault="00755808" w:rsidP="0070148F">
      <w:pPr>
        <w:tabs>
          <w:tab w:val="left" w:pos="4048"/>
        </w:tabs>
        <w:spacing w:line="276" w:lineRule="auto"/>
        <w:jc w:val="both"/>
        <w:rPr>
          <w:rFonts w:ascii="Times New Roman" w:hAnsi="Times New Roman" w:cs="Times New Roman"/>
          <w:b/>
          <w:color w:val="auto"/>
          <w:sz w:val="20"/>
        </w:rPr>
      </w:pPr>
      <w:r>
        <w:rPr>
          <w:rFonts w:ascii="Times New Roman" w:hAnsi="Times New Roman" w:cs="Times New Roman"/>
          <w:b/>
          <w:sz w:val="20"/>
        </w:rPr>
        <w:t xml:space="preserve">Cererea de redistribuire se trimite online pe </w:t>
      </w:r>
      <w:hyperlink r:id="rId13" w:history="1">
        <w:r w:rsidRPr="003A05B5">
          <w:rPr>
            <w:rStyle w:val="Hyperlink"/>
            <w:rFonts w:ascii="Times New Roman" w:hAnsi="Times New Roman" w:cs="Times New Roman"/>
            <w:b/>
            <w:i/>
            <w:color w:val="6666FF" w:themeColor="hyperlink" w:themeTint="99"/>
            <w:sz w:val="20"/>
          </w:rPr>
          <w:t>cazari@fspac.ro</w:t>
        </w:r>
      </w:hyperlink>
      <w:r>
        <w:rPr>
          <w:rFonts w:ascii="Times New Roman" w:hAnsi="Times New Roman" w:cs="Times New Roman"/>
          <w:b/>
          <w:color w:val="548DD4" w:themeColor="text2" w:themeTint="99"/>
          <w:sz w:val="20"/>
        </w:rPr>
        <w:t xml:space="preserve"> </w:t>
      </w:r>
      <w:r w:rsidRPr="00755808">
        <w:rPr>
          <w:rFonts w:ascii="Times New Roman" w:hAnsi="Times New Roman" w:cs="Times New Roman"/>
          <w:b/>
          <w:color w:val="auto"/>
          <w:sz w:val="20"/>
        </w:rPr>
        <w:t>având următorul conținut</w:t>
      </w:r>
      <w:r>
        <w:rPr>
          <w:rFonts w:ascii="Times New Roman" w:hAnsi="Times New Roman" w:cs="Times New Roman"/>
          <w:b/>
          <w:color w:val="auto"/>
          <w:sz w:val="20"/>
        </w:rPr>
        <w:t>:</w:t>
      </w:r>
    </w:p>
    <w:p w:rsidR="00755808" w:rsidRDefault="00755808" w:rsidP="0070148F">
      <w:pPr>
        <w:tabs>
          <w:tab w:val="left" w:pos="4048"/>
        </w:tabs>
        <w:spacing w:line="276" w:lineRule="auto"/>
        <w:jc w:val="both"/>
        <w:rPr>
          <w:rFonts w:ascii="Times New Roman" w:hAnsi="Times New Roman" w:cs="Times New Roman"/>
          <w:b/>
          <w:color w:val="auto"/>
          <w:sz w:val="20"/>
        </w:rPr>
      </w:pPr>
      <w:r>
        <w:rPr>
          <w:rFonts w:ascii="Times New Roman" w:hAnsi="Times New Roman" w:cs="Times New Roman"/>
          <w:b/>
          <w:color w:val="auto"/>
          <w:sz w:val="20"/>
        </w:rPr>
        <w:t>Subiect: Cerere de Redistribuire</w:t>
      </w:r>
    </w:p>
    <w:p w:rsidR="00755808" w:rsidRPr="00755808" w:rsidRDefault="00755808" w:rsidP="0070148F">
      <w:pPr>
        <w:tabs>
          <w:tab w:val="left" w:pos="4048"/>
        </w:tabs>
        <w:spacing w:line="276" w:lineRule="auto"/>
        <w:jc w:val="both"/>
        <w:rPr>
          <w:rFonts w:ascii="Times New Roman" w:hAnsi="Times New Roman" w:cs="Times New Roman"/>
          <w:b/>
          <w:color w:val="548DD4" w:themeColor="text2" w:themeTint="99"/>
          <w:sz w:val="20"/>
        </w:rPr>
      </w:pPr>
      <w:r>
        <w:rPr>
          <w:rFonts w:ascii="Times New Roman" w:hAnsi="Times New Roman" w:cs="Times New Roman"/>
          <w:b/>
          <w:color w:val="auto"/>
          <w:sz w:val="20"/>
        </w:rPr>
        <w:t xml:space="preserve">Text: Numele + Specializarea + Anul de Studiu  </w:t>
      </w:r>
      <w:r w:rsidR="00770094">
        <w:rPr>
          <w:rFonts w:ascii="Times New Roman" w:hAnsi="Times New Roman" w:cs="Times New Roman"/>
          <w:b/>
          <w:color w:val="auto"/>
          <w:sz w:val="20"/>
        </w:rPr>
        <w:t>-  îmi mențin solicitarea de cazare și pentru procesul de redistribuire.</w:t>
      </w:r>
    </w:p>
    <w:p w:rsidR="0070148F" w:rsidRDefault="00770094" w:rsidP="0070148F">
      <w:pPr>
        <w:tabs>
          <w:tab w:val="left" w:pos="4048"/>
        </w:tabs>
        <w:spacing w:line="276" w:lineRule="auto"/>
        <w:jc w:val="both"/>
        <w:rPr>
          <w:rFonts w:ascii="Times New Roman" w:hAnsi="Times New Roman" w:cs="Times New Roman"/>
          <w:sz w:val="20"/>
        </w:rPr>
      </w:pPr>
      <w:r w:rsidRPr="00770094">
        <w:rPr>
          <w:rFonts w:ascii="Times New Roman" w:hAnsi="Times New Roman" w:cs="Times New Roman"/>
          <w:b/>
          <w:color w:val="548DD4" w:themeColor="text2" w:themeTint="99"/>
          <w:sz w:val="20"/>
        </w:rPr>
        <w:t>2</w:t>
      </w:r>
      <w:r w:rsidR="0070148F" w:rsidRPr="00770094">
        <w:rPr>
          <w:rFonts w:ascii="Times New Roman" w:hAnsi="Times New Roman" w:cs="Times New Roman"/>
          <w:b/>
          <w:color w:val="548DD4" w:themeColor="text2" w:themeTint="99"/>
          <w:sz w:val="20"/>
        </w:rPr>
        <w:t xml:space="preserve"> </w:t>
      </w:r>
      <w:r w:rsidR="00647139" w:rsidRPr="00770094">
        <w:rPr>
          <w:rFonts w:ascii="Times New Roman" w:hAnsi="Times New Roman" w:cs="Times New Roman"/>
          <w:b/>
          <w:color w:val="548DD4" w:themeColor="text2" w:themeTint="99"/>
          <w:sz w:val="20"/>
        </w:rPr>
        <w:t>Octombrie</w:t>
      </w:r>
      <w:r w:rsidR="0070148F" w:rsidRPr="00770094">
        <w:rPr>
          <w:rFonts w:ascii="Times New Roman" w:hAnsi="Times New Roman" w:cs="Times New Roman"/>
          <w:color w:val="548DD4" w:themeColor="text2" w:themeTint="99"/>
          <w:sz w:val="20"/>
        </w:rPr>
        <w:t xml:space="preserve"> </w:t>
      </w:r>
      <w:r w:rsidR="0070148F">
        <w:rPr>
          <w:rFonts w:ascii="Times New Roman" w:hAnsi="Times New Roman" w:cs="Times New Roman"/>
          <w:sz w:val="20"/>
        </w:rPr>
        <w:t xml:space="preserve">: Redistribuire I – cazarea se va face în termen 2 zile </w:t>
      </w:r>
      <w:r>
        <w:rPr>
          <w:rFonts w:ascii="Times New Roman" w:hAnsi="Times New Roman" w:cs="Times New Roman"/>
          <w:sz w:val="20"/>
        </w:rPr>
        <w:t xml:space="preserve">de la afișare, până în data de </w:t>
      </w:r>
      <w:r w:rsidRPr="00770094">
        <w:rPr>
          <w:rFonts w:ascii="Times New Roman" w:hAnsi="Times New Roman" w:cs="Times New Roman"/>
          <w:b/>
          <w:sz w:val="20"/>
        </w:rPr>
        <w:t>4</w:t>
      </w:r>
      <w:r w:rsidR="0070148F" w:rsidRPr="00770094">
        <w:rPr>
          <w:rFonts w:ascii="Times New Roman" w:hAnsi="Times New Roman" w:cs="Times New Roman"/>
          <w:b/>
          <w:sz w:val="20"/>
        </w:rPr>
        <w:t xml:space="preserve"> </w:t>
      </w:r>
      <w:r w:rsidR="00647139" w:rsidRPr="00770094">
        <w:rPr>
          <w:rFonts w:ascii="Times New Roman" w:hAnsi="Times New Roman" w:cs="Times New Roman"/>
          <w:b/>
          <w:sz w:val="20"/>
        </w:rPr>
        <w:t>Octombrie</w:t>
      </w:r>
      <w:r w:rsidR="0070148F">
        <w:rPr>
          <w:rFonts w:ascii="Times New Roman" w:hAnsi="Times New Roman" w:cs="Times New Roman"/>
          <w:sz w:val="20"/>
        </w:rPr>
        <w:t>, ora 15:00</w:t>
      </w:r>
    </w:p>
    <w:p w:rsidR="00C20002" w:rsidRDefault="00770094" w:rsidP="0070148F">
      <w:pPr>
        <w:tabs>
          <w:tab w:val="left" w:pos="4048"/>
        </w:tabs>
        <w:spacing w:line="276" w:lineRule="auto"/>
        <w:jc w:val="both"/>
        <w:rPr>
          <w:rFonts w:ascii="Times New Roman" w:hAnsi="Times New Roman" w:cs="Times New Roman"/>
          <w:b/>
          <w:sz w:val="20"/>
        </w:rPr>
      </w:pPr>
      <w:r w:rsidRPr="00770094">
        <w:rPr>
          <w:rFonts w:ascii="Times New Roman" w:hAnsi="Times New Roman" w:cs="Times New Roman"/>
          <w:b/>
          <w:color w:val="548DD4" w:themeColor="text2" w:themeTint="99"/>
          <w:sz w:val="20"/>
        </w:rPr>
        <w:t>6 Octombrie</w:t>
      </w:r>
      <w:r w:rsidR="0070148F">
        <w:rPr>
          <w:rFonts w:ascii="Times New Roman" w:hAnsi="Times New Roman" w:cs="Times New Roman"/>
          <w:sz w:val="20"/>
        </w:rPr>
        <w:t>: Redistribuiri II - caza</w:t>
      </w:r>
      <w:r>
        <w:rPr>
          <w:rFonts w:ascii="Times New Roman" w:hAnsi="Times New Roman" w:cs="Times New Roman"/>
          <w:sz w:val="20"/>
        </w:rPr>
        <w:t xml:space="preserve">rea se va face până în data de </w:t>
      </w:r>
      <w:r w:rsidRPr="00770094">
        <w:rPr>
          <w:rFonts w:ascii="Times New Roman" w:hAnsi="Times New Roman" w:cs="Times New Roman"/>
          <w:b/>
          <w:sz w:val="20"/>
        </w:rPr>
        <w:t>9</w:t>
      </w:r>
      <w:r w:rsidR="0070148F" w:rsidRPr="00770094">
        <w:rPr>
          <w:rFonts w:ascii="Times New Roman" w:hAnsi="Times New Roman" w:cs="Times New Roman"/>
          <w:b/>
          <w:sz w:val="20"/>
        </w:rPr>
        <w:t xml:space="preserve"> </w:t>
      </w:r>
      <w:r w:rsidR="00647139" w:rsidRPr="00770094">
        <w:rPr>
          <w:rFonts w:ascii="Times New Roman" w:hAnsi="Times New Roman" w:cs="Times New Roman"/>
          <w:b/>
          <w:sz w:val="20"/>
        </w:rPr>
        <w:t>Octombrie</w:t>
      </w:r>
      <w:r w:rsidR="0070148F">
        <w:rPr>
          <w:rFonts w:ascii="Times New Roman" w:hAnsi="Times New Roman" w:cs="Times New Roman"/>
          <w:sz w:val="20"/>
        </w:rPr>
        <w:t xml:space="preserve">, ora 15:00 ( în zilele de </w:t>
      </w:r>
      <w:r>
        <w:rPr>
          <w:rFonts w:ascii="Times New Roman" w:hAnsi="Times New Roman" w:cs="Times New Roman"/>
          <w:sz w:val="20"/>
        </w:rPr>
        <w:t>6 și 7</w:t>
      </w:r>
      <w:r w:rsidR="00C20002">
        <w:rPr>
          <w:rFonts w:ascii="Times New Roman" w:hAnsi="Times New Roman" w:cs="Times New Roman"/>
          <w:sz w:val="20"/>
        </w:rPr>
        <w:t xml:space="preserve">August </w:t>
      </w:r>
      <w:r w:rsidR="00C20002" w:rsidRPr="00C20002">
        <w:rPr>
          <w:rFonts w:ascii="Times New Roman" w:hAnsi="Times New Roman" w:cs="Times New Roman"/>
          <w:b/>
          <w:sz w:val="20"/>
        </w:rPr>
        <w:t>nu se cazează)</w:t>
      </w:r>
    </w:p>
    <w:p w:rsidR="00C20002" w:rsidRDefault="00770094" w:rsidP="0070148F">
      <w:pPr>
        <w:tabs>
          <w:tab w:val="left" w:pos="4048"/>
        </w:tabs>
        <w:spacing w:line="276" w:lineRule="auto"/>
        <w:jc w:val="both"/>
        <w:rPr>
          <w:rFonts w:ascii="Times New Roman" w:hAnsi="Times New Roman" w:cs="Times New Roman"/>
          <w:sz w:val="20"/>
        </w:rPr>
      </w:pPr>
      <w:r w:rsidRPr="00770094">
        <w:rPr>
          <w:rFonts w:ascii="Times New Roman" w:hAnsi="Times New Roman" w:cs="Times New Roman"/>
          <w:b/>
          <w:color w:val="548DD4" w:themeColor="text2" w:themeTint="99"/>
          <w:sz w:val="20"/>
        </w:rPr>
        <w:t>10</w:t>
      </w:r>
      <w:r w:rsidR="00C20002" w:rsidRPr="00770094">
        <w:rPr>
          <w:rFonts w:ascii="Times New Roman" w:hAnsi="Times New Roman" w:cs="Times New Roman"/>
          <w:b/>
          <w:color w:val="548DD4" w:themeColor="text2" w:themeTint="99"/>
          <w:sz w:val="20"/>
        </w:rPr>
        <w:t xml:space="preserve"> </w:t>
      </w:r>
      <w:r w:rsidR="00647139" w:rsidRPr="00770094">
        <w:rPr>
          <w:rFonts w:ascii="Times New Roman" w:hAnsi="Times New Roman" w:cs="Times New Roman"/>
          <w:b/>
          <w:color w:val="548DD4" w:themeColor="text2" w:themeTint="99"/>
          <w:sz w:val="20"/>
        </w:rPr>
        <w:t>octombrie</w:t>
      </w:r>
      <w:r w:rsidR="00C20002">
        <w:rPr>
          <w:rFonts w:ascii="Times New Roman" w:hAnsi="Times New Roman" w:cs="Times New Roman"/>
          <w:sz w:val="20"/>
        </w:rPr>
        <w:t>: Redistribuiri III – cazar</w:t>
      </w:r>
      <w:r>
        <w:rPr>
          <w:rFonts w:ascii="Times New Roman" w:hAnsi="Times New Roman" w:cs="Times New Roman"/>
          <w:sz w:val="20"/>
        </w:rPr>
        <w:t xml:space="preserve">ea se va face până în data de </w:t>
      </w:r>
      <w:r w:rsidRPr="00770094">
        <w:rPr>
          <w:rFonts w:ascii="Times New Roman" w:hAnsi="Times New Roman" w:cs="Times New Roman"/>
          <w:b/>
          <w:sz w:val="20"/>
        </w:rPr>
        <w:t>12</w:t>
      </w:r>
      <w:r w:rsidR="00C20002" w:rsidRPr="00770094">
        <w:rPr>
          <w:rFonts w:ascii="Times New Roman" w:hAnsi="Times New Roman" w:cs="Times New Roman"/>
          <w:b/>
          <w:sz w:val="20"/>
        </w:rPr>
        <w:t xml:space="preserve"> </w:t>
      </w:r>
      <w:r w:rsidR="00647139" w:rsidRPr="00770094">
        <w:rPr>
          <w:rFonts w:ascii="Times New Roman" w:hAnsi="Times New Roman" w:cs="Times New Roman"/>
          <w:b/>
          <w:sz w:val="20"/>
        </w:rPr>
        <w:t>Octombrie</w:t>
      </w:r>
      <w:r>
        <w:rPr>
          <w:rFonts w:ascii="Times New Roman" w:hAnsi="Times New Roman" w:cs="Times New Roman"/>
          <w:sz w:val="20"/>
        </w:rPr>
        <w:t xml:space="preserve"> ora 14</w:t>
      </w:r>
      <w:r w:rsidR="00C20002">
        <w:rPr>
          <w:rFonts w:ascii="Times New Roman" w:hAnsi="Times New Roman" w:cs="Times New Roman"/>
          <w:sz w:val="20"/>
        </w:rPr>
        <w:t>:00</w:t>
      </w:r>
    </w:p>
    <w:p w:rsidR="00C20002" w:rsidRDefault="00770094" w:rsidP="0070148F">
      <w:pPr>
        <w:tabs>
          <w:tab w:val="left" w:pos="4048"/>
        </w:tabs>
        <w:spacing w:line="276" w:lineRule="auto"/>
        <w:jc w:val="both"/>
        <w:rPr>
          <w:rFonts w:ascii="Times New Roman" w:hAnsi="Times New Roman" w:cs="Times New Roman"/>
          <w:sz w:val="20"/>
        </w:rPr>
      </w:pPr>
      <w:r>
        <w:rPr>
          <w:rFonts w:ascii="Times New Roman" w:hAnsi="Times New Roman" w:cs="Times New Roman"/>
          <w:sz w:val="20"/>
        </w:rPr>
        <w:lastRenderedPageBreak/>
        <w:t xml:space="preserve">Din data de </w:t>
      </w:r>
      <w:r w:rsidRPr="00770094">
        <w:rPr>
          <w:rFonts w:ascii="Times New Roman" w:hAnsi="Times New Roman" w:cs="Times New Roman"/>
          <w:b/>
          <w:sz w:val="20"/>
        </w:rPr>
        <w:t>15</w:t>
      </w:r>
      <w:r w:rsidR="00C20002" w:rsidRPr="00770094">
        <w:rPr>
          <w:rFonts w:ascii="Times New Roman" w:hAnsi="Times New Roman" w:cs="Times New Roman"/>
          <w:b/>
          <w:sz w:val="20"/>
        </w:rPr>
        <w:t xml:space="preserve"> </w:t>
      </w:r>
      <w:r w:rsidR="00647139" w:rsidRPr="00770094">
        <w:rPr>
          <w:rFonts w:ascii="Times New Roman" w:hAnsi="Times New Roman" w:cs="Times New Roman"/>
          <w:b/>
          <w:sz w:val="20"/>
        </w:rPr>
        <w:t>Octombrie</w:t>
      </w:r>
      <w:r w:rsidR="00C20002">
        <w:rPr>
          <w:rFonts w:ascii="Times New Roman" w:hAnsi="Times New Roman" w:cs="Times New Roman"/>
          <w:sz w:val="20"/>
        </w:rPr>
        <w:t xml:space="preserve">, cererile de cazare se depun la Serviciul Soical al Universității Babeș-Bolyai pe strada I.C. Brătianu nr.14, informații se pot obține la adresa </w:t>
      </w:r>
      <w:hyperlink r:id="rId14" w:history="1">
        <w:r w:rsidR="00C20002" w:rsidRPr="003E3A45">
          <w:rPr>
            <w:rStyle w:val="Hyperlink"/>
            <w:rFonts w:ascii="Times New Roman" w:hAnsi="Times New Roman" w:cs="Times New Roman"/>
            <w:sz w:val="20"/>
          </w:rPr>
          <w:t>social@ubbcluj.ro</w:t>
        </w:r>
      </w:hyperlink>
    </w:p>
    <w:p w:rsidR="00C20002" w:rsidRDefault="00C20002" w:rsidP="00C20002">
      <w:pPr>
        <w:pStyle w:val="ListParagraph"/>
        <w:numPr>
          <w:ilvl w:val="0"/>
          <w:numId w:val="6"/>
        </w:numPr>
        <w:tabs>
          <w:tab w:val="left" w:pos="4048"/>
        </w:tabs>
        <w:spacing w:line="276" w:lineRule="auto"/>
        <w:jc w:val="both"/>
        <w:rPr>
          <w:rFonts w:ascii="Times New Roman" w:hAnsi="Times New Roman" w:cs="Times New Roman"/>
          <w:b/>
          <w:i/>
          <w:color w:val="548DD4" w:themeColor="text2" w:themeTint="99"/>
          <w:sz w:val="20"/>
        </w:rPr>
      </w:pPr>
      <w:r w:rsidRPr="00C20002">
        <w:rPr>
          <w:rFonts w:ascii="Times New Roman" w:hAnsi="Times New Roman" w:cs="Times New Roman"/>
          <w:b/>
          <w:i/>
          <w:color w:val="548DD4" w:themeColor="text2" w:themeTint="99"/>
          <w:sz w:val="20"/>
        </w:rPr>
        <w:t>Procesul de cazare</w:t>
      </w:r>
    </w:p>
    <w:p w:rsidR="00C20002" w:rsidRDefault="00C20002" w:rsidP="00C20002">
      <w:pPr>
        <w:tabs>
          <w:tab w:val="left" w:pos="4048"/>
        </w:tabs>
        <w:spacing w:line="276" w:lineRule="auto"/>
        <w:jc w:val="both"/>
        <w:rPr>
          <w:rFonts w:ascii="Times New Roman" w:hAnsi="Times New Roman" w:cs="Times New Roman"/>
          <w:color w:val="auto"/>
          <w:sz w:val="20"/>
        </w:rPr>
      </w:pPr>
      <w:r>
        <w:rPr>
          <w:rFonts w:ascii="Times New Roman" w:hAnsi="Times New Roman" w:cs="Times New Roman"/>
          <w:color w:val="auto"/>
          <w:sz w:val="20"/>
        </w:rPr>
        <w:t>Cazarea în cămin se face în zilele stabilite în conformitate cu calendarul, la cazare studentul trebuie să aibă asupra lui :</w:t>
      </w:r>
    </w:p>
    <w:p w:rsidR="00C20002" w:rsidRDefault="00C20002" w:rsidP="00C20002">
      <w:pPr>
        <w:pStyle w:val="ListParagraph"/>
        <w:numPr>
          <w:ilvl w:val="0"/>
          <w:numId w:val="8"/>
        </w:numPr>
        <w:tabs>
          <w:tab w:val="left" w:pos="4048"/>
        </w:tabs>
        <w:spacing w:line="276" w:lineRule="auto"/>
        <w:jc w:val="both"/>
        <w:rPr>
          <w:rFonts w:ascii="Times New Roman" w:hAnsi="Times New Roman" w:cs="Times New Roman"/>
          <w:color w:val="auto"/>
          <w:sz w:val="20"/>
        </w:rPr>
      </w:pPr>
      <w:r>
        <w:rPr>
          <w:rFonts w:ascii="Times New Roman" w:hAnsi="Times New Roman" w:cs="Times New Roman"/>
          <w:color w:val="auto"/>
          <w:sz w:val="20"/>
        </w:rPr>
        <w:t>Buletin/ carte de identitate în original și copie ( în cazul în care nu aveți copie) acestea se pot realiza gratuit la parterul căminul nr. 4 )</w:t>
      </w:r>
    </w:p>
    <w:p w:rsidR="00C20002" w:rsidRDefault="00C20002" w:rsidP="00C20002">
      <w:pPr>
        <w:pStyle w:val="ListParagraph"/>
        <w:numPr>
          <w:ilvl w:val="0"/>
          <w:numId w:val="8"/>
        </w:numPr>
        <w:tabs>
          <w:tab w:val="left" w:pos="4048"/>
        </w:tabs>
        <w:spacing w:line="276" w:lineRule="auto"/>
        <w:jc w:val="both"/>
        <w:rPr>
          <w:rFonts w:ascii="Times New Roman" w:hAnsi="Times New Roman" w:cs="Times New Roman"/>
          <w:color w:val="auto"/>
          <w:sz w:val="20"/>
        </w:rPr>
      </w:pPr>
      <w:r>
        <w:rPr>
          <w:rFonts w:ascii="Times New Roman" w:hAnsi="Times New Roman" w:cs="Times New Roman"/>
          <w:color w:val="auto"/>
          <w:sz w:val="20"/>
        </w:rPr>
        <w:t>Poză tip buletin ( cazarea nu se poate realiza fără poză)</w:t>
      </w:r>
    </w:p>
    <w:p w:rsidR="00C20002" w:rsidRDefault="00C20002" w:rsidP="00C20002">
      <w:pPr>
        <w:pStyle w:val="ListParagraph"/>
        <w:numPr>
          <w:ilvl w:val="0"/>
          <w:numId w:val="8"/>
        </w:numPr>
        <w:tabs>
          <w:tab w:val="left" w:pos="4048"/>
        </w:tabs>
        <w:spacing w:line="276" w:lineRule="auto"/>
        <w:jc w:val="both"/>
        <w:rPr>
          <w:rFonts w:ascii="Times New Roman" w:hAnsi="Times New Roman" w:cs="Times New Roman"/>
          <w:color w:val="auto"/>
          <w:sz w:val="20"/>
        </w:rPr>
      </w:pPr>
      <w:r>
        <w:rPr>
          <w:rFonts w:ascii="Times New Roman" w:hAnsi="Times New Roman" w:cs="Times New Roman"/>
          <w:color w:val="auto"/>
          <w:sz w:val="20"/>
        </w:rPr>
        <w:t>Adeverință fiu de cadru didactic ( dacă este cazul)</w:t>
      </w:r>
    </w:p>
    <w:p w:rsidR="00C20002" w:rsidRDefault="00E2451C" w:rsidP="00C20002">
      <w:pPr>
        <w:pStyle w:val="ListParagraph"/>
        <w:numPr>
          <w:ilvl w:val="0"/>
          <w:numId w:val="8"/>
        </w:numPr>
        <w:tabs>
          <w:tab w:val="left" w:pos="4048"/>
        </w:tabs>
        <w:spacing w:line="276" w:lineRule="auto"/>
        <w:jc w:val="both"/>
        <w:rPr>
          <w:rFonts w:ascii="Times New Roman" w:hAnsi="Times New Roman" w:cs="Times New Roman"/>
          <w:color w:val="auto"/>
          <w:sz w:val="20"/>
        </w:rPr>
      </w:pPr>
      <w:r>
        <w:rPr>
          <w:rFonts w:ascii="Times New Roman" w:hAnsi="Times New Roman" w:cs="Times New Roman"/>
          <w:color w:val="auto"/>
          <w:sz w:val="20"/>
        </w:rPr>
        <w:t>Adeverință handicap (dacă este cazul)</w:t>
      </w:r>
    </w:p>
    <w:p w:rsidR="00E2451C" w:rsidRDefault="00E2451C" w:rsidP="00C20002">
      <w:pPr>
        <w:pStyle w:val="ListParagraph"/>
        <w:numPr>
          <w:ilvl w:val="0"/>
          <w:numId w:val="8"/>
        </w:numPr>
        <w:tabs>
          <w:tab w:val="left" w:pos="4048"/>
        </w:tabs>
        <w:spacing w:line="276" w:lineRule="auto"/>
        <w:jc w:val="both"/>
        <w:rPr>
          <w:rFonts w:ascii="Times New Roman" w:hAnsi="Times New Roman" w:cs="Times New Roman"/>
          <w:color w:val="auto"/>
          <w:sz w:val="20"/>
        </w:rPr>
      </w:pPr>
      <w:r>
        <w:rPr>
          <w:rFonts w:ascii="Times New Roman" w:hAnsi="Times New Roman" w:cs="Times New Roman"/>
          <w:color w:val="auto"/>
          <w:sz w:val="20"/>
        </w:rPr>
        <w:t>Suma aferentă primei luni de cazare :</w:t>
      </w:r>
    </w:p>
    <w:p w:rsidR="00E2451C" w:rsidRDefault="00E2451C" w:rsidP="00E2451C">
      <w:pPr>
        <w:pStyle w:val="ListParagraph"/>
        <w:numPr>
          <w:ilvl w:val="0"/>
          <w:numId w:val="9"/>
        </w:numPr>
        <w:tabs>
          <w:tab w:val="left" w:pos="4048"/>
        </w:tabs>
        <w:spacing w:line="276" w:lineRule="auto"/>
        <w:jc w:val="both"/>
        <w:rPr>
          <w:rFonts w:ascii="Times New Roman" w:hAnsi="Times New Roman" w:cs="Times New Roman"/>
          <w:color w:val="auto"/>
          <w:sz w:val="20"/>
        </w:rPr>
      </w:pPr>
      <w:r>
        <w:rPr>
          <w:rFonts w:ascii="Times New Roman" w:hAnsi="Times New Roman" w:cs="Times New Roman"/>
          <w:color w:val="auto"/>
          <w:sz w:val="20"/>
        </w:rPr>
        <w:t>100 lei C1- C6 și C16</w:t>
      </w:r>
    </w:p>
    <w:p w:rsidR="00E2451C" w:rsidRDefault="00E2451C" w:rsidP="00E2451C">
      <w:pPr>
        <w:pStyle w:val="ListParagraph"/>
        <w:numPr>
          <w:ilvl w:val="0"/>
          <w:numId w:val="9"/>
        </w:numPr>
        <w:tabs>
          <w:tab w:val="left" w:pos="4048"/>
        </w:tabs>
        <w:spacing w:line="276" w:lineRule="auto"/>
        <w:jc w:val="both"/>
        <w:rPr>
          <w:rFonts w:ascii="Times New Roman" w:hAnsi="Times New Roman" w:cs="Times New Roman"/>
          <w:color w:val="auto"/>
          <w:sz w:val="20"/>
        </w:rPr>
      </w:pPr>
      <w:r>
        <w:rPr>
          <w:rFonts w:ascii="Times New Roman" w:hAnsi="Times New Roman" w:cs="Times New Roman"/>
          <w:color w:val="auto"/>
          <w:sz w:val="20"/>
        </w:rPr>
        <w:t>120 lei C14</w:t>
      </w:r>
    </w:p>
    <w:p w:rsidR="00E2451C" w:rsidRDefault="00E2451C" w:rsidP="00E2451C">
      <w:pPr>
        <w:pStyle w:val="ListParagraph"/>
        <w:numPr>
          <w:ilvl w:val="0"/>
          <w:numId w:val="9"/>
        </w:numPr>
        <w:tabs>
          <w:tab w:val="left" w:pos="4048"/>
        </w:tabs>
        <w:spacing w:line="276" w:lineRule="auto"/>
        <w:jc w:val="both"/>
        <w:rPr>
          <w:rFonts w:ascii="Times New Roman" w:hAnsi="Times New Roman" w:cs="Times New Roman"/>
          <w:color w:val="auto"/>
          <w:sz w:val="20"/>
        </w:rPr>
      </w:pPr>
      <w:r>
        <w:rPr>
          <w:rFonts w:ascii="Times New Roman" w:hAnsi="Times New Roman" w:cs="Times New Roman"/>
          <w:color w:val="auto"/>
          <w:sz w:val="20"/>
        </w:rPr>
        <w:t>140 lei C17</w:t>
      </w:r>
    </w:p>
    <w:p w:rsidR="00E2451C" w:rsidRPr="00C20002" w:rsidRDefault="00E2451C" w:rsidP="00E2451C">
      <w:pPr>
        <w:pStyle w:val="ListParagraph"/>
        <w:numPr>
          <w:ilvl w:val="0"/>
          <w:numId w:val="9"/>
        </w:numPr>
        <w:tabs>
          <w:tab w:val="left" w:pos="4048"/>
        </w:tabs>
        <w:spacing w:line="276" w:lineRule="auto"/>
        <w:jc w:val="both"/>
        <w:rPr>
          <w:rFonts w:ascii="Times New Roman" w:hAnsi="Times New Roman" w:cs="Times New Roman"/>
          <w:color w:val="auto"/>
          <w:sz w:val="20"/>
        </w:rPr>
      </w:pPr>
      <w:r>
        <w:rPr>
          <w:rFonts w:ascii="Times New Roman" w:hAnsi="Times New Roman" w:cs="Times New Roman"/>
          <w:color w:val="auto"/>
          <w:sz w:val="20"/>
        </w:rPr>
        <w:t>170 lei Eco I, Eco 2, SXXI, Teologic 1, A1-A4</w:t>
      </w:r>
    </w:p>
    <w:p w:rsidR="0070148F" w:rsidRDefault="00E2451C" w:rsidP="0070148F">
      <w:pPr>
        <w:tabs>
          <w:tab w:val="left" w:pos="4048"/>
        </w:tabs>
        <w:spacing w:line="276" w:lineRule="auto"/>
        <w:jc w:val="both"/>
        <w:rPr>
          <w:rFonts w:ascii="Times New Roman" w:hAnsi="Times New Roman" w:cs="Times New Roman"/>
          <w:sz w:val="20"/>
        </w:rPr>
      </w:pPr>
      <w:r>
        <w:rPr>
          <w:rFonts w:ascii="Times New Roman" w:hAnsi="Times New Roman" w:cs="Times New Roman"/>
          <w:sz w:val="20"/>
        </w:rPr>
        <w:t xml:space="preserve">Cazarea în lipsa beneficiarului se va realiza pe bază </w:t>
      </w:r>
      <w:r w:rsidRPr="00770094">
        <w:rPr>
          <w:rFonts w:ascii="Times New Roman" w:hAnsi="Times New Roman" w:cs="Times New Roman"/>
          <w:b/>
          <w:sz w:val="20"/>
        </w:rPr>
        <w:t>de procură notarială</w:t>
      </w:r>
      <w:r>
        <w:rPr>
          <w:rFonts w:ascii="Times New Roman" w:hAnsi="Times New Roman" w:cs="Times New Roman"/>
          <w:sz w:val="20"/>
        </w:rPr>
        <w:t>, conform procesului normal de cazare  cu mențiunea că legimitmația și cheia de la cameră se vor înmâna beneficiarului în momentul în care el se va prezenta la cămin.</w:t>
      </w:r>
    </w:p>
    <w:p w:rsidR="00E2451C" w:rsidRDefault="00E2451C" w:rsidP="0070148F">
      <w:pPr>
        <w:tabs>
          <w:tab w:val="left" w:pos="4048"/>
        </w:tabs>
        <w:spacing w:line="276" w:lineRule="auto"/>
        <w:jc w:val="both"/>
        <w:rPr>
          <w:rFonts w:ascii="Times New Roman" w:hAnsi="Times New Roman" w:cs="Times New Roman"/>
          <w:sz w:val="20"/>
        </w:rPr>
      </w:pPr>
      <w:r>
        <w:rPr>
          <w:rFonts w:ascii="Times New Roman" w:hAnsi="Times New Roman" w:cs="Times New Roman"/>
          <w:sz w:val="20"/>
        </w:rPr>
        <w:t xml:space="preserve">Atenție:  </w:t>
      </w:r>
    </w:p>
    <w:p w:rsidR="00E2451C" w:rsidRDefault="00E2451C" w:rsidP="00770094">
      <w:pPr>
        <w:tabs>
          <w:tab w:val="left" w:pos="4048"/>
        </w:tabs>
        <w:spacing w:line="276" w:lineRule="auto"/>
        <w:jc w:val="center"/>
        <w:rPr>
          <w:rFonts w:ascii="Times New Roman" w:hAnsi="Times New Roman" w:cs="Times New Roman"/>
          <w:b/>
          <w:sz w:val="20"/>
        </w:rPr>
      </w:pPr>
      <w:r w:rsidRPr="00E2451C">
        <w:rPr>
          <w:rFonts w:ascii="Times New Roman" w:hAnsi="Times New Roman" w:cs="Times New Roman"/>
          <w:b/>
          <w:sz w:val="20"/>
        </w:rPr>
        <w:t>Nu pot fi cazați în cămine studenții care au înstrăinat locurile sau care au comis abateri sau încălcări ale obligaților potrivit contractului de închiriere și au fost sancționați în cursul anului universitar anterior.</w:t>
      </w:r>
    </w:p>
    <w:p w:rsidR="00770094" w:rsidRPr="00E2451C" w:rsidRDefault="00770094" w:rsidP="00770094">
      <w:pPr>
        <w:tabs>
          <w:tab w:val="left" w:pos="4048"/>
        </w:tabs>
        <w:spacing w:line="276" w:lineRule="auto"/>
        <w:jc w:val="center"/>
        <w:rPr>
          <w:rFonts w:ascii="Times New Roman" w:hAnsi="Times New Roman" w:cs="Times New Roman"/>
          <w:b/>
          <w:sz w:val="20"/>
        </w:rPr>
      </w:pPr>
    </w:p>
    <w:p w:rsidR="0070148F" w:rsidRDefault="00991E1A" w:rsidP="00991E1A">
      <w:pPr>
        <w:pStyle w:val="ListParagraph"/>
        <w:numPr>
          <w:ilvl w:val="0"/>
          <w:numId w:val="8"/>
        </w:numPr>
        <w:tabs>
          <w:tab w:val="left" w:pos="4048"/>
        </w:tabs>
        <w:spacing w:line="276" w:lineRule="auto"/>
        <w:jc w:val="both"/>
        <w:rPr>
          <w:rFonts w:ascii="Times New Roman" w:hAnsi="Times New Roman" w:cs="Times New Roman"/>
          <w:b/>
          <w:i/>
          <w:color w:val="4BACC6" w:themeColor="accent5"/>
          <w:sz w:val="20"/>
        </w:rPr>
      </w:pPr>
      <w:r w:rsidRPr="00991E1A">
        <w:rPr>
          <w:rFonts w:ascii="Times New Roman" w:hAnsi="Times New Roman" w:cs="Times New Roman"/>
          <w:b/>
          <w:i/>
          <w:color w:val="4BACC6" w:themeColor="accent5"/>
          <w:sz w:val="20"/>
        </w:rPr>
        <w:t>Comisia de cazare</w:t>
      </w:r>
    </w:p>
    <w:p w:rsidR="00991E1A" w:rsidRPr="00991E1A" w:rsidRDefault="00991E1A" w:rsidP="00991E1A">
      <w:pPr>
        <w:tabs>
          <w:tab w:val="left" w:pos="4048"/>
        </w:tabs>
        <w:spacing w:line="276" w:lineRule="auto"/>
        <w:ind w:left="360"/>
        <w:jc w:val="both"/>
        <w:rPr>
          <w:rFonts w:ascii="Times New Roman" w:hAnsi="Times New Roman" w:cs="Times New Roman"/>
          <w:b/>
          <w:i/>
          <w:color w:val="auto"/>
          <w:sz w:val="20"/>
        </w:rPr>
      </w:pPr>
      <w:r w:rsidRPr="00991E1A">
        <w:rPr>
          <w:rFonts w:ascii="Times New Roman" w:hAnsi="Times New Roman" w:cs="Times New Roman"/>
          <w:b/>
          <w:i/>
          <w:color w:val="auto"/>
          <w:sz w:val="20"/>
        </w:rPr>
        <w:t>Comisia de cazare la nivelul FSPAC este alcătuită din :</w:t>
      </w:r>
    </w:p>
    <w:p w:rsidR="00991E1A" w:rsidRDefault="00991E1A" w:rsidP="00991E1A">
      <w:pPr>
        <w:pStyle w:val="ListParagraph"/>
        <w:tabs>
          <w:tab w:val="left" w:pos="4048"/>
        </w:tabs>
        <w:spacing w:line="276" w:lineRule="auto"/>
        <w:jc w:val="both"/>
        <w:rPr>
          <w:rFonts w:ascii="Times New Roman" w:hAnsi="Times New Roman" w:cs="Times New Roman"/>
          <w:sz w:val="20"/>
        </w:rPr>
      </w:pPr>
    </w:p>
    <w:p w:rsidR="00991E1A" w:rsidRDefault="00991E1A" w:rsidP="00991E1A">
      <w:pPr>
        <w:pStyle w:val="ListParagraph"/>
        <w:numPr>
          <w:ilvl w:val="0"/>
          <w:numId w:val="10"/>
        </w:numPr>
        <w:tabs>
          <w:tab w:val="left" w:pos="4048"/>
        </w:tabs>
        <w:spacing w:line="276" w:lineRule="auto"/>
        <w:jc w:val="both"/>
        <w:rPr>
          <w:rFonts w:ascii="Times New Roman" w:hAnsi="Times New Roman" w:cs="Times New Roman"/>
          <w:sz w:val="20"/>
        </w:rPr>
      </w:pPr>
      <w:r>
        <w:rPr>
          <w:rFonts w:ascii="Times New Roman" w:hAnsi="Times New Roman" w:cs="Times New Roman"/>
          <w:sz w:val="20"/>
        </w:rPr>
        <w:t>Prodecan conf. Univ.dr. Viorel Stănică</w:t>
      </w:r>
    </w:p>
    <w:p w:rsidR="00991E1A" w:rsidRDefault="00991E1A" w:rsidP="00991E1A">
      <w:pPr>
        <w:pStyle w:val="ListParagraph"/>
        <w:numPr>
          <w:ilvl w:val="0"/>
          <w:numId w:val="10"/>
        </w:numPr>
        <w:tabs>
          <w:tab w:val="left" w:pos="4048"/>
        </w:tabs>
        <w:spacing w:line="276" w:lineRule="auto"/>
        <w:jc w:val="both"/>
        <w:rPr>
          <w:rFonts w:ascii="Times New Roman" w:hAnsi="Times New Roman" w:cs="Times New Roman"/>
          <w:sz w:val="20"/>
        </w:rPr>
      </w:pPr>
      <w:r>
        <w:rPr>
          <w:rFonts w:ascii="Times New Roman" w:hAnsi="Times New Roman" w:cs="Times New Roman"/>
          <w:sz w:val="20"/>
        </w:rPr>
        <w:t>Secretar șef: Nicoleta Iosif</w:t>
      </w:r>
    </w:p>
    <w:p w:rsidR="00991E1A" w:rsidRDefault="00991E1A" w:rsidP="00991E1A">
      <w:pPr>
        <w:pStyle w:val="ListParagraph"/>
        <w:numPr>
          <w:ilvl w:val="0"/>
          <w:numId w:val="10"/>
        </w:numPr>
        <w:tabs>
          <w:tab w:val="left" w:pos="4048"/>
        </w:tabs>
        <w:spacing w:line="276" w:lineRule="auto"/>
        <w:jc w:val="both"/>
        <w:rPr>
          <w:rFonts w:ascii="Times New Roman" w:hAnsi="Times New Roman" w:cs="Times New Roman"/>
          <w:sz w:val="20"/>
        </w:rPr>
      </w:pPr>
      <w:r>
        <w:rPr>
          <w:rFonts w:ascii="Times New Roman" w:hAnsi="Times New Roman" w:cs="Times New Roman"/>
          <w:sz w:val="20"/>
        </w:rPr>
        <w:t xml:space="preserve">Student cancelar :  </w:t>
      </w:r>
      <w:r w:rsidR="00770094">
        <w:rPr>
          <w:rFonts w:ascii="Times New Roman" w:hAnsi="Times New Roman" w:cs="Times New Roman"/>
          <w:sz w:val="20"/>
        </w:rPr>
        <w:t>Diandra Tănasă</w:t>
      </w:r>
    </w:p>
    <w:p w:rsidR="00991E1A" w:rsidRDefault="00770094" w:rsidP="00991E1A">
      <w:pPr>
        <w:pStyle w:val="ListParagraph"/>
        <w:numPr>
          <w:ilvl w:val="0"/>
          <w:numId w:val="10"/>
        </w:numPr>
        <w:tabs>
          <w:tab w:val="left" w:pos="4048"/>
        </w:tabs>
        <w:spacing w:line="276" w:lineRule="auto"/>
        <w:jc w:val="both"/>
        <w:rPr>
          <w:rFonts w:ascii="Times New Roman" w:hAnsi="Times New Roman" w:cs="Times New Roman"/>
          <w:sz w:val="20"/>
        </w:rPr>
      </w:pPr>
      <w:r>
        <w:rPr>
          <w:rFonts w:ascii="Times New Roman" w:hAnsi="Times New Roman" w:cs="Times New Roman"/>
          <w:sz w:val="20"/>
        </w:rPr>
        <w:t>Senator: Cristian Găvriloaia</w:t>
      </w:r>
    </w:p>
    <w:p w:rsidR="00991E1A" w:rsidRDefault="00991E1A" w:rsidP="00991E1A">
      <w:pPr>
        <w:pStyle w:val="ListParagraph"/>
        <w:tabs>
          <w:tab w:val="left" w:pos="4048"/>
        </w:tabs>
        <w:spacing w:line="276" w:lineRule="auto"/>
        <w:ind w:left="1080"/>
        <w:jc w:val="both"/>
        <w:rPr>
          <w:rFonts w:ascii="Times New Roman" w:hAnsi="Times New Roman" w:cs="Times New Roman"/>
          <w:sz w:val="20"/>
        </w:rPr>
      </w:pPr>
    </w:p>
    <w:p w:rsidR="00991E1A" w:rsidRDefault="00991E1A" w:rsidP="00991E1A">
      <w:pPr>
        <w:tabs>
          <w:tab w:val="left" w:pos="4048"/>
        </w:tabs>
        <w:spacing w:line="276" w:lineRule="auto"/>
        <w:jc w:val="both"/>
        <w:rPr>
          <w:rFonts w:ascii="Times New Roman" w:hAnsi="Times New Roman" w:cs="Times New Roman"/>
          <w:sz w:val="20"/>
        </w:rPr>
      </w:pPr>
      <w:r>
        <w:rPr>
          <w:rFonts w:ascii="Times New Roman" w:hAnsi="Times New Roman" w:cs="Times New Roman"/>
          <w:sz w:val="20"/>
        </w:rPr>
        <w:t>Pentru interpelări adresate comisiei se va utiliza adresa</w:t>
      </w:r>
      <w:r w:rsidR="00770094">
        <w:rPr>
          <w:rFonts w:ascii="Times New Roman" w:hAnsi="Times New Roman" w:cs="Times New Roman"/>
          <w:sz w:val="20"/>
        </w:rPr>
        <w:t xml:space="preserve"> exclusiv</w:t>
      </w:r>
      <w:r>
        <w:rPr>
          <w:rFonts w:ascii="Times New Roman" w:hAnsi="Times New Roman" w:cs="Times New Roman"/>
          <w:sz w:val="20"/>
        </w:rPr>
        <w:t xml:space="preserve"> </w:t>
      </w:r>
      <w:hyperlink r:id="rId15" w:history="1">
        <w:r w:rsidRPr="003E3A45">
          <w:rPr>
            <w:rStyle w:val="Hyperlink"/>
            <w:rFonts w:ascii="Times New Roman" w:hAnsi="Times New Roman" w:cs="Times New Roman"/>
            <w:sz w:val="20"/>
          </w:rPr>
          <w:t>cazari@fspac.ro</w:t>
        </w:r>
      </w:hyperlink>
      <w:r w:rsidR="0076277E">
        <w:rPr>
          <w:rFonts w:ascii="Times New Roman" w:hAnsi="Times New Roman" w:cs="Times New Roman"/>
          <w:sz w:val="20"/>
        </w:rPr>
        <w:t xml:space="preserve">; </w:t>
      </w:r>
      <w:r w:rsidRPr="00770094">
        <w:rPr>
          <w:rFonts w:ascii="Times New Roman" w:hAnsi="Times New Roman" w:cs="Times New Roman"/>
          <w:b/>
          <w:sz w:val="20"/>
        </w:rPr>
        <w:t>interpelările personale ale membrilor comisiei nu se vor lua în considerare</w:t>
      </w:r>
      <w:r>
        <w:rPr>
          <w:rFonts w:ascii="Times New Roman" w:hAnsi="Times New Roman" w:cs="Times New Roman"/>
          <w:sz w:val="20"/>
        </w:rPr>
        <w:t>.</w:t>
      </w:r>
    </w:p>
    <w:p w:rsidR="00991E1A" w:rsidRDefault="00991E1A" w:rsidP="00991E1A">
      <w:pPr>
        <w:tabs>
          <w:tab w:val="left" w:pos="4048"/>
        </w:tabs>
        <w:spacing w:line="276" w:lineRule="auto"/>
        <w:jc w:val="both"/>
        <w:rPr>
          <w:rFonts w:ascii="Times New Roman" w:hAnsi="Times New Roman" w:cs="Times New Roman"/>
          <w:sz w:val="20"/>
        </w:rPr>
      </w:pPr>
    </w:p>
    <w:p w:rsidR="00991E1A" w:rsidRPr="00770094" w:rsidRDefault="00991E1A" w:rsidP="00991E1A">
      <w:pPr>
        <w:pStyle w:val="ListParagraph"/>
        <w:numPr>
          <w:ilvl w:val="0"/>
          <w:numId w:val="8"/>
        </w:numPr>
        <w:tabs>
          <w:tab w:val="left" w:pos="4048"/>
        </w:tabs>
        <w:spacing w:line="276" w:lineRule="auto"/>
        <w:jc w:val="both"/>
        <w:rPr>
          <w:rFonts w:ascii="Times New Roman" w:hAnsi="Times New Roman" w:cs="Times New Roman"/>
          <w:b/>
          <w:i/>
          <w:color w:val="548DD4" w:themeColor="text2" w:themeTint="99"/>
          <w:sz w:val="20"/>
        </w:rPr>
      </w:pPr>
      <w:r w:rsidRPr="00770094">
        <w:rPr>
          <w:rFonts w:ascii="Times New Roman" w:hAnsi="Times New Roman" w:cs="Times New Roman"/>
          <w:b/>
          <w:i/>
          <w:color w:val="548DD4" w:themeColor="text2" w:themeTint="99"/>
          <w:sz w:val="20"/>
        </w:rPr>
        <w:t>Efectuarea cazărilor:</w:t>
      </w:r>
    </w:p>
    <w:p w:rsidR="00991E1A" w:rsidRPr="00991E1A" w:rsidRDefault="00991E1A" w:rsidP="00991E1A">
      <w:pPr>
        <w:tabs>
          <w:tab w:val="left" w:pos="4048"/>
        </w:tabs>
        <w:spacing w:line="276" w:lineRule="auto"/>
        <w:jc w:val="both"/>
        <w:rPr>
          <w:rFonts w:ascii="Times New Roman" w:hAnsi="Times New Roman" w:cs="Times New Roman"/>
          <w:sz w:val="20"/>
        </w:rPr>
      </w:pPr>
      <w:r>
        <w:rPr>
          <w:rFonts w:ascii="Times New Roman" w:hAnsi="Times New Roman" w:cs="Times New Roman"/>
          <w:sz w:val="20"/>
        </w:rPr>
        <w:lastRenderedPageBreak/>
        <w:t xml:space="preserve">În cazul unor probleme întâmpinate în desfășurarea cazărilor, la fiecare cămin există un președinte al comisiei de cazare, </w:t>
      </w:r>
      <w:r w:rsidR="0076277E">
        <w:rPr>
          <w:rFonts w:ascii="Times New Roman" w:hAnsi="Times New Roman" w:cs="Times New Roman"/>
          <w:sz w:val="20"/>
        </w:rPr>
        <w:t xml:space="preserve">iar </w:t>
      </w:r>
      <w:r>
        <w:rPr>
          <w:rFonts w:ascii="Times New Roman" w:hAnsi="Times New Roman" w:cs="Times New Roman"/>
          <w:sz w:val="20"/>
        </w:rPr>
        <w:t xml:space="preserve">componența comisiei va fi afișată pe ușa căminului. Pentru probleme mai ample legate de procesul efectiv de cazare se va contacta Comisia de Coordonare a Procesului de Cazare, prin intermediul adresei </w:t>
      </w:r>
      <w:hyperlink r:id="rId16" w:history="1">
        <w:r w:rsidRPr="003E3A45">
          <w:rPr>
            <w:rStyle w:val="Hyperlink"/>
            <w:rFonts w:ascii="Times New Roman" w:hAnsi="Times New Roman" w:cs="Times New Roman"/>
            <w:sz w:val="20"/>
          </w:rPr>
          <w:t>contact@csubb.ro</w:t>
        </w:r>
      </w:hyperlink>
      <w:r>
        <w:rPr>
          <w:rFonts w:ascii="Times New Roman" w:hAnsi="Times New Roman" w:cs="Times New Roman"/>
          <w:sz w:val="20"/>
        </w:rPr>
        <w:t xml:space="preserve"> </w:t>
      </w:r>
    </w:p>
    <w:p w:rsidR="0070148F" w:rsidRDefault="0070148F" w:rsidP="0070148F">
      <w:pPr>
        <w:tabs>
          <w:tab w:val="left" w:pos="4048"/>
        </w:tabs>
        <w:spacing w:line="276" w:lineRule="auto"/>
        <w:jc w:val="both"/>
        <w:rPr>
          <w:rFonts w:ascii="Times New Roman" w:hAnsi="Times New Roman" w:cs="Times New Roman"/>
          <w:sz w:val="20"/>
        </w:rPr>
      </w:pPr>
    </w:p>
    <w:p w:rsidR="00B9767E" w:rsidRPr="00B9767E" w:rsidRDefault="00B9767E" w:rsidP="00B9767E">
      <w:pPr>
        <w:tabs>
          <w:tab w:val="left" w:pos="4048"/>
        </w:tabs>
        <w:spacing w:line="276" w:lineRule="auto"/>
        <w:jc w:val="both"/>
        <w:rPr>
          <w:rFonts w:ascii="Times New Roman" w:hAnsi="Times New Roman" w:cs="Times New Roman"/>
          <w:sz w:val="20"/>
        </w:rPr>
      </w:pPr>
    </w:p>
    <w:p w:rsidR="00F14E6A" w:rsidRDefault="00F14E6A" w:rsidP="00F14E6A">
      <w:pPr>
        <w:tabs>
          <w:tab w:val="left" w:pos="4048"/>
        </w:tabs>
        <w:rPr>
          <w:rFonts w:ascii="Times New Roman" w:hAnsi="Times New Roman" w:cs="Times New Roman"/>
          <w:sz w:val="24"/>
          <w:szCs w:val="24"/>
        </w:rPr>
      </w:pPr>
    </w:p>
    <w:p w:rsidR="00F14E6A" w:rsidRPr="00991E1A" w:rsidRDefault="00770094" w:rsidP="00F14E6A">
      <w:pPr>
        <w:tabs>
          <w:tab w:val="left" w:pos="4048"/>
        </w:tabs>
        <w:jc w:val="center"/>
        <w:rPr>
          <w:rFonts w:ascii="Times New Roman" w:hAnsi="Times New Roman" w:cs="Times New Roman"/>
          <w:sz w:val="20"/>
        </w:rPr>
      </w:pPr>
      <w:r>
        <w:rPr>
          <w:rFonts w:ascii="Times New Roman" w:hAnsi="Times New Roman" w:cs="Times New Roman"/>
          <w:sz w:val="20"/>
        </w:rPr>
        <w:t>Responsabil Campus Hașdeu</w:t>
      </w:r>
    </w:p>
    <w:p w:rsidR="00F14E6A" w:rsidRPr="00991E1A" w:rsidRDefault="00F14E6A" w:rsidP="00F14E6A">
      <w:pPr>
        <w:tabs>
          <w:tab w:val="left" w:pos="4048"/>
        </w:tabs>
        <w:jc w:val="center"/>
        <w:rPr>
          <w:rFonts w:ascii="Times New Roman" w:hAnsi="Times New Roman" w:cs="Times New Roman"/>
          <w:sz w:val="20"/>
        </w:rPr>
      </w:pPr>
      <w:r w:rsidRPr="00991E1A">
        <w:rPr>
          <w:rFonts w:ascii="Times New Roman" w:hAnsi="Times New Roman" w:cs="Times New Roman"/>
          <w:sz w:val="20"/>
        </w:rPr>
        <w:t>Ionuț Cătălin Hădadea</w:t>
      </w:r>
    </w:p>
    <w:p w:rsidR="00F14E6A" w:rsidRPr="00F14E6A" w:rsidRDefault="00F14E6A" w:rsidP="00F14E6A">
      <w:pPr>
        <w:tabs>
          <w:tab w:val="left" w:pos="4048"/>
        </w:tabs>
        <w:rPr>
          <w:rFonts w:ascii="Times New Roman" w:hAnsi="Times New Roman" w:cs="Times New Roman"/>
          <w:sz w:val="24"/>
          <w:szCs w:val="24"/>
        </w:rPr>
      </w:pPr>
    </w:p>
    <w:sectPr w:rsidR="00F14E6A" w:rsidRPr="00F14E6A">
      <w:headerReference w:type="default" r:id="rId17"/>
      <w:footerReference w:type="default" r:id="rId18"/>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378" w:rsidRDefault="00CC7378">
      <w:pPr>
        <w:spacing w:after="0" w:line="240" w:lineRule="auto"/>
      </w:pPr>
      <w:r>
        <w:separator/>
      </w:r>
    </w:p>
  </w:endnote>
  <w:endnote w:type="continuationSeparator" w:id="0">
    <w:p w:rsidR="00CC7378" w:rsidRDefault="00CC7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457" w:rsidRPr="00B55A4E" w:rsidRDefault="00DF1707">
    <w:pPr>
      <w:tabs>
        <w:tab w:val="center" w:pos="4680"/>
        <w:tab w:val="right" w:pos="9360"/>
      </w:tabs>
      <w:spacing w:after="0" w:line="240" w:lineRule="auto"/>
      <w:jc w:val="center"/>
      <w:rPr>
        <w:rFonts w:asciiTheme="majorHAnsi" w:hAnsiTheme="majorHAnsi"/>
        <w:color w:val="auto"/>
        <w:sz w:val="18"/>
        <w:szCs w:val="18"/>
      </w:rPr>
    </w:pPr>
    <w:r w:rsidRPr="00B55A4E">
      <w:rPr>
        <w:rFonts w:asciiTheme="majorHAnsi" w:hAnsiTheme="majorHAnsi"/>
        <w:noProof/>
        <w:color w:val="auto"/>
        <w:sz w:val="18"/>
        <w:szCs w:val="18"/>
        <w:lang w:val="en-US" w:eastAsia="en-US"/>
      </w:rPr>
      <w:drawing>
        <wp:inline distT="0" distB="0" distL="114300" distR="114300" wp14:anchorId="71B96683" wp14:editId="709E99D6">
          <wp:extent cx="12700" cy="1270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12700" cy="12700"/>
                  </a:xfrm>
                  <a:prstGeom prst="rect">
                    <a:avLst/>
                  </a:prstGeom>
                  <a:ln/>
                </pic:spPr>
              </pic:pic>
            </a:graphicData>
          </a:graphic>
        </wp:inline>
      </w:drawing>
    </w:r>
  </w:p>
  <w:p w:rsidR="00F35457" w:rsidRPr="00B55A4E" w:rsidRDefault="00DF1707">
    <w:pPr>
      <w:tabs>
        <w:tab w:val="center" w:pos="4680"/>
        <w:tab w:val="right" w:pos="9360"/>
      </w:tabs>
      <w:spacing w:after="0" w:line="240" w:lineRule="auto"/>
      <w:jc w:val="center"/>
      <w:rPr>
        <w:rFonts w:asciiTheme="majorHAnsi" w:hAnsiTheme="majorHAnsi"/>
        <w:color w:val="auto"/>
        <w:sz w:val="18"/>
        <w:szCs w:val="18"/>
      </w:rPr>
    </w:pPr>
    <w:r w:rsidRPr="00B55A4E">
      <w:rPr>
        <w:rFonts w:asciiTheme="majorHAnsi" w:eastAsia="Cambria" w:hAnsiTheme="majorHAnsi" w:cs="Cambria"/>
        <w:color w:val="auto"/>
        <w:sz w:val="18"/>
        <w:szCs w:val="18"/>
      </w:rPr>
      <w:t>Consiliul Studenților din Universitatea Babeș-Bolyai</w:t>
    </w:r>
  </w:p>
  <w:p w:rsidR="00F35457" w:rsidRPr="00B55A4E" w:rsidRDefault="00F35457">
    <w:pPr>
      <w:tabs>
        <w:tab w:val="center" w:pos="4680"/>
        <w:tab w:val="right" w:pos="9360"/>
      </w:tabs>
      <w:spacing w:after="0" w:line="240" w:lineRule="auto"/>
      <w:rPr>
        <w:rFonts w:asciiTheme="majorHAnsi" w:hAnsiTheme="majorHAnsi"/>
        <w:color w:val="auto"/>
        <w:sz w:val="18"/>
        <w:szCs w:val="18"/>
      </w:rPr>
    </w:pPr>
  </w:p>
  <w:p w:rsidR="00F35457" w:rsidRPr="00B55A4E" w:rsidRDefault="00DF1707">
    <w:pPr>
      <w:tabs>
        <w:tab w:val="center" w:pos="4680"/>
        <w:tab w:val="right" w:pos="9360"/>
      </w:tabs>
      <w:spacing w:after="0" w:line="240" w:lineRule="auto"/>
      <w:rPr>
        <w:rFonts w:asciiTheme="majorHAnsi" w:hAnsiTheme="majorHAnsi"/>
        <w:color w:val="auto"/>
        <w:sz w:val="18"/>
        <w:szCs w:val="18"/>
      </w:rPr>
    </w:pPr>
    <w:r w:rsidRPr="00B55A4E">
      <w:rPr>
        <w:rFonts w:asciiTheme="majorHAnsi" w:eastAsia="Cambria" w:hAnsiTheme="majorHAnsi" w:cs="Cambria"/>
        <w:color w:val="auto"/>
        <w:sz w:val="18"/>
        <w:szCs w:val="18"/>
      </w:rPr>
      <w:t>Str. M. Kogălniceanu, nr. 1, Cluj-Napoca</w:t>
    </w:r>
    <w:r w:rsidRPr="00B55A4E">
      <w:rPr>
        <w:rFonts w:asciiTheme="majorHAnsi" w:eastAsia="Cambria" w:hAnsiTheme="majorHAnsi" w:cs="Cambria"/>
        <w:color w:val="auto"/>
        <w:sz w:val="18"/>
        <w:szCs w:val="18"/>
      </w:rPr>
      <w:tab/>
    </w:r>
    <w:r w:rsidRPr="00B55A4E">
      <w:rPr>
        <w:rFonts w:asciiTheme="majorHAnsi" w:eastAsia="Cambria" w:hAnsiTheme="majorHAnsi" w:cs="Cambria"/>
        <w:color w:val="auto"/>
        <w:sz w:val="18"/>
        <w:szCs w:val="18"/>
      </w:rPr>
      <w:tab/>
      <w:t xml:space="preserve"> e-mail: </w:t>
    </w:r>
    <w:hyperlink r:id="rId2">
      <w:r w:rsidRPr="00B55A4E">
        <w:rPr>
          <w:rFonts w:asciiTheme="majorHAnsi" w:eastAsia="Cambria" w:hAnsiTheme="majorHAnsi" w:cs="Cambria"/>
          <w:color w:val="auto"/>
          <w:sz w:val="18"/>
          <w:szCs w:val="18"/>
          <w:u w:val="single"/>
        </w:rPr>
        <w:t>contact@csubb.ro</w:t>
      </w:r>
    </w:hyperlink>
    <w:hyperlink r:id="rId3"/>
  </w:p>
  <w:p w:rsidR="00F35457" w:rsidRPr="00B55A4E" w:rsidRDefault="00DF1707">
    <w:pPr>
      <w:tabs>
        <w:tab w:val="center" w:pos="4680"/>
        <w:tab w:val="right" w:pos="9360"/>
      </w:tabs>
      <w:spacing w:after="0" w:line="240" w:lineRule="auto"/>
      <w:rPr>
        <w:rFonts w:asciiTheme="majorHAnsi" w:hAnsiTheme="majorHAnsi"/>
        <w:color w:val="auto"/>
        <w:sz w:val="18"/>
        <w:szCs w:val="18"/>
      </w:rPr>
    </w:pPr>
    <w:r w:rsidRPr="00B55A4E">
      <w:rPr>
        <w:rFonts w:asciiTheme="majorHAnsi" w:eastAsia="Cambria" w:hAnsiTheme="majorHAnsi" w:cs="Cambria"/>
        <w:color w:val="auto"/>
        <w:sz w:val="18"/>
        <w:szCs w:val="18"/>
      </w:rPr>
      <w:tab/>
    </w:r>
    <w:r w:rsidRPr="00B55A4E">
      <w:rPr>
        <w:rFonts w:asciiTheme="majorHAnsi" w:eastAsia="Cambria" w:hAnsiTheme="majorHAnsi" w:cs="Cambria"/>
        <w:color w:val="auto"/>
        <w:sz w:val="18"/>
        <w:szCs w:val="18"/>
      </w:rPr>
      <w:tab/>
    </w:r>
    <w:r w:rsidR="0059485C" w:rsidRPr="00B55A4E">
      <w:rPr>
        <w:rFonts w:asciiTheme="majorHAnsi" w:hAnsiTheme="majorHAnsi"/>
        <w:color w:val="auto"/>
        <w:sz w:val="18"/>
        <w:szCs w:val="18"/>
      </w:rPr>
      <w:t>hadadea@csubb.ro</w:t>
    </w:r>
  </w:p>
  <w:p w:rsidR="00F35457" w:rsidRPr="00B55A4E" w:rsidRDefault="00CC7378">
    <w:pPr>
      <w:tabs>
        <w:tab w:val="center" w:pos="4680"/>
        <w:tab w:val="right" w:pos="9360"/>
      </w:tabs>
      <w:spacing w:after="0" w:line="240" w:lineRule="auto"/>
      <w:jc w:val="center"/>
      <w:rPr>
        <w:rFonts w:asciiTheme="majorHAnsi" w:hAnsiTheme="majorHAnsi"/>
        <w:color w:val="auto"/>
        <w:sz w:val="18"/>
        <w:szCs w:val="18"/>
      </w:rPr>
    </w:pPr>
    <w:hyperlink r:id="rId4">
      <w:r w:rsidR="00DF1707" w:rsidRPr="00B55A4E">
        <w:rPr>
          <w:rFonts w:asciiTheme="majorHAnsi" w:eastAsia="Cambria" w:hAnsiTheme="majorHAnsi" w:cs="Cambria"/>
          <w:color w:val="auto"/>
          <w:sz w:val="18"/>
          <w:szCs w:val="18"/>
          <w:u w:val="single"/>
        </w:rPr>
        <w:t>www.csubb.ro</w:t>
      </w:r>
    </w:hyperlink>
    <w:hyperlink r:id="rId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378" w:rsidRDefault="00CC7378">
      <w:pPr>
        <w:spacing w:after="0" w:line="240" w:lineRule="auto"/>
      </w:pPr>
      <w:r>
        <w:separator/>
      </w:r>
    </w:p>
  </w:footnote>
  <w:footnote w:type="continuationSeparator" w:id="0">
    <w:p w:rsidR="00CC7378" w:rsidRDefault="00CC73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457" w:rsidRDefault="00DF1707">
    <w:pPr>
      <w:tabs>
        <w:tab w:val="center" w:pos="4680"/>
        <w:tab w:val="right" w:pos="9360"/>
      </w:tabs>
      <w:spacing w:after="0" w:line="240" w:lineRule="auto"/>
    </w:pPr>
    <w:r>
      <w:rPr>
        <w:noProof/>
        <w:lang w:val="en-US" w:eastAsia="en-US"/>
      </w:rPr>
      <w:drawing>
        <wp:inline distT="0" distB="0" distL="0" distR="0">
          <wp:extent cx="5943600" cy="94869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5943600" cy="94869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46846"/>
    <w:multiLevelType w:val="hybridMultilevel"/>
    <w:tmpl w:val="81DA0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7814B7"/>
    <w:multiLevelType w:val="hybridMultilevel"/>
    <w:tmpl w:val="D1EE1F9E"/>
    <w:lvl w:ilvl="0" w:tplc="0DAA7D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FD0B48"/>
    <w:multiLevelType w:val="hybridMultilevel"/>
    <w:tmpl w:val="C0EE23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54154F"/>
    <w:multiLevelType w:val="hybridMultilevel"/>
    <w:tmpl w:val="7FE261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0B129E"/>
    <w:multiLevelType w:val="hybridMultilevel"/>
    <w:tmpl w:val="76EEE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7C6C80"/>
    <w:multiLevelType w:val="hybridMultilevel"/>
    <w:tmpl w:val="7D464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F42FBA"/>
    <w:multiLevelType w:val="hybridMultilevel"/>
    <w:tmpl w:val="7FA2D8D4"/>
    <w:lvl w:ilvl="0" w:tplc="EF94B7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75450B0"/>
    <w:multiLevelType w:val="hybridMultilevel"/>
    <w:tmpl w:val="3836B6B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774F54B6"/>
    <w:multiLevelType w:val="hybridMultilevel"/>
    <w:tmpl w:val="68061B44"/>
    <w:lvl w:ilvl="0" w:tplc="6862D782">
      <w:start w:val="1"/>
      <w:numFmt w:val="decimal"/>
      <w:lvlText w:val="%1."/>
      <w:lvlJc w:val="left"/>
      <w:pPr>
        <w:ind w:left="720" w:hanging="360"/>
      </w:pPr>
      <w:rPr>
        <w:rFonts w:hint="default"/>
        <w:color w:val="548DD4" w:themeColor="text2" w:themeTint="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9E470B"/>
    <w:multiLevelType w:val="hybridMultilevel"/>
    <w:tmpl w:val="E160C0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4"/>
  </w:num>
  <w:num w:numId="5">
    <w:abstractNumId w:val="9"/>
  </w:num>
  <w:num w:numId="6">
    <w:abstractNumId w:val="8"/>
  </w:num>
  <w:num w:numId="7">
    <w:abstractNumId w:val="3"/>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35457"/>
    <w:rsid w:val="00010CD5"/>
    <w:rsid w:val="00013E60"/>
    <w:rsid w:val="00100066"/>
    <w:rsid w:val="00101D8E"/>
    <w:rsid w:val="00177EDB"/>
    <w:rsid w:val="001938CD"/>
    <w:rsid w:val="001C0E1E"/>
    <w:rsid w:val="001F34E1"/>
    <w:rsid w:val="00201D05"/>
    <w:rsid w:val="00211403"/>
    <w:rsid w:val="00215AA9"/>
    <w:rsid w:val="00234037"/>
    <w:rsid w:val="00245D5E"/>
    <w:rsid w:val="00246DBD"/>
    <w:rsid w:val="00254628"/>
    <w:rsid w:val="002656B6"/>
    <w:rsid w:val="002802A0"/>
    <w:rsid w:val="002C416A"/>
    <w:rsid w:val="002D36B0"/>
    <w:rsid w:val="002F426C"/>
    <w:rsid w:val="00310C04"/>
    <w:rsid w:val="00331641"/>
    <w:rsid w:val="00366C14"/>
    <w:rsid w:val="003834A5"/>
    <w:rsid w:val="003C3FC6"/>
    <w:rsid w:val="003D050A"/>
    <w:rsid w:val="00401F8A"/>
    <w:rsid w:val="004677C1"/>
    <w:rsid w:val="004F0FE1"/>
    <w:rsid w:val="005006DF"/>
    <w:rsid w:val="005045DA"/>
    <w:rsid w:val="0059485C"/>
    <w:rsid w:val="005C3593"/>
    <w:rsid w:val="005E74A7"/>
    <w:rsid w:val="005F690D"/>
    <w:rsid w:val="00642F10"/>
    <w:rsid w:val="00647139"/>
    <w:rsid w:val="00652F76"/>
    <w:rsid w:val="006810B1"/>
    <w:rsid w:val="006B5DC1"/>
    <w:rsid w:val="006F5958"/>
    <w:rsid w:val="0070148F"/>
    <w:rsid w:val="00724A62"/>
    <w:rsid w:val="00755808"/>
    <w:rsid w:val="0076277E"/>
    <w:rsid w:val="00770094"/>
    <w:rsid w:val="007E40E6"/>
    <w:rsid w:val="00867E32"/>
    <w:rsid w:val="008A540E"/>
    <w:rsid w:val="008B6170"/>
    <w:rsid w:val="008C2C52"/>
    <w:rsid w:val="00934F4C"/>
    <w:rsid w:val="00935D3D"/>
    <w:rsid w:val="00967306"/>
    <w:rsid w:val="00991E1A"/>
    <w:rsid w:val="009A7CC2"/>
    <w:rsid w:val="00A14E23"/>
    <w:rsid w:val="00A2758D"/>
    <w:rsid w:val="00A8740D"/>
    <w:rsid w:val="00A90969"/>
    <w:rsid w:val="00AA0636"/>
    <w:rsid w:val="00AA6E3D"/>
    <w:rsid w:val="00AF5E78"/>
    <w:rsid w:val="00B3488F"/>
    <w:rsid w:val="00B55A4E"/>
    <w:rsid w:val="00B603EE"/>
    <w:rsid w:val="00B82688"/>
    <w:rsid w:val="00B9767E"/>
    <w:rsid w:val="00BE2112"/>
    <w:rsid w:val="00C20002"/>
    <w:rsid w:val="00C822BC"/>
    <w:rsid w:val="00C833E1"/>
    <w:rsid w:val="00C93556"/>
    <w:rsid w:val="00CC7378"/>
    <w:rsid w:val="00D0415F"/>
    <w:rsid w:val="00D31042"/>
    <w:rsid w:val="00D6265D"/>
    <w:rsid w:val="00D81F22"/>
    <w:rsid w:val="00DE2639"/>
    <w:rsid w:val="00DE6B50"/>
    <w:rsid w:val="00DF1707"/>
    <w:rsid w:val="00E03060"/>
    <w:rsid w:val="00E05638"/>
    <w:rsid w:val="00E15FA3"/>
    <w:rsid w:val="00E228EF"/>
    <w:rsid w:val="00E2380B"/>
    <w:rsid w:val="00E23E6F"/>
    <w:rsid w:val="00E2451C"/>
    <w:rsid w:val="00E31DF1"/>
    <w:rsid w:val="00E62F16"/>
    <w:rsid w:val="00E707DA"/>
    <w:rsid w:val="00E90E32"/>
    <w:rsid w:val="00E934A4"/>
    <w:rsid w:val="00F14E6A"/>
    <w:rsid w:val="00F2559A"/>
    <w:rsid w:val="00F35457"/>
    <w:rsid w:val="00F55903"/>
    <w:rsid w:val="00F97009"/>
    <w:rsid w:val="00FC153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94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85C"/>
    <w:rPr>
      <w:rFonts w:ascii="Tahoma" w:hAnsi="Tahoma" w:cs="Tahoma"/>
      <w:sz w:val="16"/>
      <w:szCs w:val="16"/>
    </w:rPr>
  </w:style>
  <w:style w:type="paragraph" w:styleId="Header">
    <w:name w:val="header"/>
    <w:basedOn w:val="Normal"/>
    <w:link w:val="HeaderChar"/>
    <w:uiPriority w:val="99"/>
    <w:unhideWhenUsed/>
    <w:rsid w:val="005948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485C"/>
  </w:style>
  <w:style w:type="paragraph" w:styleId="Footer">
    <w:name w:val="footer"/>
    <w:basedOn w:val="Normal"/>
    <w:link w:val="FooterChar"/>
    <w:uiPriority w:val="99"/>
    <w:unhideWhenUsed/>
    <w:rsid w:val="005948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485C"/>
  </w:style>
  <w:style w:type="table" w:styleId="TableGrid">
    <w:name w:val="Table Grid"/>
    <w:basedOn w:val="TableNormal"/>
    <w:uiPriority w:val="59"/>
    <w:rsid w:val="00E23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A540E"/>
    <w:rPr>
      <w:b/>
      <w:bCs/>
    </w:rPr>
  </w:style>
  <w:style w:type="paragraph" w:styleId="ListParagraph">
    <w:name w:val="List Paragraph"/>
    <w:basedOn w:val="Normal"/>
    <w:uiPriority w:val="34"/>
    <w:qFormat/>
    <w:rsid w:val="00E31DF1"/>
    <w:pPr>
      <w:ind w:left="720"/>
      <w:contextualSpacing/>
    </w:pPr>
  </w:style>
  <w:style w:type="character" w:styleId="Hyperlink">
    <w:name w:val="Hyperlink"/>
    <w:basedOn w:val="DefaultParagraphFont"/>
    <w:uiPriority w:val="99"/>
    <w:unhideWhenUsed/>
    <w:rsid w:val="005006DF"/>
    <w:rPr>
      <w:color w:val="0000FF" w:themeColor="hyperlink"/>
      <w:u w:val="single"/>
    </w:rPr>
  </w:style>
  <w:style w:type="character" w:styleId="CommentReference">
    <w:name w:val="annotation reference"/>
    <w:basedOn w:val="DefaultParagraphFont"/>
    <w:uiPriority w:val="99"/>
    <w:semiHidden/>
    <w:unhideWhenUsed/>
    <w:rsid w:val="0076277E"/>
    <w:rPr>
      <w:sz w:val="16"/>
      <w:szCs w:val="16"/>
    </w:rPr>
  </w:style>
  <w:style w:type="paragraph" w:styleId="CommentText">
    <w:name w:val="annotation text"/>
    <w:basedOn w:val="Normal"/>
    <w:link w:val="CommentTextChar"/>
    <w:uiPriority w:val="99"/>
    <w:semiHidden/>
    <w:unhideWhenUsed/>
    <w:rsid w:val="0076277E"/>
    <w:pPr>
      <w:spacing w:line="240" w:lineRule="auto"/>
    </w:pPr>
    <w:rPr>
      <w:sz w:val="20"/>
    </w:rPr>
  </w:style>
  <w:style w:type="character" w:customStyle="1" w:styleId="CommentTextChar">
    <w:name w:val="Comment Text Char"/>
    <w:basedOn w:val="DefaultParagraphFont"/>
    <w:link w:val="CommentText"/>
    <w:uiPriority w:val="99"/>
    <w:semiHidden/>
    <w:rsid w:val="0076277E"/>
    <w:rPr>
      <w:sz w:val="20"/>
    </w:rPr>
  </w:style>
  <w:style w:type="paragraph" w:styleId="CommentSubject">
    <w:name w:val="annotation subject"/>
    <w:basedOn w:val="CommentText"/>
    <w:next w:val="CommentText"/>
    <w:link w:val="CommentSubjectChar"/>
    <w:uiPriority w:val="99"/>
    <w:semiHidden/>
    <w:unhideWhenUsed/>
    <w:rsid w:val="0076277E"/>
    <w:rPr>
      <w:b/>
      <w:bCs/>
    </w:rPr>
  </w:style>
  <w:style w:type="character" w:customStyle="1" w:styleId="CommentSubjectChar">
    <w:name w:val="Comment Subject Char"/>
    <w:basedOn w:val="CommentTextChar"/>
    <w:link w:val="CommentSubject"/>
    <w:uiPriority w:val="99"/>
    <w:semiHidden/>
    <w:rsid w:val="0076277E"/>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94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85C"/>
    <w:rPr>
      <w:rFonts w:ascii="Tahoma" w:hAnsi="Tahoma" w:cs="Tahoma"/>
      <w:sz w:val="16"/>
      <w:szCs w:val="16"/>
    </w:rPr>
  </w:style>
  <w:style w:type="paragraph" w:styleId="Header">
    <w:name w:val="header"/>
    <w:basedOn w:val="Normal"/>
    <w:link w:val="HeaderChar"/>
    <w:uiPriority w:val="99"/>
    <w:unhideWhenUsed/>
    <w:rsid w:val="005948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485C"/>
  </w:style>
  <w:style w:type="paragraph" w:styleId="Footer">
    <w:name w:val="footer"/>
    <w:basedOn w:val="Normal"/>
    <w:link w:val="FooterChar"/>
    <w:uiPriority w:val="99"/>
    <w:unhideWhenUsed/>
    <w:rsid w:val="005948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485C"/>
  </w:style>
  <w:style w:type="table" w:styleId="TableGrid">
    <w:name w:val="Table Grid"/>
    <w:basedOn w:val="TableNormal"/>
    <w:uiPriority w:val="59"/>
    <w:rsid w:val="00E23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A540E"/>
    <w:rPr>
      <w:b/>
      <w:bCs/>
    </w:rPr>
  </w:style>
  <w:style w:type="paragraph" w:styleId="ListParagraph">
    <w:name w:val="List Paragraph"/>
    <w:basedOn w:val="Normal"/>
    <w:uiPriority w:val="34"/>
    <w:qFormat/>
    <w:rsid w:val="00E31DF1"/>
    <w:pPr>
      <w:ind w:left="720"/>
      <w:contextualSpacing/>
    </w:pPr>
  </w:style>
  <w:style w:type="character" w:styleId="Hyperlink">
    <w:name w:val="Hyperlink"/>
    <w:basedOn w:val="DefaultParagraphFont"/>
    <w:uiPriority w:val="99"/>
    <w:unhideWhenUsed/>
    <w:rsid w:val="005006DF"/>
    <w:rPr>
      <w:color w:val="0000FF" w:themeColor="hyperlink"/>
      <w:u w:val="single"/>
    </w:rPr>
  </w:style>
  <w:style w:type="character" w:styleId="CommentReference">
    <w:name w:val="annotation reference"/>
    <w:basedOn w:val="DefaultParagraphFont"/>
    <w:uiPriority w:val="99"/>
    <w:semiHidden/>
    <w:unhideWhenUsed/>
    <w:rsid w:val="0076277E"/>
    <w:rPr>
      <w:sz w:val="16"/>
      <w:szCs w:val="16"/>
    </w:rPr>
  </w:style>
  <w:style w:type="paragraph" w:styleId="CommentText">
    <w:name w:val="annotation text"/>
    <w:basedOn w:val="Normal"/>
    <w:link w:val="CommentTextChar"/>
    <w:uiPriority w:val="99"/>
    <w:semiHidden/>
    <w:unhideWhenUsed/>
    <w:rsid w:val="0076277E"/>
    <w:pPr>
      <w:spacing w:line="240" w:lineRule="auto"/>
    </w:pPr>
    <w:rPr>
      <w:sz w:val="20"/>
    </w:rPr>
  </w:style>
  <w:style w:type="character" w:customStyle="1" w:styleId="CommentTextChar">
    <w:name w:val="Comment Text Char"/>
    <w:basedOn w:val="DefaultParagraphFont"/>
    <w:link w:val="CommentText"/>
    <w:uiPriority w:val="99"/>
    <w:semiHidden/>
    <w:rsid w:val="0076277E"/>
    <w:rPr>
      <w:sz w:val="20"/>
    </w:rPr>
  </w:style>
  <w:style w:type="paragraph" w:styleId="CommentSubject">
    <w:name w:val="annotation subject"/>
    <w:basedOn w:val="CommentText"/>
    <w:next w:val="CommentText"/>
    <w:link w:val="CommentSubjectChar"/>
    <w:uiPriority w:val="99"/>
    <w:semiHidden/>
    <w:unhideWhenUsed/>
    <w:rsid w:val="0076277E"/>
    <w:rPr>
      <w:b/>
      <w:bCs/>
    </w:rPr>
  </w:style>
  <w:style w:type="character" w:customStyle="1" w:styleId="CommentSubjectChar">
    <w:name w:val="Comment Subject Char"/>
    <w:basedOn w:val="CommentTextChar"/>
    <w:link w:val="CommentSubject"/>
    <w:uiPriority w:val="99"/>
    <w:semiHidden/>
    <w:rsid w:val="0076277E"/>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667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zari@fspac.r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zari@fspac.r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ntact@csubb.r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nat.ubbcluj.ro/wp-content/uploads/2017/09/Hotarare17.528_-Regulament-cazare_2017-2018.pdf" TargetMode="External"/><Relationship Id="rId5" Type="http://schemas.openxmlformats.org/officeDocument/2006/relationships/settings" Target="settings.xml"/><Relationship Id="rId15" Type="http://schemas.openxmlformats.org/officeDocument/2006/relationships/hyperlink" Target="mailto:cazari@fspac.ro" TargetMode="External"/><Relationship Id="rId10" Type="http://schemas.openxmlformats.org/officeDocument/2006/relationships/hyperlink" Target="http://www.fpsac.ubbcluj.r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spac.ubbcluj.ro" TargetMode="External"/><Relationship Id="rId14" Type="http://schemas.openxmlformats.org/officeDocument/2006/relationships/hyperlink" Target="mailto:social@ubbcluj.ro"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ntact@csubb.ro" TargetMode="External"/><Relationship Id="rId2" Type="http://schemas.openxmlformats.org/officeDocument/2006/relationships/hyperlink" Target="mailto:contact@csubb.ro" TargetMode="External"/><Relationship Id="rId1" Type="http://schemas.openxmlformats.org/officeDocument/2006/relationships/image" Target="media/image2.png"/><Relationship Id="rId5" Type="http://schemas.openxmlformats.org/officeDocument/2006/relationships/hyperlink" Target="http://www.csubb.ro" TargetMode="External"/><Relationship Id="rId4" Type="http://schemas.openxmlformats.org/officeDocument/2006/relationships/hyperlink" Target="http://www.csubb.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4D3BE-0C3A-40CB-A56C-80EC37531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foaie cu antet&amp;footer.docx</vt:lpstr>
    </vt:vector>
  </TitlesOfParts>
  <Company/>
  <LinksUpToDate>false</LinksUpToDate>
  <CharactersWithSpaces>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foaie cu antet&amp;footer.docx</dc:title>
  <dc:creator>catalin</dc:creator>
  <cp:lastModifiedBy>Damian Diana</cp:lastModifiedBy>
  <cp:revision>2</cp:revision>
  <cp:lastPrinted>2018-07-20T07:25:00Z</cp:lastPrinted>
  <dcterms:created xsi:type="dcterms:W3CDTF">2018-07-20T07:26:00Z</dcterms:created>
  <dcterms:modified xsi:type="dcterms:W3CDTF">2018-07-20T07:26:00Z</dcterms:modified>
</cp:coreProperties>
</file>