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DCE" w:rsidRPr="003263E8" w:rsidRDefault="00325DCE" w:rsidP="00A3346D">
      <w:pPr>
        <w:jc w:val="right"/>
        <w:rPr>
          <w:rFonts w:asciiTheme="majorHAnsi" w:hAnsiTheme="majorHAnsi"/>
          <w:szCs w:val="24"/>
          <w:lang w:val="ro-RO"/>
        </w:rPr>
      </w:pPr>
    </w:p>
    <w:p w:rsidR="00325DCE" w:rsidRPr="003263E8" w:rsidRDefault="00325DCE" w:rsidP="00325DCE">
      <w:pPr>
        <w:rPr>
          <w:rFonts w:asciiTheme="majorHAnsi" w:hAnsiTheme="majorHAnsi"/>
          <w:szCs w:val="24"/>
          <w:lang w:val="ro-RO"/>
        </w:rPr>
      </w:pPr>
      <w:r w:rsidRPr="003263E8">
        <w:rPr>
          <w:rFonts w:asciiTheme="majorHAnsi" w:hAnsiTheme="majorHAnsi"/>
          <w:noProof/>
          <w:szCs w:val="24"/>
        </w:rPr>
        <w:drawing>
          <wp:inline distT="0" distB="0" distL="0" distR="0" wp14:anchorId="1461B6A2" wp14:editId="03A81E7A">
            <wp:extent cx="5943600" cy="8724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tet.jpg"/>
                    <pic:cNvPicPr/>
                  </pic:nvPicPr>
                  <pic:blipFill>
                    <a:blip r:embed="rId9">
                      <a:extLst>
                        <a:ext uri="{28A0092B-C50C-407E-A947-70E740481C1C}">
                          <a14:useLocalDpi xmlns:a14="http://schemas.microsoft.com/office/drawing/2010/main" val="0"/>
                        </a:ext>
                      </a:extLst>
                    </a:blip>
                    <a:stretch>
                      <a:fillRect/>
                    </a:stretch>
                  </pic:blipFill>
                  <pic:spPr>
                    <a:xfrm>
                      <a:off x="0" y="0"/>
                      <a:ext cx="5943600" cy="872490"/>
                    </a:xfrm>
                    <a:prstGeom prst="rect">
                      <a:avLst/>
                    </a:prstGeom>
                  </pic:spPr>
                </pic:pic>
              </a:graphicData>
            </a:graphic>
          </wp:inline>
        </w:drawing>
      </w:r>
    </w:p>
    <w:p w:rsidR="00D240BC" w:rsidRPr="003263E8" w:rsidRDefault="00D240BC" w:rsidP="00A3346D">
      <w:pPr>
        <w:jc w:val="right"/>
        <w:rPr>
          <w:rFonts w:asciiTheme="majorHAnsi" w:hAnsiTheme="majorHAnsi"/>
          <w:szCs w:val="24"/>
          <w:lang w:val="ro-RO"/>
        </w:rPr>
      </w:pPr>
    </w:p>
    <w:p w:rsidR="00C23204" w:rsidRPr="003263E8" w:rsidRDefault="00F944EA" w:rsidP="00C23204">
      <w:pPr>
        <w:rPr>
          <w:rFonts w:asciiTheme="majorHAnsi" w:hAnsiTheme="majorHAnsi"/>
          <w:szCs w:val="24"/>
          <w:lang w:val="ro-RO"/>
        </w:rPr>
      </w:pPr>
      <w:r w:rsidRPr="003263E8">
        <w:rPr>
          <w:rFonts w:asciiTheme="majorHAnsi" w:hAnsiTheme="majorHAnsi"/>
          <w:szCs w:val="24"/>
          <w:lang w:val="ro-RO"/>
        </w:rPr>
        <w:t>S</w:t>
      </w:r>
      <w:r w:rsidR="00C23204" w:rsidRPr="003263E8">
        <w:rPr>
          <w:rFonts w:asciiTheme="majorHAnsi" w:hAnsiTheme="majorHAnsi"/>
          <w:szCs w:val="24"/>
          <w:lang w:val="ro-RO"/>
        </w:rPr>
        <w:t xml:space="preserve">timată Doamnă/Stimate Domnule, </w:t>
      </w:r>
    </w:p>
    <w:p w:rsidR="00F944EA" w:rsidRPr="003263E8" w:rsidRDefault="00F944EA" w:rsidP="00C23204">
      <w:pPr>
        <w:rPr>
          <w:rFonts w:asciiTheme="majorHAnsi" w:hAnsiTheme="majorHAnsi"/>
          <w:szCs w:val="24"/>
          <w:lang w:val="ro-RO"/>
        </w:rPr>
      </w:pPr>
      <w:r w:rsidRPr="003263E8">
        <w:rPr>
          <w:rFonts w:asciiTheme="majorHAnsi" w:hAnsiTheme="majorHAnsi"/>
          <w:szCs w:val="24"/>
          <w:lang w:val="ro-RO"/>
        </w:rPr>
        <w:t>Facultatea de Științe Politice, Administrative și ale Comunicării (U</w:t>
      </w:r>
      <w:r w:rsidR="00AB1061" w:rsidRPr="003263E8">
        <w:rPr>
          <w:rFonts w:asciiTheme="majorHAnsi" w:hAnsiTheme="majorHAnsi"/>
          <w:szCs w:val="24"/>
          <w:lang w:val="ro-RO"/>
        </w:rPr>
        <w:t>BB Cluj-Napoca) organizează urmă</w:t>
      </w:r>
      <w:r w:rsidRPr="003263E8">
        <w:rPr>
          <w:rFonts w:asciiTheme="majorHAnsi" w:hAnsiTheme="majorHAnsi"/>
          <w:szCs w:val="24"/>
          <w:lang w:val="ro-RO"/>
        </w:rPr>
        <w:t xml:space="preserve">toarele </w:t>
      </w:r>
      <w:r w:rsidR="00144BA6">
        <w:rPr>
          <w:rFonts w:asciiTheme="majorHAnsi" w:hAnsiTheme="majorHAnsi"/>
          <w:b/>
          <w:szCs w:val="24"/>
          <w:lang w:val="ro-RO"/>
        </w:rPr>
        <w:t>cursuri deschise</w:t>
      </w:r>
      <w:r w:rsidRPr="003263E8">
        <w:rPr>
          <w:rFonts w:asciiTheme="majorHAnsi" w:hAnsiTheme="majorHAnsi"/>
          <w:b/>
          <w:szCs w:val="24"/>
          <w:lang w:val="ro-RO"/>
        </w:rPr>
        <w:t>:</w:t>
      </w:r>
    </w:p>
    <w:tbl>
      <w:tblPr>
        <w:tblStyle w:val="TableGrid"/>
        <w:tblW w:w="0" w:type="auto"/>
        <w:tblInd w:w="-34" w:type="dxa"/>
        <w:tblLayout w:type="fixed"/>
        <w:tblLook w:val="04A0" w:firstRow="1" w:lastRow="0" w:firstColumn="1" w:lastColumn="0" w:noHBand="0" w:noVBand="1"/>
      </w:tblPr>
      <w:tblGrid>
        <w:gridCol w:w="772"/>
        <w:gridCol w:w="8838"/>
      </w:tblGrid>
      <w:tr w:rsidR="00F944EA" w:rsidRPr="005A0AC6" w:rsidTr="00AB1061">
        <w:tc>
          <w:tcPr>
            <w:tcW w:w="772" w:type="dxa"/>
          </w:tcPr>
          <w:p w:rsidR="00F944EA" w:rsidRPr="005A0AC6" w:rsidRDefault="00F944EA" w:rsidP="00C23204">
            <w:pPr>
              <w:spacing w:after="0"/>
              <w:jc w:val="center"/>
              <w:rPr>
                <w:rFonts w:asciiTheme="majorHAnsi" w:hAnsiTheme="majorHAnsi"/>
                <w:b/>
                <w:szCs w:val="24"/>
                <w:lang w:val="ro-RO"/>
              </w:rPr>
            </w:pPr>
          </w:p>
        </w:tc>
        <w:tc>
          <w:tcPr>
            <w:tcW w:w="8838" w:type="dxa"/>
          </w:tcPr>
          <w:p w:rsidR="00F944EA" w:rsidRPr="005A0AC6" w:rsidRDefault="00C23204" w:rsidP="00C23204">
            <w:pPr>
              <w:spacing w:after="0"/>
              <w:rPr>
                <w:rFonts w:asciiTheme="majorHAnsi" w:hAnsiTheme="majorHAnsi"/>
                <w:b/>
                <w:szCs w:val="24"/>
                <w:lang w:val="ro-RO"/>
              </w:rPr>
            </w:pPr>
            <w:r w:rsidRPr="005A0AC6">
              <w:rPr>
                <w:rFonts w:asciiTheme="majorHAnsi" w:hAnsiTheme="majorHAnsi"/>
                <w:b/>
                <w:szCs w:val="24"/>
                <w:lang w:val="ro-RO"/>
              </w:rPr>
              <w:t xml:space="preserve">Denumire curs </w:t>
            </w:r>
          </w:p>
        </w:tc>
      </w:tr>
      <w:tr w:rsidR="00C102A5" w:rsidRPr="00DA2C94" w:rsidTr="00AB1061">
        <w:tc>
          <w:tcPr>
            <w:tcW w:w="772" w:type="dxa"/>
          </w:tcPr>
          <w:p w:rsidR="00C102A5" w:rsidRPr="003263E8" w:rsidRDefault="00C102A5" w:rsidP="00C23204">
            <w:pPr>
              <w:pStyle w:val="ListParagraph"/>
              <w:numPr>
                <w:ilvl w:val="0"/>
                <w:numId w:val="37"/>
              </w:numPr>
              <w:spacing w:after="0"/>
              <w:jc w:val="center"/>
              <w:rPr>
                <w:rFonts w:asciiTheme="majorHAnsi" w:hAnsiTheme="majorHAnsi"/>
                <w:szCs w:val="24"/>
                <w:lang w:val="ro-RO"/>
              </w:rPr>
            </w:pPr>
          </w:p>
        </w:tc>
        <w:tc>
          <w:tcPr>
            <w:tcW w:w="8838" w:type="dxa"/>
          </w:tcPr>
          <w:p w:rsidR="00C102A5" w:rsidRPr="003263E8" w:rsidRDefault="00C102A5" w:rsidP="00C23204">
            <w:pPr>
              <w:spacing w:after="0"/>
              <w:rPr>
                <w:rFonts w:asciiTheme="majorHAnsi" w:hAnsiTheme="majorHAnsi"/>
                <w:bCs/>
                <w:szCs w:val="24"/>
                <w:lang w:val="ro-RO"/>
              </w:rPr>
            </w:pPr>
            <w:r w:rsidRPr="003263E8">
              <w:rPr>
                <w:rFonts w:asciiTheme="majorHAnsi" w:hAnsiTheme="majorHAnsi"/>
                <w:bCs/>
                <w:szCs w:val="24"/>
                <w:lang w:val="ro-RO"/>
              </w:rPr>
              <w:t>Accesarea fondurilor nerambursabile europene de către organizații publice sau nonprofit</w:t>
            </w:r>
          </w:p>
        </w:tc>
      </w:tr>
      <w:tr w:rsidR="00C102A5" w:rsidRPr="003263E8" w:rsidTr="00AB1061">
        <w:tc>
          <w:tcPr>
            <w:tcW w:w="772" w:type="dxa"/>
          </w:tcPr>
          <w:p w:rsidR="00C102A5" w:rsidRPr="003263E8" w:rsidRDefault="00C102A5" w:rsidP="00C23204">
            <w:pPr>
              <w:pStyle w:val="ListParagraph"/>
              <w:numPr>
                <w:ilvl w:val="0"/>
                <w:numId w:val="37"/>
              </w:numPr>
              <w:spacing w:after="0"/>
              <w:jc w:val="center"/>
              <w:rPr>
                <w:rFonts w:asciiTheme="majorHAnsi" w:hAnsiTheme="majorHAnsi"/>
                <w:szCs w:val="24"/>
                <w:lang w:val="ro-RO"/>
              </w:rPr>
            </w:pPr>
          </w:p>
        </w:tc>
        <w:tc>
          <w:tcPr>
            <w:tcW w:w="8838" w:type="dxa"/>
          </w:tcPr>
          <w:p w:rsidR="00C102A5" w:rsidRPr="003263E8" w:rsidRDefault="00C102A5" w:rsidP="00C23204">
            <w:pPr>
              <w:spacing w:after="0"/>
              <w:rPr>
                <w:rFonts w:asciiTheme="majorHAnsi" w:hAnsiTheme="majorHAnsi"/>
                <w:bCs/>
                <w:szCs w:val="24"/>
                <w:lang w:val="ro-RO"/>
              </w:rPr>
            </w:pPr>
            <w:r w:rsidRPr="003263E8">
              <w:rPr>
                <w:rFonts w:asciiTheme="majorHAnsi" w:hAnsiTheme="majorHAnsi"/>
                <w:bCs/>
                <w:szCs w:val="24"/>
                <w:lang w:val="ro-RO"/>
              </w:rPr>
              <w:t>Analiză de conținut asistată de calcul ator</w:t>
            </w:r>
          </w:p>
        </w:tc>
      </w:tr>
      <w:tr w:rsidR="00C102A5" w:rsidRPr="003263E8" w:rsidTr="00AB1061">
        <w:tc>
          <w:tcPr>
            <w:tcW w:w="772" w:type="dxa"/>
          </w:tcPr>
          <w:p w:rsidR="00C102A5" w:rsidRPr="003263E8" w:rsidRDefault="00C102A5" w:rsidP="00C23204">
            <w:pPr>
              <w:pStyle w:val="ListParagraph"/>
              <w:numPr>
                <w:ilvl w:val="0"/>
                <w:numId w:val="37"/>
              </w:numPr>
              <w:spacing w:after="0"/>
              <w:jc w:val="center"/>
              <w:rPr>
                <w:rFonts w:asciiTheme="majorHAnsi" w:hAnsiTheme="majorHAnsi"/>
                <w:szCs w:val="24"/>
                <w:lang w:val="ro-RO"/>
              </w:rPr>
            </w:pPr>
          </w:p>
        </w:tc>
        <w:tc>
          <w:tcPr>
            <w:tcW w:w="8838" w:type="dxa"/>
          </w:tcPr>
          <w:p w:rsidR="00C102A5" w:rsidRPr="003263E8" w:rsidRDefault="00C102A5" w:rsidP="00C23204">
            <w:pPr>
              <w:spacing w:after="0"/>
              <w:rPr>
                <w:rFonts w:asciiTheme="majorHAnsi" w:hAnsiTheme="majorHAnsi"/>
                <w:bCs/>
                <w:szCs w:val="24"/>
                <w:lang w:val="ro-RO"/>
              </w:rPr>
            </w:pPr>
            <w:r w:rsidRPr="003263E8">
              <w:rPr>
                <w:rFonts w:asciiTheme="majorHAnsi" w:hAnsiTheme="majorHAnsi"/>
                <w:bCs/>
                <w:szCs w:val="24"/>
                <w:lang w:val="ro-RO"/>
              </w:rPr>
              <w:t>Asistent manager</w:t>
            </w:r>
          </w:p>
        </w:tc>
      </w:tr>
      <w:tr w:rsidR="00C102A5" w:rsidRPr="003263E8" w:rsidTr="00AB1061">
        <w:tc>
          <w:tcPr>
            <w:tcW w:w="772" w:type="dxa"/>
          </w:tcPr>
          <w:p w:rsidR="00C102A5" w:rsidRPr="003263E8" w:rsidRDefault="00C102A5" w:rsidP="00C23204">
            <w:pPr>
              <w:pStyle w:val="ListParagraph"/>
              <w:numPr>
                <w:ilvl w:val="0"/>
                <w:numId w:val="37"/>
              </w:numPr>
              <w:spacing w:after="0"/>
              <w:jc w:val="center"/>
              <w:rPr>
                <w:rFonts w:asciiTheme="majorHAnsi" w:hAnsiTheme="majorHAnsi"/>
                <w:szCs w:val="24"/>
                <w:lang w:val="ro-RO"/>
              </w:rPr>
            </w:pPr>
          </w:p>
        </w:tc>
        <w:tc>
          <w:tcPr>
            <w:tcW w:w="8838" w:type="dxa"/>
          </w:tcPr>
          <w:p w:rsidR="00C102A5" w:rsidRPr="003263E8" w:rsidRDefault="00C102A5" w:rsidP="00C23204">
            <w:pPr>
              <w:spacing w:after="0"/>
              <w:rPr>
                <w:rFonts w:asciiTheme="majorHAnsi" w:hAnsiTheme="majorHAnsi"/>
                <w:bCs/>
                <w:szCs w:val="24"/>
                <w:lang w:val="ro-RO"/>
              </w:rPr>
            </w:pPr>
            <w:r w:rsidRPr="003263E8">
              <w:rPr>
                <w:rFonts w:asciiTheme="majorHAnsi" w:hAnsiTheme="majorHAnsi"/>
                <w:bCs/>
                <w:szCs w:val="24"/>
                <w:lang w:val="ro-RO"/>
              </w:rPr>
              <w:t>Competente antreprenoriale</w:t>
            </w:r>
          </w:p>
        </w:tc>
      </w:tr>
      <w:tr w:rsidR="00C102A5" w:rsidRPr="003263E8" w:rsidTr="00AB1061">
        <w:tc>
          <w:tcPr>
            <w:tcW w:w="772" w:type="dxa"/>
          </w:tcPr>
          <w:p w:rsidR="00C102A5" w:rsidRPr="003263E8" w:rsidRDefault="00C102A5" w:rsidP="00C23204">
            <w:pPr>
              <w:pStyle w:val="ListParagraph"/>
              <w:numPr>
                <w:ilvl w:val="0"/>
                <w:numId w:val="37"/>
              </w:numPr>
              <w:spacing w:after="0"/>
              <w:jc w:val="center"/>
              <w:rPr>
                <w:rFonts w:asciiTheme="majorHAnsi" w:hAnsiTheme="majorHAnsi"/>
                <w:szCs w:val="24"/>
                <w:lang w:val="ro-RO"/>
              </w:rPr>
            </w:pPr>
          </w:p>
        </w:tc>
        <w:tc>
          <w:tcPr>
            <w:tcW w:w="8838" w:type="dxa"/>
          </w:tcPr>
          <w:p w:rsidR="00C102A5" w:rsidRPr="003263E8" w:rsidRDefault="00C102A5" w:rsidP="00C23204">
            <w:pPr>
              <w:spacing w:after="0"/>
              <w:rPr>
                <w:rFonts w:asciiTheme="majorHAnsi" w:hAnsiTheme="majorHAnsi"/>
                <w:bCs/>
                <w:szCs w:val="24"/>
                <w:lang w:val="ro-RO"/>
              </w:rPr>
            </w:pPr>
            <w:r w:rsidRPr="003263E8">
              <w:rPr>
                <w:rFonts w:asciiTheme="majorHAnsi" w:hAnsiTheme="majorHAnsi"/>
                <w:bCs/>
                <w:szCs w:val="24"/>
                <w:lang w:val="ro-RO"/>
              </w:rPr>
              <w:t>Comunicare și relaționare interculturală</w:t>
            </w:r>
          </w:p>
        </w:tc>
      </w:tr>
      <w:tr w:rsidR="00C102A5" w:rsidRPr="003263E8" w:rsidTr="00AB1061">
        <w:tc>
          <w:tcPr>
            <w:tcW w:w="772" w:type="dxa"/>
          </w:tcPr>
          <w:p w:rsidR="00C102A5" w:rsidRPr="003263E8" w:rsidRDefault="00C102A5" w:rsidP="00C23204">
            <w:pPr>
              <w:pStyle w:val="ListParagraph"/>
              <w:numPr>
                <w:ilvl w:val="0"/>
                <w:numId w:val="37"/>
              </w:numPr>
              <w:spacing w:after="0"/>
              <w:jc w:val="center"/>
              <w:rPr>
                <w:rFonts w:asciiTheme="majorHAnsi" w:hAnsiTheme="majorHAnsi"/>
                <w:szCs w:val="24"/>
                <w:lang w:val="ro-RO"/>
              </w:rPr>
            </w:pPr>
          </w:p>
        </w:tc>
        <w:tc>
          <w:tcPr>
            <w:tcW w:w="8838" w:type="dxa"/>
          </w:tcPr>
          <w:p w:rsidR="00C102A5" w:rsidRPr="003263E8" w:rsidRDefault="00C102A5" w:rsidP="00C23204">
            <w:pPr>
              <w:spacing w:after="0"/>
              <w:rPr>
                <w:rFonts w:asciiTheme="majorHAnsi" w:hAnsiTheme="majorHAnsi"/>
                <w:bCs/>
                <w:szCs w:val="24"/>
                <w:lang w:val="ro-RO"/>
              </w:rPr>
            </w:pPr>
            <w:r w:rsidRPr="003263E8">
              <w:rPr>
                <w:rFonts w:asciiTheme="majorHAnsi" w:hAnsiTheme="majorHAnsi"/>
                <w:bCs/>
                <w:szCs w:val="24"/>
                <w:lang w:val="ro-RO"/>
              </w:rPr>
              <w:t>Comunicarea de criză</w:t>
            </w:r>
          </w:p>
        </w:tc>
      </w:tr>
      <w:tr w:rsidR="00C102A5" w:rsidRPr="00DA2C94" w:rsidTr="00AB1061">
        <w:tc>
          <w:tcPr>
            <w:tcW w:w="772" w:type="dxa"/>
          </w:tcPr>
          <w:p w:rsidR="00C102A5" w:rsidRPr="003263E8" w:rsidRDefault="00C102A5" w:rsidP="00C23204">
            <w:pPr>
              <w:pStyle w:val="ListParagraph"/>
              <w:numPr>
                <w:ilvl w:val="0"/>
                <w:numId w:val="37"/>
              </w:numPr>
              <w:spacing w:after="0"/>
              <w:jc w:val="center"/>
              <w:rPr>
                <w:rFonts w:asciiTheme="majorHAnsi" w:hAnsiTheme="majorHAnsi"/>
                <w:szCs w:val="24"/>
                <w:lang w:val="ro-RO"/>
              </w:rPr>
            </w:pPr>
          </w:p>
        </w:tc>
        <w:tc>
          <w:tcPr>
            <w:tcW w:w="8838" w:type="dxa"/>
          </w:tcPr>
          <w:p w:rsidR="00C102A5" w:rsidRPr="003263E8" w:rsidRDefault="00C102A5" w:rsidP="00C23204">
            <w:pPr>
              <w:spacing w:after="0"/>
              <w:rPr>
                <w:rFonts w:asciiTheme="majorHAnsi" w:hAnsiTheme="majorHAnsi"/>
                <w:bCs/>
                <w:szCs w:val="24"/>
                <w:lang w:val="ro-RO"/>
              </w:rPr>
            </w:pPr>
            <w:r w:rsidRPr="003263E8">
              <w:rPr>
                <w:rFonts w:asciiTheme="majorHAnsi" w:hAnsiTheme="majorHAnsi"/>
                <w:bCs/>
                <w:szCs w:val="24"/>
                <w:lang w:val="ro-RO"/>
              </w:rPr>
              <w:t>Deliberare și responsabilizare în spațiul public și privat</w:t>
            </w:r>
          </w:p>
        </w:tc>
      </w:tr>
      <w:tr w:rsidR="00500888" w:rsidRPr="00DA2C94"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EE16A6">
            <w:pPr>
              <w:spacing w:after="0"/>
              <w:rPr>
                <w:rFonts w:asciiTheme="majorHAnsi" w:hAnsiTheme="majorHAnsi"/>
                <w:bCs/>
                <w:szCs w:val="24"/>
                <w:lang w:val="ro-RO"/>
              </w:rPr>
            </w:pPr>
            <w:r w:rsidRPr="003263E8">
              <w:rPr>
                <w:rFonts w:asciiTheme="majorHAnsi" w:hAnsiTheme="majorHAnsi"/>
                <w:bCs/>
                <w:color w:val="000000"/>
                <w:szCs w:val="24"/>
                <w:lang w:val="ro-RO"/>
              </w:rPr>
              <w:t>Design thinking – cum să îți ajuți angajații să fie client-oriented și dedicați inovației</w:t>
            </w:r>
          </w:p>
        </w:tc>
      </w:tr>
      <w:tr w:rsidR="00500888" w:rsidRPr="003263E8"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szCs w:val="24"/>
                <w:lang w:val="ro-RO"/>
              </w:rPr>
            </w:pPr>
            <w:r w:rsidRPr="003263E8">
              <w:rPr>
                <w:rFonts w:asciiTheme="majorHAnsi" w:hAnsiTheme="majorHAnsi"/>
                <w:bCs/>
                <w:szCs w:val="24"/>
                <w:lang w:val="ro-RO"/>
              </w:rPr>
              <w:t>Despre coaching si beneficiile aduse organizatiilor de azi si maine</w:t>
            </w:r>
          </w:p>
        </w:tc>
      </w:tr>
      <w:tr w:rsidR="00500888" w:rsidRPr="00DA2C94"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Dezvoltarea potențialului uman în context mediatic actual</w:t>
            </w:r>
          </w:p>
        </w:tc>
      </w:tr>
      <w:tr w:rsidR="00DA2C94" w:rsidRPr="005E4233" w:rsidTr="00AB1061">
        <w:tc>
          <w:tcPr>
            <w:tcW w:w="772" w:type="dxa"/>
          </w:tcPr>
          <w:p w:rsidR="00DA2C94" w:rsidRPr="003263E8" w:rsidRDefault="00DA2C94" w:rsidP="00C23204">
            <w:pPr>
              <w:pStyle w:val="ListParagraph"/>
              <w:numPr>
                <w:ilvl w:val="0"/>
                <w:numId w:val="37"/>
              </w:numPr>
              <w:spacing w:after="0"/>
              <w:jc w:val="center"/>
              <w:rPr>
                <w:rFonts w:asciiTheme="majorHAnsi" w:hAnsiTheme="majorHAnsi"/>
                <w:szCs w:val="24"/>
                <w:lang w:val="ro-RO"/>
              </w:rPr>
            </w:pPr>
          </w:p>
        </w:tc>
        <w:tc>
          <w:tcPr>
            <w:tcW w:w="8838" w:type="dxa"/>
          </w:tcPr>
          <w:p w:rsidR="00DA2C94" w:rsidRPr="003263E8" w:rsidRDefault="00DA2C94" w:rsidP="00C23204">
            <w:pPr>
              <w:spacing w:after="0"/>
              <w:rPr>
                <w:rFonts w:asciiTheme="majorHAnsi" w:hAnsiTheme="majorHAnsi"/>
                <w:bCs/>
                <w:szCs w:val="24"/>
                <w:lang w:val="ro-RO"/>
              </w:rPr>
            </w:pPr>
            <w:r w:rsidRPr="00DA2C94">
              <w:rPr>
                <w:rFonts w:asciiTheme="majorHAnsi" w:hAnsiTheme="majorHAnsi"/>
                <w:bCs/>
                <w:szCs w:val="24"/>
                <w:lang w:val="ro-RO"/>
              </w:rPr>
              <w:t>Dezvoltare durabilă</w:t>
            </w:r>
          </w:p>
        </w:tc>
      </w:tr>
      <w:tr w:rsidR="00500888" w:rsidRPr="00DA2C94"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Elemente fundamentale de contab</w:t>
            </w:r>
            <w:r w:rsidR="005A0AC6">
              <w:rPr>
                <w:rFonts w:asciiTheme="majorHAnsi" w:hAnsiTheme="majorHAnsi"/>
                <w:bCs/>
                <w:szCs w:val="24"/>
                <w:lang w:val="ro-RO"/>
              </w:rPr>
              <w:t>ilitate si management financiar</w:t>
            </w:r>
          </w:p>
        </w:tc>
      </w:tr>
      <w:tr w:rsidR="00500888" w:rsidRPr="00DA2C94"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noProof/>
                <w:color w:val="222222"/>
                <w:szCs w:val="24"/>
                <w:lang w:val="ro-RO"/>
              </w:rPr>
              <w:t>Educație antreprenorială pentru angajații tăi, echipa ta</w:t>
            </w:r>
          </w:p>
        </w:tc>
      </w:tr>
      <w:tr w:rsidR="006D7654" w:rsidRPr="00DA2C94" w:rsidTr="00AB1061">
        <w:tc>
          <w:tcPr>
            <w:tcW w:w="772" w:type="dxa"/>
          </w:tcPr>
          <w:p w:rsidR="006D7654" w:rsidRPr="003263E8" w:rsidRDefault="006D7654" w:rsidP="00C23204">
            <w:pPr>
              <w:pStyle w:val="ListParagraph"/>
              <w:numPr>
                <w:ilvl w:val="0"/>
                <w:numId w:val="37"/>
              </w:numPr>
              <w:spacing w:after="0"/>
              <w:jc w:val="center"/>
              <w:rPr>
                <w:rFonts w:asciiTheme="majorHAnsi" w:hAnsiTheme="majorHAnsi"/>
                <w:szCs w:val="24"/>
                <w:lang w:val="ro-RO"/>
              </w:rPr>
            </w:pPr>
          </w:p>
        </w:tc>
        <w:tc>
          <w:tcPr>
            <w:tcW w:w="8838" w:type="dxa"/>
          </w:tcPr>
          <w:p w:rsidR="006D7654" w:rsidRPr="003263E8" w:rsidRDefault="006D7654" w:rsidP="00C23204">
            <w:pPr>
              <w:spacing w:after="0"/>
              <w:rPr>
                <w:rFonts w:asciiTheme="majorHAnsi" w:hAnsiTheme="majorHAnsi"/>
                <w:bCs/>
                <w:noProof/>
                <w:color w:val="222222"/>
                <w:szCs w:val="24"/>
                <w:lang w:val="ro-RO"/>
              </w:rPr>
            </w:pPr>
            <w:r w:rsidRPr="006D7654">
              <w:rPr>
                <w:rFonts w:asciiTheme="majorHAnsi" w:hAnsiTheme="majorHAnsi"/>
                <w:bCs/>
                <w:noProof/>
                <w:color w:val="222222"/>
                <w:szCs w:val="24"/>
              </w:rPr>
              <w:t>Fundamentele medierii</w:t>
            </w:r>
          </w:p>
        </w:tc>
      </w:tr>
      <w:tr w:rsidR="00500888" w:rsidRPr="00DA2C94"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Fundraising – cum să organizezi campanii sociale de succes pentru comunitatea ta</w:t>
            </w:r>
          </w:p>
        </w:tc>
      </w:tr>
      <w:tr w:rsidR="00500888" w:rsidRPr="00DA2C94"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Holocaustul în Ardealul de nord ‒ fapte, documente, mărturii</w:t>
            </w:r>
          </w:p>
        </w:tc>
      </w:tr>
      <w:tr w:rsidR="00500888" w:rsidRPr="00DA2C94"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Identitate și conflict la locul de muncă: simptome și soluții</w:t>
            </w:r>
          </w:p>
        </w:tc>
      </w:tr>
      <w:tr w:rsidR="00500888" w:rsidRPr="00DA2C94"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Instrumente politice de gestionare a diversității</w:t>
            </w:r>
          </w:p>
        </w:tc>
      </w:tr>
      <w:tr w:rsidR="005E4233" w:rsidRPr="00DA2C94" w:rsidTr="00AB1061">
        <w:tc>
          <w:tcPr>
            <w:tcW w:w="772" w:type="dxa"/>
          </w:tcPr>
          <w:p w:rsidR="005E4233" w:rsidRPr="003263E8" w:rsidRDefault="005E4233" w:rsidP="00C23204">
            <w:pPr>
              <w:pStyle w:val="ListParagraph"/>
              <w:numPr>
                <w:ilvl w:val="0"/>
                <w:numId w:val="37"/>
              </w:numPr>
              <w:spacing w:after="0"/>
              <w:jc w:val="center"/>
              <w:rPr>
                <w:rFonts w:asciiTheme="majorHAnsi" w:hAnsiTheme="majorHAnsi"/>
                <w:szCs w:val="24"/>
                <w:lang w:val="ro-RO"/>
              </w:rPr>
            </w:pPr>
          </w:p>
        </w:tc>
        <w:tc>
          <w:tcPr>
            <w:tcW w:w="8838" w:type="dxa"/>
          </w:tcPr>
          <w:p w:rsidR="005E4233" w:rsidRPr="003263E8" w:rsidRDefault="005E4233" w:rsidP="00C23204">
            <w:pPr>
              <w:spacing w:after="0"/>
              <w:rPr>
                <w:rFonts w:asciiTheme="majorHAnsi" w:hAnsiTheme="majorHAnsi"/>
                <w:bCs/>
                <w:szCs w:val="24"/>
                <w:lang w:val="ro-RO"/>
              </w:rPr>
            </w:pPr>
            <w:r w:rsidRPr="005E4233">
              <w:rPr>
                <w:rFonts w:asciiTheme="majorHAnsi" w:hAnsiTheme="majorHAnsi"/>
                <w:bCs/>
                <w:szCs w:val="24"/>
                <w:lang w:val="ro-RO"/>
              </w:rPr>
              <w:t>Integritate Publica. Regimul juridic al incompatibilitatilor si conflictelor de interese</w:t>
            </w:r>
          </w:p>
        </w:tc>
      </w:tr>
      <w:tr w:rsidR="00500888" w:rsidRPr="003263E8"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Introducere în guvernare electronică</w:t>
            </w:r>
          </w:p>
        </w:tc>
      </w:tr>
      <w:tr w:rsidR="00DA2C94" w:rsidRPr="003263E8" w:rsidTr="00AB1061">
        <w:tc>
          <w:tcPr>
            <w:tcW w:w="772" w:type="dxa"/>
          </w:tcPr>
          <w:p w:rsidR="00DA2C94" w:rsidRPr="003263E8" w:rsidRDefault="00DA2C94" w:rsidP="00C23204">
            <w:pPr>
              <w:pStyle w:val="ListParagraph"/>
              <w:numPr>
                <w:ilvl w:val="0"/>
                <w:numId w:val="37"/>
              </w:numPr>
              <w:spacing w:after="0"/>
              <w:jc w:val="center"/>
              <w:rPr>
                <w:rFonts w:asciiTheme="majorHAnsi" w:hAnsiTheme="majorHAnsi"/>
                <w:szCs w:val="24"/>
                <w:lang w:val="ro-RO"/>
              </w:rPr>
            </w:pPr>
          </w:p>
        </w:tc>
        <w:tc>
          <w:tcPr>
            <w:tcW w:w="8838" w:type="dxa"/>
          </w:tcPr>
          <w:p w:rsidR="00DA2C94" w:rsidRPr="003263E8" w:rsidRDefault="00DA2C94" w:rsidP="00C23204">
            <w:pPr>
              <w:spacing w:after="0"/>
              <w:rPr>
                <w:rFonts w:asciiTheme="majorHAnsi" w:hAnsiTheme="majorHAnsi"/>
                <w:bCs/>
                <w:szCs w:val="24"/>
                <w:lang w:val="ro-RO"/>
              </w:rPr>
            </w:pPr>
            <w:r w:rsidRPr="00DA2C94">
              <w:rPr>
                <w:rFonts w:asciiTheme="majorHAnsi" w:hAnsiTheme="majorHAnsi"/>
                <w:bCs/>
                <w:i/>
                <w:szCs w:val="24"/>
                <w:lang w:val="ro-RO"/>
              </w:rPr>
              <w:t>Living labs</w:t>
            </w:r>
            <w:r>
              <w:rPr>
                <w:rFonts w:asciiTheme="majorHAnsi" w:hAnsiTheme="majorHAnsi"/>
                <w:bCs/>
                <w:szCs w:val="24"/>
                <w:lang w:val="ro-RO"/>
              </w:rPr>
              <w:t xml:space="preserve"> </w:t>
            </w:r>
            <w:r w:rsidRPr="00DA2C94">
              <w:rPr>
                <w:rFonts w:asciiTheme="majorHAnsi" w:hAnsiTheme="majorHAnsi"/>
                <w:bCs/>
                <w:szCs w:val="24"/>
                <w:lang w:val="ro-RO"/>
              </w:rPr>
              <w:t>ca instrument  în dezvoltarea orașelor</w:t>
            </w:r>
          </w:p>
        </w:tc>
      </w:tr>
      <w:tr w:rsidR="00500888" w:rsidRPr="003263E8"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Managementul comunicării publice</w:t>
            </w:r>
          </w:p>
        </w:tc>
      </w:tr>
      <w:tr w:rsidR="00B47E5A" w:rsidRPr="003263E8" w:rsidTr="00AB1061">
        <w:tc>
          <w:tcPr>
            <w:tcW w:w="772" w:type="dxa"/>
          </w:tcPr>
          <w:p w:rsidR="00B47E5A" w:rsidRPr="003263E8" w:rsidRDefault="00B47E5A" w:rsidP="00C23204">
            <w:pPr>
              <w:pStyle w:val="ListParagraph"/>
              <w:numPr>
                <w:ilvl w:val="0"/>
                <w:numId w:val="37"/>
              </w:numPr>
              <w:spacing w:after="0"/>
              <w:jc w:val="center"/>
              <w:rPr>
                <w:rFonts w:asciiTheme="majorHAnsi" w:hAnsiTheme="majorHAnsi"/>
                <w:szCs w:val="24"/>
                <w:lang w:val="ro-RO"/>
              </w:rPr>
            </w:pPr>
          </w:p>
        </w:tc>
        <w:tc>
          <w:tcPr>
            <w:tcW w:w="8838" w:type="dxa"/>
          </w:tcPr>
          <w:p w:rsidR="00B47E5A" w:rsidRPr="003263E8" w:rsidRDefault="00B47E5A" w:rsidP="00C23204">
            <w:pPr>
              <w:spacing w:after="0"/>
              <w:rPr>
                <w:rFonts w:asciiTheme="majorHAnsi" w:hAnsiTheme="majorHAnsi"/>
                <w:bCs/>
                <w:szCs w:val="24"/>
                <w:lang w:val="ro-RO"/>
              </w:rPr>
            </w:pPr>
            <w:proofErr w:type="spellStart"/>
            <w:r w:rsidRPr="00B47E5A">
              <w:rPr>
                <w:rFonts w:asciiTheme="majorHAnsi" w:hAnsiTheme="majorHAnsi"/>
                <w:bCs/>
                <w:szCs w:val="24"/>
              </w:rPr>
              <w:t>Managementul</w:t>
            </w:r>
            <w:proofErr w:type="spellEnd"/>
            <w:r w:rsidRPr="00B47E5A">
              <w:rPr>
                <w:rFonts w:asciiTheme="majorHAnsi" w:hAnsiTheme="majorHAnsi"/>
                <w:bCs/>
                <w:szCs w:val="24"/>
              </w:rPr>
              <w:t xml:space="preserve"> </w:t>
            </w:r>
            <w:proofErr w:type="spellStart"/>
            <w:r w:rsidRPr="00B47E5A">
              <w:rPr>
                <w:rFonts w:asciiTheme="majorHAnsi" w:hAnsiTheme="majorHAnsi"/>
                <w:bCs/>
                <w:szCs w:val="24"/>
              </w:rPr>
              <w:t>conflictelor</w:t>
            </w:r>
            <w:proofErr w:type="spellEnd"/>
            <w:r w:rsidRPr="00B47E5A">
              <w:rPr>
                <w:rFonts w:asciiTheme="majorHAnsi" w:hAnsiTheme="majorHAnsi"/>
                <w:bCs/>
                <w:szCs w:val="24"/>
              </w:rPr>
              <w:t xml:space="preserve"> </w:t>
            </w:r>
            <w:proofErr w:type="spellStart"/>
            <w:r w:rsidRPr="00B47E5A">
              <w:rPr>
                <w:rFonts w:asciiTheme="majorHAnsi" w:hAnsiTheme="majorHAnsi"/>
                <w:bCs/>
                <w:szCs w:val="24"/>
              </w:rPr>
              <w:t>organizationale</w:t>
            </w:r>
            <w:proofErr w:type="spellEnd"/>
          </w:p>
        </w:tc>
      </w:tr>
      <w:tr w:rsidR="00500888" w:rsidRPr="003263E8"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Managementul diversității în organizații</w:t>
            </w:r>
          </w:p>
        </w:tc>
      </w:tr>
      <w:tr w:rsidR="00500888" w:rsidRPr="00DA2C94"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Metode de predare deliberative și participative</w:t>
            </w:r>
          </w:p>
        </w:tc>
      </w:tr>
      <w:tr w:rsidR="00500888" w:rsidRPr="00DA2C94"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Mobile media. tehnici de producție foto și audio-vizuală, editare și publicare de conținut</w:t>
            </w:r>
          </w:p>
        </w:tc>
      </w:tr>
      <w:tr w:rsidR="00500888" w:rsidRPr="003263E8"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Multiculturalism și dialog intercultural</w:t>
            </w:r>
          </w:p>
        </w:tc>
      </w:tr>
      <w:tr w:rsidR="00500888" w:rsidRPr="00DA2C94"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szCs w:val="24"/>
                <w:lang w:val="ro-RO"/>
              </w:rPr>
            </w:pPr>
            <w:r w:rsidRPr="003263E8">
              <w:rPr>
                <w:rFonts w:asciiTheme="majorHAnsi" w:hAnsiTheme="majorHAnsi"/>
                <w:szCs w:val="24"/>
                <w:lang w:val="ro-RO"/>
              </w:rPr>
              <w:t>Organizatia inteligenta: strategie, leadership si cultura organizationala</w:t>
            </w:r>
          </w:p>
        </w:tc>
      </w:tr>
      <w:tr w:rsidR="00500888" w:rsidRPr="00DA2C94"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szCs w:val="24"/>
                <w:lang w:val="ro-RO"/>
              </w:rPr>
            </w:pPr>
            <w:r w:rsidRPr="003263E8">
              <w:rPr>
                <w:rFonts w:asciiTheme="majorHAnsi" w:hAnsiTheme="majorHAnsi"/>
                <w:szCs w:val="24"/>
                <w:lang w:val="ro-RO"/>
              </w:rPr>
              <w:t>Planificare strategica in comunitati urbane si rurale</w:t>
            </w:r>
          </w:p>
        </w:tc>
      </w:tr>
      <w:tr w:rsidR="00500888" w:rsidRPr="003263E8"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Practici de comunicare media</w:t>
            </w:r>
          </w:p>
        </w:tc>
      </w:tr>
      <w:tr w:rsidR="00500888" w:rsidRPr="003263E8"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 xml:space="preserve">Presentation skills for business/abilități de prezentare pentru companii (în limba română </w:t>
            </w:r>
            <w:r w:rsidRPr="003263E8">
              <w:rPr>
                <w:rFonts w:asciiTheme="majorHAnsi" w:hAnsiTheme="majorHAnsi"/>
                <w:bCs/>
                <w:szCs w:val="24"/>
                <w:lang w:val="ro-RO"/>
              </w:rPr>
              <w:lastRenderedPageBreak/>
              <w:t>sau engleză)</w:t>
            </w:r>
          </w:p>
        </w:tc>
      </w:tr>
      <w:tr w:rsidR="00500888" w:rsidRPr="003263E8"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Producție foto-video</w:t>
            </w:r>
          </w:p>
        </w:tc>
      </w:tr>
      <w:tr w:rsidR="00976088" w:rsidRPr="003263E8" w:rsidTr="00AB1061">
        <w:tc>
          <w:tcPr>
            <w:tcW w:w="772" w:type="dxa"/>
          </w:tcPr>
          <w:p w:rsidR="00976088" w:rsidRPr="003263E8" w:rsidRDefault="00976088" w:rsidP="00C23204">
            <w:pPr>
              <w:pStyle w:val="ListParagraph"/>
              <w:numPr>
                <w:ilvl w:val="0"/>
                <w:numId w:val="37"/>
              </w:numPr>
              <w:spacing w:after="0"/>
              <w:jc w:val="center"/>
              <w:rPr>
                <w:rFonts w:asciiTheme="majorHAnsi" w:hAnsiTheme="majorHAnsi"/>
                <w:szCs w:val="24"/>
                <w:lang w:val="ro-RO"/>
              </w:rPr>
            </w:pPr>
          </w:p>
        </w:tc>
        <w:tc>
          <w:tcPr>
            <w:tcW w:w="8838" w:type="dxa"/>
          </w:tcPr>
          <w:p w:rsidR="00976088" w:rsidRPr="003263E8" w:rsidRDefault="00976088" w:rsidP="00C23204">
            <w:pPr>
              <w:spacing w:after="0"/>
              <w:rPr>
                <w:rFonts w:asciiTheme="majorHAnsi" w:hAnsiTheme="majorHAnsi"/>
                <w:bCs/>
                <w:szCs w:val="24"/>
                <w:lang w:val="ro-RO"/>
              </w:rPr>
            </w:pPr>
            <w:r w:rsidRPr="003263E8">
              <w:rPr>
                <w:rFonts w:asciiTheme="majorHAnsi" w:hAnsiTheme="majorHAnsi"/>
                <w:bCs/>
                <w:szCs w:val="24"/>
                <w:lang w:val="ro-RO"/>
              </w:rPr>
              <w:t>Programe de internship de succes</w:t>
            </w:r>
          </w:p>
        </w:tc>
      </w:tr>
      <w:tr w:rsidR="00500888" w:rsidRPr="00DA2C94"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Rolul comunicării verbale și nonverbale în interacțiunile de la locul de muncă</w:t>
            </w:r>
          </w:p>
        </w:tc>
      </w:tr>
      <w:tr w:rsidR="00500888" w:rsidRPr="003263E8"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Social media management</w:t>
            </w:r>
          </w:p>
        </w:tc>
      </w:tr>
      <w:tr w:rsidR="00500888" w:rsidRPr="003263E8"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szCs w:val="24"/>
                <w:lang w:val="ro-RO"/>
              </w:rPr>
              <w:t>Social media pentru organizații</w:t>
            </w:r>
          </w:p>
        </w:tc>
      </w:tr>
      <w:tr w:rsidR="00500888" w:rsidRPr="003263E8"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szCs w:val="24"/>
                <w:lang w:val="ro-RO"/>
              </w:rPr>
            </w:pPr>
            <w:r w:rsidRPr="003263E8">
              <w:rPr>
                <w:rFonts w:asciiTheme="majorHAnsi" w:hAnsiTheme="majorHAnsi"/>
                <w:bCs/>
                <w:iCs/>
                <w:szCs w:val="24"/>
                <w:lang w:val="ro-RO"/>
              </w:rPr>
              <w:t>Storytelling-ul – instrument de lucru al specialiștilor în comunicare</w:t>
            </w:r>
          </w:p>
        </w:tc>
      </w:tr>
      <w:tr w:rsidR="00500888" w:rsidRPr="003263E8"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iCs/>
                <w:szCs w:val="24"/>
                <w:lang w:val="ro-RO"/>
              </w:rPr>
            </w:pPr>
            <w:r w:rsidRPr="003263E8">
              <w:rPr>
                <w:rFonts w:asciiTheme="majorHAnsi" w:hAnsiTheme="majorHAnsi"/>
                <w:bCs/>
                <w:iCs/>
                <w:szCs w:val="24"/>
                <w:lang w:val="ro-RO"/>
              </w:rPr>
              <w:t>Storytelling – cum să folosești storytelling-ul în dezvoltarea organizațională</w:t>
            </w:r>
          </w:p>
        </w:tc>
      </w:tr>
      <w:tr w:rsidR="00500888" w:rsidRPr="003263E8" w:rsidTr="00AB1061">
        <w:tc>
          <w:tcPr>
            <w:tcW w:w="772" w:type="dxa"/>
          </w:tcPr>
          <w:p w:rsidR="00500888" w:rsidRPr="003263E8" w:rsidRDefault="00500888" w:rsidP="00C23204">
            <w:pPr>
              <w:pStyle w:val="ListParagraph"/>
              <w:numPr>
                <w:ilvl w:val="0"/>
                <w:numId w:val="37"/>
              </w:numPr>
              <w:spacing w:after="0"/>
              <w:jc w:val="center"/>
              <w:rPr>
                <w:rFonts w:asciiTheme="majorHAnsi" w:hAnsiTheme="majorHAnsi"/>
                <w:szCs w:val="24"/>
                <w:lang w:val="ro-RO"/>
              </w:rPr>
            </w:pPr>
          </w:p>
        </w:tc>
        <w:tc>
          <w:tcPr>
            <w:tcW w:w="8838" w:type="dxa"/>
          </w:tcPr>
          <w:p w:rsidR="00500888" w:rsidRPr="003263E8" w:rsidRDefault="00500888" w:rsidP="00C23204">
            <w:pPr>
              <w:spacing w:after="0"/>
              <w:rPr>
                <w:rFonts w:asciiTheme="majorHAnsi" w:hAnsiTheme="majorHAnsi"/>
                <w:bCs/>
                <w:iCs/>
                <w:szCs w:val="24"/>
                <w:lang w:val="ro-RO"/>
              </w:rPr>
            </w:pPr>
            <w:r w:rsidRPr="003263E8">
              <w:rPr>
                <w:rFonts w:asciiTheme="majorHAnsi" w:hAnsiTheme="majorHAnsi"/>
                <w:bCs/>
                <w:iCs/>
                <w:szCs w:val="24"/>
                <w:lang w:val="ro-RO"/>
              </w:rPr>
              <w:t>Storytelling și public speaking</w:t>
            </w:r>
          </w:p>
        </w:tc>
      </w:tr>
      <w:tr w:rsidR="006D7654" w:rsidRPr="003263E8" w:rsidTr="00AB1061">
        <w:tc>
          <w:tcPr>
            <w:tcW w:w="772" w:type="dxa"/>
          </w:tcPr>
          <w:p w:rsidR="006D7654" w:rsidRPr="003263E8" w:rsidRDefault="006D7654" w:rsidP="00C23204">
            <w:pPr>
              <w:pStyle w:val="ListParagraph"/>
              <w:numPr>
                <w:ilvl w:val="0"/>
                <w:numId w:val="37"/>
              </w:numPr>
              <w:spacing w:after="0"/>
              <w:jc w:val="center"/>
              <w:rPr>
                <w:rFonts w:asciiTheme="majorHAnsi" w:hAnsiTheme="majorHAnsi"/>
                <w:szCs w:val="24"/>
                <w:lang w:val="ro-RO"/>
              </w:rPr>
            </w:pPr>
          </w:p>
        </w:tc>
        <w:tc>
          <w:tcPr>
            <w:tcW w:w="8838" w:type="dxa"/>
          </w:tcPr>
          <w:p w:rsidR="006D7654" w:rsidRPr="003263E8" w:rsidRDefault="006D7654" w:rsidP="00703729">
            <w:pPr>
              <w:spacing w:after="0"/>
              <w:rPr>
                <w:rFonts w:asciiTheme="majorHAnsi" w:hAnsiTheme="majorHAnsi"/>
                <w:bCs/>
                <w:szCs w:val="24"/>
                <w:lang w:val="ro-RO"/>
              </w:rPr>
            </w:pPr>
            <w:proofErr w:type="spellStart"/>
            <w:r w:rsidRPr="007C07EE">
              <w:rPr>
                <w:rFonts w:asciiTheme="majorHAnsi" w:hAnsiTheme="majorHAnsi"/>
                <w:bCs/>
                <w:szCs w:val="24"/>
              </w:rPr>
              <w:t>Tehnici</w:t>
            </w:r>
            <w:proofErr w:type="spellEnd"/>
            <w:r w:rsidRPr="007C07EE">
              <w:rPr>
                <w:rFonts w:asciiTheme="majorHAnsi" w:hAnsiTheme="majorHAnsi"/>
                <w:bCs/>
                <w:szCs w:val="24"/>
              </w:rPr>
              <w:t xml:space="preserve"> de </w:t>
            </w:r>
            <w:proofErr w:type="spellStart"/>
            <w:r w:rsidRPr="007C07EE">
              <w:rPr>
                <w:rFonts w:asciiTheme="majorHAnsi" w:hAnsiTheme="majorHAnsi"/>
                <w:bCs/>
                <w:szCs w:val="24"/>
              </w:rPr>
              <w:t>negociere</w:t>
            </w:r>
            <w:proofErr w:type="spellEnd"/>
          </w:p>
        </w:tc>
      </w:tr>
      <w:tr w:rsidR="006D7654" w:rsidRPr="00DA2C94" w:rsidTr="00AB1061">
        <w:tc>
          <w:tcPr>
            <w:tcW w:w="772" w:type="dxa"/>
          </w:tcPr>
          <w:p w:rsidR="006D7654" w:rsidRPr="003263E8" w:rsidRDefault="006D7654" w:rsidP="00C23204">
            <w:pPr>
              <w:pStyle w:val="ListParagraph"/>
              <w:numPr>
                <w:ilvl w:val="0"/>
                <w:numId w:val="37"/>
              </w:numPr>
              <w:spacing w:after="0"/>
              <w:jc w:val="center"/>
              <w:rPr>
                <w:rFonts w:asciiTheme="majorHAnsi" w:hAnsiTheme="majorHAnsi"/>
                <w:szCs w:val="24"/>
                <w:lang w:val="ro-RO"/>
              </w:rPr>
            </w:pPr>
          </w:p>
        </w:tc>
        <w:tc>
          <w:tcPr>
            <w:tcW w:w="8838" w:type="dxa"/>
          </w:tcPr>
          <w:p w:rsidR="006D7654" w:rsidRPr="003263E8" w:rsidRDefault="006D7654" w:rsidP="00C23204">
            <w:pPr>
              <w:spacing w:after="0"/>
              <w:rPr>
                <w:rFonts w:asciiTheme="majorHAnsi" w:hAnsiTheme="majorHAnsi"/>
                <w:bCs/>
                <w:szCs w:val="24"/>
                <w:lang w:val="ro-RO"/>
              </w:rPr>
            </w:pPr>
            <w:r w:rsidRPr="003263E8">
              <w:rPr>
                <w:rFonts w:asciiTheme="majorHAnsi" w:hAnsiTheme="majorHAnsi"/>
                <w:bCs/>
                <w:szCs w:val="24"/>
                <w:lang w:val="ro-RO"/>
              </w:rPr>
              <w:t>Tehnici profesionale de fotografie digitală și fotojurnalism</w:t>
            </w:r>
          </w:p>
        </w:tc>
      </w:tr>
      <w:tr w:rsidR="006D7654" w:rsidRPr="003263E8" w:rsidTr="00AB1061">
        <w:tc>
          <w:tcPr>
            <w:tcW w:w="772" w:type="dxa"/>
          </w:tcPr>
          <w:p w:rsidR="006D7654" w:rsidRPr="003263E8" w:rsidRDefault="006D7654" w:rsidP="00C23204">
            <w:pPr>
              <w:pStyle w:val="ListParagraph"/>
              <w:numPr>
                <w:ilvl w:val="0"/>
                <w:numId w:val="37"/>
              </w:numPr>
              <w:spacing w:after="0"/>
              <w:jc w:val="center"/>
              <w:rPr>
                <w:rFonts w:asciiTheme="majorHAnsi" w:hAnsiTheme="majorHAnsi"/>
                <w:szCs w:val="24"/>
                <w:lang w:val="ro-RO"/>
              </w:rPr>
            </w:pPr>
          </w:p>
        </w:tc>
        <w:tc>
          <w:tcPr>
            <w:tcW w:w="8838" w:type="dxa"/>
          </w:tcPr>
          <w:p w:rsidR="006D7654" w:rsidRPr="003263E8" w:rsidRDefault="006D7654" w:rsidP="00C23204">
            <w:pPr>
              <w:spacing w:after="0"/>
              <w:rPr>
                <w:rFonts w:asciiTheme="majorHAnsi" w:hAnsiTheme="majorHAnsi"/>
                <w:bCs/>
                <w:szCs w:val="24"/>
                <w:lang w:val="ro-RO"/>
              </w:rPr>
            </w:pPr>
            <w:r w:rsidRPr="003263E8">
              <w:rPr>
                <w:rFonts w:asciiTheme="majorHAnsi" w:hAnsiTheme="majorHAnsi"/>
                <w:bCs/>
                <w:szCs w:val="24"/>
                <w:lang w:val="ro-RO"/>
              </w:rPr>
              <w:t>Voluntariatul în România –</w:t>
            </w:r>
            <w:r w:rsidRPr="003263E8">
              <w:rPr>
                <w:rFonts w:asciiTheme="majorHAnsi" w:hAnsiTheme="majorHAnsi"/>
                <w:bCs/>
                <w:i/>
                <w:iCs/>
                <w:szCs w:val="24"/>
                <w:lang w:val="ro-RO"/>
              </w:rPr>
              <w:t xml:space="preserve"> </w:t>
            </w:r>
            <w:r w:rsidRPr="003263E8">
              <w:rPr>
                <w:rFonts w:asciiTheme="majorHAnsi" w:hAnsiTheme="majorHAnsi"/>
                <w:bCs/>
                <w:iCs/>
                <w:szCs w:val="24"/>
                <w:lang w:val="ro-RO"/>
              </w:rPr>
              <w:t>tot ce trebuie să știi despre acest concept.</w:t>
            </w:r>
          </w:p>
        </w:tc>
      </w:tr>
    </w:tbl>
    <w:p w:rsidR="006C0AA4" w:rsidRDefault="006C0AA4" w:rsidP="00C23204">
      <w:pPr>
        <w:rPr>
          <w:rFonts w:asciiTheme="majorHAnsi" w:hAnsiTheme="majorHAnsi"/>
          <w:szCs w:val="24"/>
          <w:lang w:val="ro-RO"/>
        </w:rPr>
      </w:pPr>
    </w:p>
    <w:p w:rsidR="00C23204" w:rsidRPr="003263E8" w:rsidRDefault="00C23204" w:rsidP="00C23204">
      <w:pPr>
        <w:rPr>
          <w:rFonts w:asciiTheme="majorHAnsi" w:hAnsiTheme="majorHAnsi"/>
          <w:szCs w:val="24"/>
          <w:lang w:val="ro-RO"/>
        </w:rPr>
      </w:pPr>
      <w:r w:rsidRPr="003263E8">
        <w:rPr>
          <w:rFonts w:asciiTheme="majorHAnsi" w:hAnsiTheme="majorHAnsi"/>
          <w:szCs w:val="24"/>
          <w:lang w:val="ro-RO"/>
        </w:rPr>
        <w:t xml:space="preserve">Cu deosebită considerație, </w:t>
      </w:r>
    </w:p>
    <w:p w:rsidR="00C23204" w:rsidRPr="003263E8" w:rsidRDefault="00C23204" w:rsidP="00C23204">
      <w:pPr>
        <w:rPr>
          <w:rFonts w:asciiTheme="majorHAnsi" w:hAnsiTheme="majorHAnsi"/>
          <w:szCs w:val="24"/>
          <w:lang w:val="ro-RO"/>
        </w:rPr>
      </w:pPr>
      <w:r w:rsidRPr="003263E8">
        <w:rPr>
          <w:rFonts w:asciiTheme="majorHAnsi" w:hAnsiTheme="majorHAnsi"/>
          <w:szCs w:val="24"/>
          <w:lang w:val="ro-RO"/>
        </w:rPr>
        <w:t>Decan,</w:t>
      </w:r>
    </w:p>
    <w:p w:rsidR="00C23204" w:rsidRPr="003263E8" w:rsidRDefault="00C23204" w:rsidP="00C23204">
      <w:pPr>
        <w:rPr>
          <w:rFonts w:asciiTheme="majorHAnsi" w:hAnsiTheme="majorHAnsi"/>
          <w:szCs w:val="24"/>
          <w:lang w:val="ro-RO"/>
        </w:rPr>
      </w:pPr>
      <w:r w:rsidRPr="003263E8">
        <w:rPr>
          <w:rFonts w:asciiTheme="majorHAnsi" w:hAnsiTheme="majorHAnsi"/>
          <w:szCs w:val="24"/>
          <w:lang w:val="ro-RO"/>
        </w:rPr>
        <w:t>Prof. univ. dr. Călin Emilian Hințea</w:t>
      </w:r>
    </w:p>
    <w:p w:rsidR="006D7654" w:rsidRDefault="006D7654" w:rsidP="00F944EA">
      <w:pPr>
        <w:jc w:val="center"/>
        <w:rPr>
          <w:rFonts w:asciiTheme="majorHAnsi" w:hAnsiTheme="majorHAnsi"/>
          <w:b/>
          <w:sz w:val="32"/>
          <w:szCs w:val="24"/>
          <w:lang w:val="ro-RO"/>
        </w:rPr>
      </w:pPr>
    </w:p>
    <w:p w:rsidR="00F944EA" w:rsidRDefault="00EE16A6" w:rsidP="00F944EA">
      <w:pPr>
        <w:jc w:val="center"/>
        <w:rPr>
          <w:rFonts w:asciiTheme="majorHAnsi" w:hAnsiTheme="majorHAnsi"/>
          <w:b/>
          <w:sz w:val="32"/>
          <w:szCs w:val="24"/>
          <w:lang w:val="ro-RO"/>
        </w:rPr>
      </w:pPr>
      <w:r w:rsidRPr="003263E8">
        <w:rPr>
          <w:rFonts w:asciiTheme="majorHAnsi" w:hAnsiTheme="majorHAnsi"/>
          <w:b/>
          <w:sz w:val="32"/>
          <w:szCs w:val="24"/>
          <w:lang w:val="ro-RO"/>
        </w:rPr>
        <w:t xml:space="preserve">Oferta </w:t>
      </w:r>
      <w:r w:rsidR="00144BA6">
        <w:rPr>
          <w:rFonts w:asciiTheme="majorHAnsi" w:hAnsiTheme="majorHAnsi"/>
          <w:b/>
          <w:sz w:val="32"/>
          <w:szCs w:val="24"/>
          <w:lang w:val="ro-RO"/>
        </w:rPr>
        <w:t>de</w:t>
      </w:r>
      <w:r w:rsidRPr="003263E8">
        <w:rPr>
          <w:rFonts w:asciiTheme="majorHAnsi" w:hAnsiTheme="majorHAnsi"/>
          <w:b/>
          <w:sz w:val="32"/>
          <w:szCs w:val="24"/>
          <w:lang w:val="ro-RO"/>
        </w:rPr>
        <w:t xml:space="preserve"> </w:t>
      </w:r>
      <w:r w:rsidR="00144BA6">
        <w:rPr>
          <w:rFonts w:asciiTheme="majorHAnsi" w:hAnsiTheme="majorHAnsi"/>
          <w:b/>
          <w:sz w:val="32"/>
          <w:szCs w:val="24"/>
          <w:lang w:val="ro-RO"/>
        </w:rPr>
        <w:t>cursuri deschise a FSPAC</w:t>
      </w:r>
    </w:p>
    <w:tbl>
      <w:tblPr>
        <w:tblStyle w:val="TableGrid"/>
        <w:tblW w:w="11059" w:type="dxa"/>
        <w:tblInd w:w="-601" w:type="dxa"/>
        <w:tblLook w:val="04A0" w:firstRow="1" w:lastRow="0" w:firstColumn="1" w:lastColumn="0" w:noHBand="0" w:noVBand="1"/>
      </w:tblPr>
      <w:tblGrid>
        <w:gridCol w:w="3139"/>
        <w:gridCol w:w="7920"/>
      </w:tblGrid>
      <w:tr w:rsidR="00C102A5" w:rsidRPr="00DA2C94" w:rsidTr="00AB1061">
        <w:tc>
          <w:tcPr>
            <w:tcW w:w="3139" w:type="dxa"/>
            <w:shd w:val="clear" w:color="auto" w:fill="D99594" w:themeFill="accent2" w:themeFillTint="99"/>
          </w:tcPr>
          <w:p w:rsidR="00C102A5" w:rsidRPr="003263E8" w:rsidRDefault="00C102A5"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C102A5" w:rsidRPr="003263E8" w:rsidRDefault="00C102A5" w:rsidP="009B1C72">
            <w:pPr>
              <w:spacing w:after="0"/>
              <w:rPr>
                <w:rFonts w:asciiTheme="majorHAnsi" w:hAnsiTheme="majorHAnsi"/>
                <w:b/>
                <w:szCs w:val="24"/>
                <w:lang w:val="ro-RO"/>
              </w:rPr>
            </w:pPr>
            <w:r w:rsidRPr="003263E8">
              <w:rPr>
                <w:rFonts w:asciiTheme="majorHAnsi" w:hAnsiTheme="majorHAnsi"/>
                <w:b/>
                <w:szCs w:val="24"/>
                <w:lang w:val="ro-RO"/>
              </w:rPr>
              <w:t>ACCESAREA FONDURILOR NERAMBURSABILE EUROPENE DE CĂTRE ORGANIZAȚII PUBLICE SAU NONPROFIT</w:t>
            </w:r>
          </w:p>
        </w:tc>
      </w:tr>
      <w:tr w:rsidR="00C102A5" w:rsidRPr="003263E8" w:rsidTr="00AB1061">
        <w:tc>
          <w:tcPr>
            <w:tcW w:w="3139"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C102A5" w:rsidRPr="003263E8" w:rsidRDefault="00C102A5" w:rsidP="009B1C72">
            <w:pPr>
              <w:spacing w:after="0"/>
              <w:rPr>
                <w:rFonts w:asciiTheme="majorHAnsi" w:hAnsiTheme="majorHAnsi"/>
                <w:bCs/>
                <w:szCs w:val="24"/>
                <w:lang w:val="ro-RO"/>
              </w:rPr>
            </w:pPr>
            <w:r w:rsidRPr="003263E8">
              <w:rPr>
                <w:rFonts w:asciiTheme="majorHAnsi" w:hAnsiTheme="majorHAnsi"/>
                <w:szCs w:val="24"/>
                <w:lang w:val="ro-RO"/>
              </w:rPr>
              <w:t xml:space="preserve">Pregătirea organizațiilor pentru accesarea de fonduri - </w:t>
            </w:r>
          </w:p>
          <w:p w:rsidR="00C102A5" w:rsidRPr="003263E8" w:rsidRDefault="00C102A5" w:rsidP="009B1C72">
            <w:pPr>
              <w:spacing w:after="0"/>
              <w:rPr>
                <w:rFonts w:asciiTheme="majorHAnsi" w:hAnsiTheme="majorHAnsi"/>
                <w:bCs/>
                <w:szCs w:val="24"/>
                <w:lang w:val="ro-RO"/>
              </w:rPr>
            </w:pPr>
            <w:r w:rsidRPr="003263E8">
              <w:rPr>
                <w:rFonts w:asciiTheme="majorHAnsi" w:hAnsiTheme="majorHAnsi"/>
                <w:szCs w:val="24"/>
                <w:lang w:val="ro-RO"/>
              </w:rPr>
              <w:t>Completarea cererilor de finanțare și a documentelor suport - aspecte generale</w:t>
            </w:r>
            <w:r w:rsidRPr="003263E8">
              <w:rPr>
                <w:rFonts w:asciiTheme="majorHAnsi" w:hAnsiTheme="majorHAnsi"/>
                <w:bCs/>
                <w:szCs w:val="24"/>
                <w:lang w:val="ro-RO"/>
              </w:rPr>
              <w:t xml:space="preserve"> </w:t>
            </w:r>
            <w:r w:rsidRPr="003263E8">
              <w:rPr>
                <w:rFonts w:asciiTheme="majorHAnsi" w:hAnsiTheme="majorHAnsi"/>
                <w:szCs w:val="24"/>
                <w:lang w:val="ro-RO"/>
              </w:rPr>
              <w:t>Identificarea finanțărilor din surse europene</w:t>
            </w:r>
          </w:p>
          <w:p w:rsidR="00C102A5" w:rsidRPr="003263E8" w:rsidRDefault="00C102A5" w:rsidP="009B1C72">
            <w:pPr>
              <w:spacing w:after="0"/>
              <w:rPr>
                <w:rFonts w:asciiTheme="majorHAnsi" w:hAnsiTheme="majorHAnsi"/>
                <w:szCs w:val="24"/>
                <w:lang w:val="ro-RO"/>
              </w:rPr>
            </w:pPr>
          </w:p>
        </w:tc>
      </w:tr>
      <w:tr w:rsidR="00C102A5" w:rsidRPr="003263E8" w:rsidTr="00AB1061">
        <w:tc>
          <w:tcPr>
            <w:tcW w:w="3139"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Conf. Univ. Dr. Balogh Márton</w:t>
            </w:r>
          </w:p>
        </w:tc>
      </w:tr>
      <w:tr w:rsidR="00C102A5" w:rsidRPr="003263E8" w:rsidTr="00AB1061">
        <w:tc>
          <w:tcPr>
            <w:tcW w:w="3139"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3 workshop-uri face-to-face* 3h fiecare</w:t>
            </w:r>
          </w:p>
        </w:tc>
      </w:tr>
      <w:tr w:rsidR="00C102A5" w:rsidRPr="003263E8" w:rsidTr="00AB1061">
        <w:tc>
          <w:tcPr>
            <w:tcW w:w="3139"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450 Ron/modul (50 Ron/h)</w:t>
            </w:r>
          </w:p>
        </w:tc>
      </w:tr>
      <w:tr w:rsidR="00C102A5" w:rsidRPr="003263E8" w:rsidTr="00AB1061">
        <w:tc>
          <w:tcPr>
            <w:tcW w:w="3139"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min 10 – max 25 cursanți</w:t>
            </w:r>
          </w:p>
        </w:tc>
      </w:tr>
    </w:tbl>
    <w:p w:rsidR="00C102A5" w:rsidRPr="003263E8" w:rsidRDefault="00C102A5">
      <w:pPr>
        <w:rPr>
          <w:rFonts w:asciiTheme="majorHAnsi" w:hAnsiTheme="majorHAnsi"/>
          <w:sz w:val="20"/>
          <w:lang w:val="ro-RO"/>
        </w:rPr>
      </w:pPr>
    </w:p>
    <w:tbl>
      <w:tblPr>
        <w:tblStyle w:val="TableGrid"/>
        <w:tblW w:w="11059" w:type="dxa"/>
        <w:tblInd w:w="-601" w:type="dxa"/>
        <w:tblLook w:val="04A0" w:firstRow="1" w:lastRow="0" w:firstColumn="1" w:lastColumn="0" w:noHBand="0" w:noVBand="1"/>
      </w:tblPr>
      <w:tblGrid>
        <w:gridCol w:w="3139"/>
        <w:gridCol w:w="7920"/>
      </w:tblGrid>
      <w:tr w:rsidR="00C102A5" w:rsidRPr="003263E8" w:rsidTr="00AB1061">
        <w:tc>
          <w:tcPr>
            <w:tcW w:w="3139" w:type="dxa"/>
            <w:shd w:val="clear" w:color="auto" w:fill="D99594" w:themeFill="accent2" w:themeFillTint="99"/>
          </w:tcPr>
          <w:p w:rsidR="00C102A5" w:rsidRPr="003263E8" w:rsidRDefault="00C102A5"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C102A5" w:rsidRPr="003263E8" w:rsidRDefault="00C102A5" w:rsidP="009B1C72">
            <w:pPr>
              <w:spacing w:after="0"/>
              <w:rPr>
                <w:rFonts w:asciiTheme="majorHAnsi" w:hAnsiTheme="majorHAnsi"/>
                <w:b/>
                <w:szCs w:val="24"/>
                <w:lang w:val="ro-RO"/>
              </w:rPr>
            </w:pPr>
            <w:r w:rsidRPr="003263E8">
              <w:rPr>
                <w:rFonts w:asciiTheme="majorHAnsi" w:hAnsiTheme="majorHAnsi"/>
                <w:b/>
                <w:szCs w:val="24"/>
                <w:lang w:val="ro-RO"/>
              </w:rPr>
              <w:t>ANALIZĂ DE CONȚINUT ASISTATĂ DE CALCULATOR</w:t>
            </w:r>
          </w:p>
        </w:tc>
      </w:tr>
      <w:tr w:rsidR="00C102A5" w:rsidRPr="00DA2C94" w:rsidTr="00AB1061">
        <w:tc>
          <w:tcPr>
            <w:tcW w:w="3139"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Conceptul de analiză de conținut; plasarea acesteia în aria metodelor de cercetare</w:t>
            </w:r>
          </w:p>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Alegerea temelor de cercetare potrivite</w:t>
            </w:r>
          </w:p>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Conceptualizarea și operaționalizarea variabilelor</w:t>
            </w:r>
          </w:p>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Colectarea și codarea datelor</w:t>
            </w:r>
          </w:p>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Analiza datelor folosind softuri specifice</w:t>
            </w:r>
          </w:p>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Prezentarea datelor sub forme ușor de interpretat</w:t>
            </w:r>
          </w:p>
        </w:tc>
      </w:tr>
      <w:tr w:rsidR="00C102A5" w:rsidRPr="003263E8" w:rsidTr="00AB1061">
        <w:tc>
          <w:tcPr>
            <w:tcW w:w="3139"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Drd. Sorana Constantinescu</w:t>
            </w:r>
          </w:p>
        </w:tc>
      </w:tr>
      <w:tr w:rsidR="00C102A5" w:rsidRPr="003263E8" w:rsidTr="00AB1061">
        <w:tc>
          <w:tcPr>
            <w:tcW w:w="3139"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2 workshop-uri face-to-face* 4h fiecare</w:t>
            </w:r>
          </w:p>
        </w:tc>
      </w:tr>
      <w:tr w:rsidR="00C102A5" w:rsidRPr="003263E8" w:rsidTr="00AB1061">
        <w:tc>
          <w:tcPr>
            <w:tcW w:w="3139"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lastRenderedPageBreak/>
              <w:t>Tariful per cursant</w:t>
            </w:r>
          </w:p>
        </w:tc>
        <w:tc>
          <w:tcPr>
            <w:tcW w:w="7920"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500 lei</w:t>
            </w:r>
          </w:p>
        </w:tc>
      </w:tr>
      <w:tr w:rsidR="00C102A5" w:rsidRPr="003263E8" w:rsidTr="00AB1061">
        <w:tc>
          <w:tcPr>
            <w:tcW w:w="3139"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C102A5" w:rsidRPr="003263E8" w:rsidRDefault="00C102A5" w:rsidP="009B1C72">
            <w:pPr>
              <w:spacing w:after="0"/>
              <w:rPr>
                <w:rFonts w:asciiTheme="majorHAnsi" w:hAnsiTheme="majorHAnsi"/>
                <w:szCs w:val="24"/>
                <w:lang w:val="ro-RO"/>
              </w:rPr>
            </w:pPr>
            <w:r w:rsidRPr="003263E8">
              <w:rPr>
                <w:rFonts w:asciiTheme="majorHAnsi" w:hAnsiTheme="majorHAnsi"/>
                <w:szCs w:val="24"/>
                <w:lang w:val="ro-RO"/>
              </w:rPr>
              <w:t>min 5 – max 15 cursanți</w:t>
            </w:r>
          </w:p>
        </w:tc>
      </w:tr>
    </w:tbl>
    <w:p w:rsidR="00D23540" w:rsidRDefault="00D23540"/>
    <w:p w:rsidR="00244D87" w:rsidRDefault="00244D87"/>
    <w:tbl>
      <w:tblPr>
        <w:tblStyle w:val="TableGrid"/>
        <w:tblW w:w="11059" w:type="dxa"/>
        <w:tblInd w:w="-601" w:type="dxa"/>
        <w:tblLook w:val="04A0" w:firstRow="1" w:lastRow="0" w:firstColumn="1" w:lastColumn="0" w:noHBand="0" w:noVBand="1"/>
      </w:tblPr>
      <w:tblGrid>
        <w:gridCol w:w="3139"/>
        <w:gridCol w:w="7920"/>
      </w:tblGrid>
      <w:tr w:rsidR="00244D87" w:rsidRPr="003263E8" w:rsidTr="00A60D55">
        <w:tc>
          <w:tcPr>
            <w:tcW w:w="3139" w:type="dxa"/>
            <w:shd w:val="clear" w:color="auto" w:fill="D99594" w:themeFill="accent2" w:themeFillTint="99"/>
          </w:tcPr>
          <w:p w:rsidR="00244D87" w:rsidRPr="003263E8" w:rsidRDefault="00244D87" w:rsidP="00244D87">
            <w:pPr>
              <w:spacing w:after="0"/>
              <w:rPr>
                <w:rFonts w:asciiTheme="majorHAnsi" w:hAnsiTheme="majorHAnsi"/>
                <w:b/>
                <w:szCs w:val="24"/>
              </w:rPr>
            </w:pPr>
            <w:r w:rsidRPr="003263E8">
              <w:rPr>
                <w:rFonts w:asciiTheme="majorHAnsi" w:hAnsiTheme="majorHAnsi"/>
                <w:b/>
                <w:szCs w:val="24"/>
              </w:rPr>
              <w:t>DENUMIRE CURS</w:t>
            </w:r>
          </w:p>
        </w:tc>
        <w:tc>
          <w:tcPr>
            <w:tcW w:w="7920" w:type="dxa"/>
            <w:shd w:val="clear" w:color="auto" w:fill="D99594" w:themeFill="accent2" w:themeFillTint="99"/>
          </w:tcPr>
          <w:p w:rsidR="00244D87" w:rsidRPr="003263E8" w:rsidRDefault="00244D87" w:rsidP="00244D87">
            <w:pPr>
              <w:spacing w:after="0"/>
              <w:rPr>
                <w:rFonts w:asciiTheme="majorHAnsi" w:hAnsiTheme="majorHAnsi"/>
                <w:b/>
                <w:szCs w:val="24"/>
              </w:rPr>
            </w:pPr>
            <w:r w:rsidRPr="003263E8">
              <w:rPr>
                <w:rFonts w:asciiTheme="majorHAnsi" w:hAnsiTheme="majorHAnsi"/>
                <w:b/>
                <w:szCs w:val="24"/>
              </w:rPr>
              <w:t>ASISTENT MANAGER</w:t>
            </w:r>
          </w:p>
        </w:tc>
      </w:tr>
      <w:tr w:rsidR="00244D87" w:rsidRPr="00DA2C94" w:rsidTr="00A60D55">
        <w:tc>
          <w:tcPr>
            <w:tcW w:w="3139" w:type="dxa"/>
          </w:tcPr>
          <w:p w:rsidR="00244D87" w:rsidRPr="003263E8" w:rsidRDefault="00244D87" w:rsidP="00244D87">
            <w:pPr>
              <w:spacing w:after="0"/>
              <w:rPr>
                <w:rFonts w:asciiTheme="majorHAnsi" w:hAnsiTheme="majorHAnsi"/>
                <w:szCs w:val="24"/>
              </w:rPr>
            </w:pPr>
            <w:proofErr w:type="spellStart"/>
            <w:r w:rsidRPr="003263E8">
              <w:rPr>
                <w:rFonts w:asciiTheme="majorHAnsi" w:hAnsiTheme="majorHAnsi"/>
                <w:szCs w:val="24"/>
              </w:rPr>
              <w:t>Tematica</w:t>
            </w:r>
            <w:proofErr w:type="spellEnd"/>
            <w:r w:rsidRPr="003263E8">
              <w:rPr>
                <w:rFonts w:asciiTheme="majorHAnsi" w:hAnsiTheme="majorHAnsi"/>
                <w:szCs w:val="24"/>
              </w:rPr>
              <w:t xml:space="preserve"> de curs:</w:t>
            </w:r>
          </w:p>
        </w:tc>
        <w:tc>
          <w:tcPr>
            <w:tcW w:w="7920" w:type="dxa"/>
          </w:tcPr>
          <w:p w:rsidR="00244D87" w:rsidRPr="003263E8" w:rsidRDefault="00244D87" w:rsidP="00244D87">
            <w:pPr>
              <w:spacing w:after="0"/>
              <w:rPr>
                <w:rFonts w:asciiTheme="majorHAnsi" w:hAnsiTheme="majorHAnsi"/>
                <w:szCs w:val="24"/>
              </w:rPr>
            </w:pPr>
            <w:proofErr w:type="spellStart"/>
            <w:r w:rsidRPr="003263E8">
              <w:rPr>
                <w:rFonts w:asciiTheme="majorHAnsi" w:hAnsiTheme="majorHAnsi"/>
                <w:szCs w:val="24"/>
              </w:rPr>
              <w:t>Administrarea</w:t>
            </w:r>
            <w:proofErr w:type="spellEnd"/>
            <w:r w:rsidRPr="003263E8">
              <w:rPr>
                <w:rFonts w:asciiTheme="majorHAnsi" w:hAnsiTheme="majorHAnsi"/>
                <w:szCs w:val="24"/>
              </w:rPr>
              <w:t xml:space="preserve"> </w:t>
            </w:r>
            <w:proofErr w:type="spellStart"/>
            <w:r w:rsidRPr="003263E8">
              <w:rPr>
                <w:rFonts w:asciiTheme="majorHAnsi" w:hAnsiTheme="majorHAnsi"/>
                <w:szCs w:val="24"/>
              </w:rPr>
              <w:t>documentelor</w:t>
            </w:r>
            <w:proofErr w:type="spellEnd"/>
          </w:p>
          <w:p w:rsidR="00244D87" w:rsidRPr="003263E8" w:rsidRDefault="00244D87" w:rsidP="00244D87">
            <w:pPr>
              <w:spacing w:after="0"/>
              <w:rPr>
                <w:rFonts w:asciiTheme="majorHAnsi" w:hAnsiTheme="majorHAnsi"/>
                <w:szCs w:val="24"/>
              </w:rPr>
            </w:pPr>
            <w:proofErr w:type="spellStart"/>
            <w:r>
              <w:rPr>
                <w:rFonts w:asciiTheme="majorHAnsi" w:hAnsiTheme="majorHAnsi"/>
                <w:szCs w:val="24"/>
              </w:rPr>
              <w:t>Corespondența</w:t>
            </w:r>
            <w:proofErr w:type="spellEnd"/>
            <w:r>
              <w:rPr>
                <w:rFonts w:asciiTheme="majorHAnsi" w:hAnsiTheme="majorHAnsi"/>
                <w:szCs w:val="24"/>
              </w:rPr>
              <w:t xml:space="preserve"> </w:t>
            </w:r>
            <w:proofErr w:type="spellStart"/>
            <w:r>
              <w:rPr>
                <w:rFonts w:asciiTheme="majorHAnsi" w:hAnsiTheme="majorHAnsi"/>
                <w:szCs w:val="24"/>
              </w:rPr>
              <w:t>comercială</w:t>
            </w:r>
            <w:proofErr w:type="spellEnd"/>
          </w:p>
          <w:p w:rsidR="00244D87" w:rsidRPr="003263E8" w:rsidRDefault="00244D87" w:rsidP="00244D87">
            <w:pPr>
              <w:spacing w:after="0"/>
              <w:rPr>
                <w:rFonts w:asciiTheme="majorHAnsi" w:hAnsiTheme="majorHAnsi"/>
                <w:szCs w:val="24"/>
              </w:rPr>
            </w:pPr>
            <w:proofErr w:type="spellStart"/>
            <w:r>
              <w:rPr>
                <w:rFonts w:asciiTheme="majorHAnsi" w:hAnsiTheme="majorHAnsi"/>
                <w:szCs w:val="24"/>
              </w:rPr>
              <w:t>Gestionarea</w:t>
            </w:r>
            <w:proofErr w:type="spellEnd"/>
            <w:r>
              <w:rPr>
                <w:rFonts w:asciiTheme="majorHAnsi" w:hAnsiTheme="majorHAnsi"/>
                <w:szCs w:val="24"/>
              </w:rPr>
              <w:t xml:space="preserve"> </w:t>
            </w:r>
            <w:proofErr w:type="spellStart"/>
            <w:r>
              <w:rPr>
                <w:rFonts w:asciiTheme="majorHAnsi" w:hAnsiTheme="majorHAnsi"/>
                <w:szCs w:val="24"/>
              </w:rPr>
              <w:t>informaț</w:t>
            </w:r>
            <w:r w:rsidRPr="003263E8">
              <w:rPr>
                <w:rFonts w:asciiTheme="majorHAnsi" w:hAnsiTheme="majorHAnsi"/>
                <w:szCs w:val="24"/>
              </w:rPr>
              <w:t>iilor</w:t>
            </w:r>
            <w:proofErr w:type="spellEnd"/>
          </w:p>
          <w:p w:rsidR="00244D87" w:rsidRPr="003263E8" w:rsidRDefault="00244D87" w:rsidP="00244D87">
            <w:pPr>
              <w:spacing w:after="0"/>
              <w:rPr>
                <w:rFonts w:asciiTheme="majorHAnsi" w:hAnsiTheme="majorHAnsi"/>
                <w:szCs w:val="24"/>
              </w:rPr>
            </w:pPr>
            <w:proofErr w:type="spellStart"/>
            <w:r>
              <w:rPr>
                <w:rFonts w:asciiTheme="majorHAnsi" w:hAnsiTheme="majorHAnsi"/>
                <w:szCs w:val="24"/>
              </w:rPr>
              <w:t>Comunicarea</w:t>
            </w:r>
            <w:proofErr w:type="spellEnd"/>
            <w:r>
              <w:rPr>
                <w:rFonts w:asciiTheme="majorHAnsi" w:hAnsiTheme="majorHAnsi"/>
                <w:szCs w:val="24"/>
              </w:rPr>
              <w:t xml:space="preserve"> </w:t>
            </w:r>
            <w:proofErr w:type="spellStart"/>
            <w:r>
              <w:rPr>
                <w:rFonts w:asciiTheme="majorHAnsi" w:hAnsiTheme="majorHAnsi"/>
                <w:szCs w:val="24"/>
              </w:rPr>
              <w:t>interpersonală</w:t>
            </w:r>
            <w:proofErr w:type="spellEnd"/>
          </w:p>
          <w:p w:rsidR="00244D87" w:rsidRPr="003263E8" w:rsidRDefault="00244D87" w:rsidP="00244D87">
            <w:pPr>
              <w:spacing w:after="0"/>
              <w:rPr>
                <w:rFonts w:asciiTheme="majorHAnsi" w:hAnsiTheme="majorHAnsi"/>
                <w:szCs w:val="24"/>
              </w:rPr>
            </w:pPr>
            <w:proofErr w:type="spellStart"/>
            <w:r w:rsidRPr="003263E8">
              <w:rPr>
                <w:rFonts w:asciiTheme="majorHAnsi" w:hAnsiTheme="majorHAnsi"/>
                <w:szCs w:val="24"/>
              </w:rPr>
              <w:t>Managementul</w:t>
            </w:r>
            <w:proofErr w:type="spellEnd"/>
            <w:r w:rsidRPr="003263E8">
              <w:rPr>
                <w:rFonts w:asciiTheme="majorHAnsi" w:hAnsiTheme="majorHAnsi"/>
                <w:szCs w:val="24"/>
              </w:rPr>
              <w:t xml:space="preserve"> </w:t>
            </w:r>
            <w:proofErr w:type="spellStart"/>
            <w:r w:rsidRPr="003263E8">
              <w:rPr>
                <w:rFonts w:asciiTheme="majorHAnsi" w:hAnsiTheme="majorHAnsi"/>
                <w:szCs w:val="24"/>
              </w:rPr>
              <w:t>resurselor</w:t>
            </w:r>
            <w:proofErr w:type="spellEnd"/>
            <w:r w:rsidRPr="003263E8">
              <w:rPr>
                <w:rFonts w:asciiTheme="majorHAnsi" w:hAnsiTheme="majorHAnsi"/>
                <w:szCs w:val="24"/>
              </w:rPr>
              <w:t xml:space="preserve"> </w:t>
            </w:r>
            <w:proofErr w:type="spellStart"/>
            <w:r w:rsidRPr="003263E8">
              <w:rPr>
                <w:rFonts w:asciiTheme="majorHAnsi" w:hAnsiTheme="majorHAnsi"/>
                <w:szCs w:val="24"/>
              </w:rPr>
              <w:t>umane</w:t>
            </w:r>
            <w:proofErr w:type="spellEnd"/>
          </w:p>
          <w:p w:rsidR="00244D87" w:rsidRPr="003263E8" w:rsidRDefault="00244D87" w:rsidP="00244D87">
            <w:pPr>
              <w:spacing w:after="0"/>
              <w:rPr>
                <w:rFonts w:asciiTheme="majorHAnsi" w:hAnsiTheme="majorHAnsi"/>
                <w:szCs w:val="24"/>
              </w:rPr>
            </w:pPr>
            <w:proofErr w:type="spellStart"/>
            <w:r w:rsidRPr="003263E8">
              <w:rPr>
                <w:rFonts w:asciiTheme="majorHAnsi" w:hAnsiTheme="majorHAnsi"/>
                <w:szCs w:val="24"/>
              </w:rPr>
              <w:t>P</w:t>
            </w:r>
            <w:r>
              <w:rPr>
                <w:rFonts w:asciiTheme="majorHAnsi" w:hAnsiTheme="majorHAnsi"/>
                <w:szCs w:val="24"/>
              </w:rPr>
              <w:t>regă</w:t>
            </w:r>
            <w:r w:rsidRPr="003263E8">
              <w:rPr>
                <w:rFonts w:asciiTheme="majorHAnsi" w:hAnsiTheme="majorHAnsi"/>
                <w:szCs w:val="24"/>
              </w:rPr>
              <w:t>tirea</w:t>
            </w:r>
            <w:proofErr w:type="spellEnd"/>
            <w:r w:rsidRPr="003263E8">
              <w:rPr>
                <w:rFonts w:asciiTheme="majorHAnsi" w:hAnsiTheme="majorHAnsi"/>
                <w:szCs w:val="24"/>
              </w:rPr>
              <w:t xml:space="preserve"> </w:t>
            </w:r>
            <w:proofErr w:type="spellStart"/>
            <w:r w:rsidRPr="003263E8">
              <w:rPr>
                <w:rFonts w:asciiTheme="majorHAnsi" w:hAnsiTheme="majorHAnsi"/>
                <w:szCs w:val="24"/>
              </w:rPr>
              <w:t>trata</w:t>
            </w:r>
            <w:r>
              <w:rPr>
                <w:rFonts w:asciiTheme="majorHAnsi" w:hAnsiTheme="majorHAnsi"/>
                <w:szCs w:val="24"/>
              </w:rPr>
              <w:t>tivelor</w:t>
            </w:r>
            <w:proofErr w:type="spellEnd"/>
            <w:r>
              <w:rPr>
                <w:rFonts w:asciiTheme="majorHAnsi" w:hAnsiTheme="majorHAnsi"/>
                <w:szCs w:val="24"/>
              </w:rPr>
              <w:t xml:space="preserve"> </w:t>
            </w:r>
            <w:proofErr w:type="spellStart"/>
            <w:r>
              <w:rPr>
                <w:rFonts w:asciiTheme="majorHAnsi" w:hAnsiTheme="majorHAnsi"/>
                <w:szCs w:val="24"/>
              </w:rPr>
              <w:t>comerciale</w:t>
            </w:r>
            <w:proofErr w:type="spellEnd"/>
            <w:r>
              <w:rPr>
                <w:rFonts w:asciiTheme="majorHAnsi" w:hAnsiTheme="majorHAnsi"/>
                <w:szCs w:val="24"/>
              </w:rPr>
              <w:t xml:space="preserve">, </w:t>
            </w:r>
            <w:proofErr w:type="spellStart"/>
            <w:r>
              <w:rPr>
                <w:rFonts w:asciiTheme="majorHAnsi" w:hAnsiTheme="majorHAnsi"/>
                <w:szCs w:val="24"/>
              </w:rPr>
              <w:t>negocierea</w:t>
            </w:r>
            <w:proofErr w:type="spellEnd"/>
            <w:r>
              <w:rPr>
                <w:rFonts w:asciiTheme="majorHAnsi" w:hAnsiTheme="majorHAnsi"/>
                <w:szCs w:val="24"/>
              </w:rPr>
              <w:t xml:space="preserve"> </w:t>
            </w:r>
            <w:proofErr w:type="spellStart"/>
            <w:r>
              <w:rPr>
                <w:rFonts w:asciiTheme="majorHAnsi" w:hAnsiTheme="majorHAnsi"/>
                <w:szCs w:val="24"/>
              </w:rPr>
              <w:t>ș</w:t>
            </w:r>
            <w:r w:rsidRPr="003263E8">
              <w:rPr>
                <w:rFonts w:asciiTheme="majorHAnsi" w:hAnsiTheme="majorHAnsi"/>
                <w:szCs w:val="24"/>
              </w:rPr>
              <w:t>i</w:t>
            </w:r>
            <w:proofErr w:type="spellEnd"/>
            <w:r w:rsidRPr="003263E8">
              <w:rPr>
                <w:rFonts w:asciiTheme="majorHAnsi" w:hAnsiTheme="majorHAnsi"/>
                <w:szCs w:val="24"/>
              </w:rPr>
              <w:t xml:space="preserve"> </w:t>
            </w:r>
            <w:proofErr w:type="spellStart"/>
            <w:r w:rsidRPr="003263E8">
              <w:rPr>
                <w:rFonts w:asciiTheme="majorHAnsi" w:hAnsiTheme="majorHAnsi"/>
                <w:szCs w:val="24"/>
              </w:rPr>
              <w:t>evaluarea</w:t>
            </w:r>
            <w:proofErr w:type="spellEnd"/>
            <w:r w:rsidRPr="003263E8">
              <w:rPr>
                <w:rFonts w:asciiTheme="majorHAnsi" w:hAnsiTheme="majorHAnsi"/>
                <w:szCs w:val="24"/>
              </w:rPr>
              <w:t xml:space="preserve"> </w:t>
            </w:r>
            <w:proofErr w:type="spellStart"/>
            <w:r w:rsidRPr="003263E8">
              <w:rPr>
                <w:rFonts w:asciiTheme="majorHAnsi" w:hAnsiTheme="majorHAnsi"/>
                <w:szCs w:val="24"/>
              </w:rPr>
              <w:t>rezultatelor</w:t>
            </w:r>
            <w:proofErr w:type="spellEnd"/>
          </w:p>
        </w:tc>
      </w:tr>
      <w:tr w:rsidR="00244D87" w:rsidRPr="003263E8" w:rsidTr="00A60D55">
        <w:tc>
          <w:tcPr>
            <w:tcW w:w="3139" w:type="dxa"/>
          </w:tcPr>
          <w:p w:rsidR="00244D87" w:rsidRPr="003263E8" w:rsidRDefault="00244D87" w:rsidP="00244D87">
            <w:pPr>
              <w:spacing w:after="0"/>
              <w:rPr>
                <w:rFonts w:asciiTheme="majorHAnsi" w:hAnsiTheme="majorHAnsi"/>
                <w:szCs w:val="24"/>
              </w:rPr>
            </w:pPr>
            <w:proofErr w:type="spellStart"/>
            <w:r w:rsidRPr="003263E8">
              <w:rPr>
                <w:rFonts w:asciiTheme="majorHAnsi" w:hAnsiTheme="majorHAnsi"/>
                <w:szCs w:val="24"/>
              </w:rPr>
              <w:t>Numele</w:t>
            </w:r>
            <w:proofErr w:type="spellEnd"/>
            <w:r w:rsidRPr="003263E8">
              <w:rPr>
                <w:rFonts w:asciiTheme="majorHAnsi" w:hAnsiTheme="majorHAnsi"/>
                <w:szCs w:val="24"/>
              </w:rPr>
              <w:t xml:space="preserve"> </w:t>
            </w:r>
            <w:proofErr w:type="spellStart"/>
            <w:r w:rsidRPr="003263E8">
              <w:rPr>
                <w:rFonts w:asciiTheme="majorHAnsi" w:hAnsiTheme="majorHAnsi"/>
                <w:szCs w:val="24"/>
              </w:rPr>
              <w:t>lectorului</w:t>
            </w:r>
            <w:proofErr w:type="spellEnd"/>
            <w:r w:rsidRPr="003263E8">
              <w:rPr>
                <w:rFonts w:asciiTheme="majorHAnsi" w:hAnsiTheme="majorHAnsi"/>
                <w:szCs w:val="24"/>
              </w:rPr>
              <w:t>/</w:t>
            </w:r>
            <w:proofErr w:type="spellStart"/>
            <w:r w:rsidRPr="003263E8">
              <w:rPr>
                <w:rFonts w:asciiTheme="majorHAnsi" w:hAnsiTheme="majorHAnsi"/>
                <w:szCs w:val="24"/>
              </w:rPr>
              <w:t>lectorilor</w:t>
            </w:r>
            <w:proofErr w:type="spellEnd"/>
          </w:p>
        </w:tc>
        <w:tc>
          <w:tcPr>
            <w:tcW w:w="7920" w:type="dxa"/>
          </w:tcPr>
          <w:p w:rsidR="00244D87" w:rsidRPr="003263E8" w:rsidRDefault="00244D87" w:rsidP="00244D87">
            <w:pPr>
              <w:spacing w:after="0"/>
              <w:rPr>
                <w:rFonts w:asciiTheme="majorHAnsi" w:hAnsiTheme="majorHAnsi"/>
                <w:szCs w:val="24"/>
              </w:rPr>
            </w:pPr>
            <w:r w:rsidRPr="003263E8">
              <w:rPr>
                <w:rFonts w:asciiTheme="majorHAnsi" w:hAnsiTheme="majorHAnsi"/>
                <w:szCs w:val="24"/>
              </w:rPr>
              <w:t xml:space="preserve">Prof. </w:t>
            </w:r>
            <w:proofErr w:type="spellStart"/>
            <w:r w:rsidRPr="003263E8">
              <w:rPr>
                <w:rFonts w:asciiTheme="majorHAnsi" w:hAnsiTheme="majorHAnsi"/>
                <w:szCs w:val="24"/>
              </w:rPr>
              <w:t>univ</w:t>
            </w:r>
            <w:r>
              <w:rPr>
                <w:rFonts w:asciiTheme="majorHAnsi" w:hAnsiTheme="majorHAnsi"/>
                <w:szCs w:val="24"/>
              </w:rPr>
              <w:t>.</w:t>
            </w:r>
            <w:proofErr w:type="spellEnd"/>
            <w:r>
              <w:rPr>
                <w:rFonts w:asciiTheme="majorHAnsi" w:hAnsiTheme="majorHAnsi"/>
                <w:szCs w:val="24"/>
              </w:rPr>
              <w:t xml:space="preserve"> dr. </w:t>
            </w:r>
            <w:proofErr w:type="spellStart"/>
            <w:r>
              <w:rPr>
                <w:rFonts w:asciiTheme="majorHAnsi" w:hAnsiTheme="majorHAnsi"/>
                <w:szCs w:val="24"/>
              </w:rPr>
              <w:t>Macarie</w:t>
            </w:r>
            <w:proofErr w:type="spellEnd"/>
            <w:r>
              <w:rPr>
                <w:rFonts w:asciiTheme="majorHAnsi" w:hAnsiTheme="majorHAnsi"/>
                <w:szCs w:val="24"/>
              </w:rPr>
              <w:t xml:space="preserve"> F. Cornelia, </w:t>
            </w:r>
            <w:proofErr w:type="spellStart"/>
            <w:r>
              <w:rPr>
                <w:rFonts w:asciiTheme="majorHAnsi" w:hAnsiTheme="majorHAnsi"/>
                <w:szCs w:val="24"/>
              </w:rPr>
              <w:t>Drd</w:t>
            </w:r>
            <w:proofErr w:type="spellEnd"/>
            <w:r>
              <w:rPr>
                <w:rFonts w:asciiTheme="majorHAnsi" w:hAnsiTheme="majorHAnsi"/>
                <w:szCs w:val="24"/>
              </w:rPr>
              <w:t>.</w:t>
            </w:r>
            <w:r w:rsidRPr="003263E8">
              <w:rPr>
                <w:rFonts w:asciiTheme="majorHAnsi" w:hAnsiTheme="majorHAnsi"/>
                <w:szCs w:val="24"/>
              </w:rPr>
              <w:t xml:space="preserve"> Moldovan Octavian</w:t>
            </w:r>
          </w:p>
        </w:tc>
      </w:tr>
      <w:tr w:rsidR="00244D87" w:rsidRPr="00DA2C94" w:rsidTr="00A60D55">
        <w:tc>
          <w:tcPr>
            <w:tcW w:w="3139" w:type="dxa"/>
          </w:tcPr>
          <w:p w:rsidR="00244D87" w:rsidRPr="003263E8" w:rsidRDefault="00244D87" w:rsidP="00244D87">
            <w:pPr>
              <w:spacing w:after="0"/>
              <w:rPr>
                <w:rFonts w:asciiTheme="majorHAnsi" w:hAnsiTheme="majorHAnsi"/>
                <w:szCs w:val="24"/>
              </w:rPr>
            </w:pPr>
            <w:proofErr w:type="spellStart"/>
            <w:r w:rsidRPr="003263E8">
              <w:rPr>
                <w:rFonts w:asciiTheme="majorHAnsi" w:hAnsiTheme="majorHAnsi"/>
                <w:szCs w:val="24"/>
              </w:rPr>
              <w:t>Nr</w:t>
            </w:r>
            <w:proofErr w:type="spellEnd"/>
            <w:r w:rsidRPr="003263E8">
              <w:rPr>
                <w:rFonts w:asciiTheme="majorHAnsi" w:hAnsiTheme="majorHAnsi"/>
                <w:szCs w:val="24"/>
              </w:rPr>
              <w:t xml:space="preserve">. de ore </w:t>
            </w:r>
            <w:proofErr w:type="spellStart"/>
            <w:r w:rsidRPr="003263E8">
              <w:rPr>
                <w:rFonts w:asciiTheme="majorHAnsi" w:hAnsiTheme="majorHAnsi"/>
                <w:szCs w:val="24"/>
              </w:rPr>
              <w:t>față</w:t>
            </w:r>
            <w:proofErr w:type="spellEnd"/>
            <w:r w:rsidRPr="003263E8">
              <w:rPr>
                <w:rFonts w:asciiTheme="majorHAnsi" w:hAnsiTheme="majorHAnsi"/>
                <w:szCs w:val="24"/>
              </w:rPr>
              <w:t xml:space="preserve"> </w:t>
            </w:r>
            <w:proofErr w:type="spellStart"/>
            <w:r w:rsidRPr="003263E8">
              <w:rPr>
                <w:rFonts w:asciiTheme="majorHAnsi" w:hAnsiTheme="majorHAnsi"/>
                <w:szCs w:val="24"/>
              </w:rPr>
              <w:t>în</w:t>
            </w:r>
            <w:proofErr w:type="spellEnd"/>
            <w:r w:rsidRPr="003263E8">
              <w:rPr>
                <w:rFonts w:asciiTheme="majorHAnsi" w:hAnsiTheme="majorHAnsi"/>
                <w:szCs w:val="24"/>
              </w:rPr>
              <w:t xml:space="preserve"> </w:t>
            </w:r>
            <w:proofErr w:type="spellStart"/>
            <w:r w:rsidRPr="003263E8">
              <w:rPr>
                <w:rFonts w:asciiTheme="majorHAnsi" w:hAnsiTheme="majorHAnsi"/>
                <w:szCs w:val="24"/>
              </w:rPr>
              <w:t>față</w:t>
            </w:r>
            <w:proofErr w:type="spellEnd"/>
            <w:r w:rsidRPr="003263E8">
              <w:rPr>
                <w:rFonts w:asciiTheme="majorHAnsi" w:hAnsiTheme="majorHAnsi"/>
                <w:szCs w:val="24"/>
              </w:rPr>
              <w:t xml:space="preserve"> (</w:t>
            </w:r>
            <w:proofErr w:type="spellStart"/>
            <w:r w:rsidRPr="003263E8">
              <w:rPr>
                <w:rFonts w:asciiTheme="majorHAnsi" w:hAnsiTheme="majorHAnsi"/>
                <w:szCs w:val="24"/>
              </w:rPr>
              <w:t>și</w:t>
            </w:r>
            <w:proofErr w:type="spellEnd"/>
            <w:r w:rsidRPr="003263E8">
              <w:rPr>
                <w:rFonts w:asciiTheme="majorHAnsi" w:hAnsiTheme="majorHAnsi"/>
                <w:szCs w:val="24"/>
              </w:rPr>
              <w:t xml:space="preserve"> </w:t>
            </w:r>
            <w:proofErr w:type="spellStart"/>
            <w:r w:rsidRPr="003263E8">
              <w:rPr>
                <w:rFonts w:asciiTheme="majorHAnsi" w:hAnsiTheme="majorHAnsi"/>
                <w:szCs w:val="24"/>
              </w:rPr>
              <w:t>nr</w:t>
            </w:r>
            <w:proofErr w:type="spellEnd"/>
            <w:r w:rsidRPr="003263E8">
              <w:rPr>
                <w:rFonts w:asciiTheme="majorHAnsi" w:hAnsiTheme="majorHAnsi"/>
                <w:szCs w:val="24"/>
              </w:rPr>
              <w:t xml:space="preserve">. de ore </w:t>
            </w:r>
            <w:r w:rsidRPr="003263E8">
              <w:rPr>
                <w:rFonts w:asciiTheme="majorHAnsi" w:hAnsiTheme="majorHAnsi"/>
                <w:i/>
                <w:iCs/>
                <w:szCs w:val="24"/>
              </w:rPr>
              <w:t xml:space="preserve">on-line </w:t>
            </w:r>
            <w:proofErr w:type="spellStart"/>
            <w:r w:rsidRPr="003263E8">
              <w:rPr>
                <w:rFonts w:asciiTheme="majorHAnsi" w:hAnsiTheme="majorHAnsi"/>
                <w:szCs w:val="24"/>
              </w:rPr>
              <w:t>dacă</w:t>
            </w:r>
            <w:proofErr w:type="spellEnd"/>
            <w:r w:rsidRPr="003263E8">
              <w:rPr>
                <w:rFonts w:asciiTheme="majorHAnsi" w:hAnsiTheme="majorHAnsi"/>
                <w:szCs w:val="24"/>
              </w:rPr>
              <w:t xml:space="preserve"> </w:t>
            </w:r>
            <w:proofErr w:type="spellStart"/>
            <w:r w:rsidRPr="003263E8">
              <w:rPr>
                <w:rFonts w:asciiTheme="majorHAnsi" w:hAnsiTheme="majorHAnsi"/>
                <w:szCs w:val="24"/>
              </w:rPr>
              <w:t>este</w:t>
            </w:r>
            <w:proofErr w:type="spellEnd"/>
            <w:r w:rsidRPr="003263E8">
              <w:rPr>
                <w:rFonts w:asciiTheme="majorHAnsi" w:hAnsiTheme="majorHAnsi"/>
                <w:szCs w:val="24"/>
              </w:rPr>
              <w:t xml:space="preserve"> </w:t>
            </w:r>
            <w:proofErr w:type="spellStart"/>
            <w:r w:rsidRPr="003263E8">
              <w:rPr>
                <w:rFonts w:asciiTheme="majorHAnsi" w:hAnsiTheme="majorHAnsi"/>
                <w:szCs w:val="24"/>
              </w:rPr>
              <w:t>cazul</w:t>
            </w:r>
            <w:proofErr w:type="spellEnd"/>
            <w:r w:rsidRPr="003263E8">
              <w:rPr>
                <w:rFonts w:asciiTheme="majorHAnsi" w:hAnsiTheme="majorHAnsi"/>
                <w:szCs w:val="24"/>
              </w:rPr>
              <w:t>)</w:t>
            </w:r>
          </w:p>
        </w:tc>
        <w:tc>
          <w:tcPr>
            <w:tcW w:w="7920" w:type="dxa"/>
          </w:tcPr>
          <w:p w:rsidR="00244D87" w:rsidRPr="003263E8" w:rsidRDefault="00244D87" w:rsidP="00244D87">
            <w:pPr>
              <w:spacing w:after="0"/>
              <w:rPr>
                <w:rFonts w:asciiTheme="majorHAnsi" w:hAnsiTheme="majorHAnsi"/>
                <w:szCs w:val="24"/>
              </w:rPr>
            </w:pPr>
            <w:r>
              <w:rPr>
                <w:rFonts w:asciiTheme="majorHAnsi" w:hAnsiTheme="majorHAnsi"/>
                <w:szCs w:val="24"/>
              </w:rPr>
              <w:t xml:space="preserve">12 ore </w:t>
            </w:r>
            <w:proofErr w:type="spellStart"/>
            <w:r w:rsidRPr="003263E8">
              <w:rPr>
                <w:rFonts w:asciiTheme="majorHAnsi" w:hAnsiTheme="majorHAnsi"/>
                <w:szCs w:val="24"/>
              </w:rPr>
              <w:t>față</w:t>
            </w:r>
            <w:proofErr w:type="spellEnd"/>
            <w:r w:rsidRPr="003263E8">
              <w:rPr>
                <w:rFonts w:asciiTheme="majorHAnsi" w:hAnsiTheme="majorHAnsi"/>
                <w:szCs w:val="24"/>
              </w:rPr>
              <w:t xml:space="preserve"> </w:t>
            </w:r>
            <w:proofErr w:type="spellStart"/>
            <w:r w:rsidRPr="003263E8">
              <w:rPr>
                <w:rFonts w:asciiTheme="majorHAnsi" w:hAnsiTheme="majorHAnsi"/>
                <w:szCs w:val="24"/>
              </w:rPr>
              <w:t>în</w:t>
            </w:r>
            <w:proofErr w:type="spellEnd"/>
            <w:r w:rsidRPr="003263E8">
              <w:rPr>
                <w:rFonts w:asciiTheme="majorHAnsi" w:hAnsiTheme="majorHAnsi"/>
                <w:szCs w:val="24"/>
              </w:rPr>
              <w:t xml:space="preserve"> </w:t>
            </w:r>
            <w:proofErr w:type="spellStart"/>
            <w:r w:rsidRPr="003263E8">
              <w:rPr>
                <w:rFonts w:asciiTheme="majorHAnsi" w:hAnsiTheme="majorHAnsi"/>
                <w:szCs w:val="24"/>
              </w:rPr>
              <w:t>față</w:t>
            </w:r>
            <w:proofErr w:type="spellEnd"/>
            <w:r w:rsidRPr="003263E8">
              <w:rPr>
                <w:rFonts w:asciiTheme="majorHAnsi" w:hAnsiTheme="majorHAnsi"/>
                <w:szCs w:val="24"/>
              </w:rPr>
              <w:t xml:space="preserve"> </w:t>
            </w:r>
            <w:r>
              <w:rPr>
                <w:rFonts w:asciiTheme="majorHAnsi" w:hAnsiTheme="majorHAnsi"/>
                <w:szCs w:val="24"/>
              </w:rPr>
              <w:t xml:space="preserve">(4 ore </w:t>
            </w:r>
            <w:proofErr w:type="spellStart"/>
            <w:r>
              <w:rPr>
                <w:rFonts w:asciiTheme="majorHAnsi" w:hAnsiTheme="majorHAnsi"/>
                <w:szCs w:val="24"/>
              </w:rPr>
              <w:t>teorie</w:t>
            </w:r>
            <w:proofErr w:type="spellEnd"/>
            <w:r>
              <w:rPr>
                <w:rFonts w:asciiTheme="majorHAnsi" w:hAnsiTheme="majorHAnsi"/>
                <w:szCs w:val="24"/>
              </w:rPr>
              <w:t xml:space="preserve"> </w:t>
            </w:r>
            <w:proofErr w:type="spellStart"/>
            <w:r>
              <w:rPr>
                <w:rFonts w:asciiTheme="majorHAnsi" w:hAnsiTheme="majorHAnsi"/>
                <w:szCs w:val="24"/>
              </w:rPr>
              <w:t>și</w:t>
            </w:r>
            <w:proofErr w:type="spellEnd"/>
            <w:r>
              <w:rPr>
                <w:rFonts w:asciiTheme="majorHAnsi" w:hAnsiTheme="majorHAnsi"/>
                <w:szCs w:val="24"/>
              </w:rPr>
              <w:t xml:space="preserve"> 8 ore </w:t>
            </w:r>
            <w:proofErr w:type="spellStart"/>
            <w:r>
              <w:rPr>
                <w:rFonts w:asciiTheme="majorHAnsi" w:hAnsiTheme="majorHAnsi"/>
                <w:szCs w:val="24"/>
              </w:rPr>
              <w:t>practică</w:t>
            </w:r>
            <w:proofErr w:type="spellEnd"/>
            <w:r w:rsidRPr="003263E8">
              <w:rPr>
                <w:rFonts w:asciiTheme="majorHAnsi" w:hAnsiTheme="majorHAnsi"/>
                <w:szCs w:val="24"/>
              </w:rPr>
              <w:t>)</w:t>
            </w:r>
          </w:p>
        </w:tc>
      </w:tr>
      <w:tr w:rsidR="00244D87" w:rsidRPr="003263E8" w:rsidTr="00A60D55">
        <w:tc>
          <w:tcPr>
            <w:tcW w:w="3139" w:type="dxa"/>
          </w:tcPr>
          <w:p w:rsidR="00244D87" w:rsidRPr="003263E8" w:rsidRDefault="00244D87" w:rsidP="00244D87">
            <w:pPr>
              <w:spacing w:after="0"/>
              <w:rPr>
                <w:rFonts w:asciiTheme="majorHAnsi" w:hAnsiTheme="majorHAnsi"/>
                <w:szCs w:val="24"/>
              </w:rPr>
            </w:pPr>
            <w:proofErr w:type="spellStart"/>
            <w:r w:rsidRPr="003263E8">
              <w:rPr>
                <w:rFonts w:asciiTheme="majorHAnsi" w:hAnsiTheme="majorHAnsi"/>
                <w:szCs w:val="24"/>
              </w:rPr>
              <w:t>Tariful</w:t>
            </w:r>
            <w:proofErr w:type="spellEnd"/>
            <w:r w:rsidRPr="003263E8">
              <w:rPr>
                <w:rFonts w:asciiTheme="majorHAnsi" w:hAnsiTheme="majorHAnsi"/>
                <w:szCs w:val="24"/>
              </w:rPr>
              <w:t xml:space="preserve"> per </w:t>
            </w:r>
            <w:proofErr w:type="spellStart"/>
            <w:r w:rsidRPr="003263E8">
              <w:rPr>
                <w:rFonts w:asciiTheme="majorHAnsi" w:hAnsiTheme="majorHAnsi"/>
                <w:szCs w:val="24"/>
              </w:rPr>
              <w:t>cursant</w:t>
            </w:r>
            <w:proofErr w:type="spellEnd"/>
          </w:p>
        </w:tc>
        <w:tc>
          <w:tcPr>
            <w:tcW w:w="7920" w:type="dxa"/>
          </w:tcPr>
          <w:p w:rsidR="00244D87" w:rsidRPr="003263E8" w:rsidRDefault="00244D87" w:rsidP="00244D87">
            <w:pPr>
              <w:spacing w:after="0"/>
              <w:rPr>
                <w:rFonts w:asciiTheme="majorHAnsi" w:hAnsiTheme="majorHAnsi"/>
                <w:szCs w:val="24"/>
              </w:rPr>
            </w:pPr>
            <w:r>
              <w:rPr>
                <w:rFonts w:asciiTheme="majorHAnsi" w:hAnsiTheme="majorHAnsi"/>
                <w:szCs w:val="24"/>
              </w:rPr>
              <w:t>1000</w:t>
            </w:r>
            <w:r w:rsidRPr="003263E8">
              <w:rPr>
                <w:rFonts w:asciiTheme="majorHAnsi" w:hAnsiTheme="majorHAnsi"/>
                <w:szCs w:val="24"/>
              </w:rPr>
              <w:t xml:space="preserve"> lei</w:t>
            </w:r>
          </w:p>
        </w:tc>
      </w:tr>
      <w:tr w:rsidR="00244D87" w:rsidRPr="003263E8" w:rsidTr="00A60D55">
        <w:tc>
          <w:tcPr>
            <w:tcW w:w="3139" w:type="dxa"/>
          </w:tcPr>
          <w:p w:rsidR="00244D87" w:rsidRPr="003263E8" w:rsidRDefault="00244D87" w:rsidP="00244D87">
            <w:pPr>
              <w:spacing w:after="0"/>
              <w:rPr>
                <w:rFonts w:asciiTheme="majorHAnsi" w:hAnsiTheme="majorHAnsi"/>
                <w:szCs w:val="24"/>
              </w:rPr>
            </w:pPr>
            <w:proofErr w:type="spellStart"/>
            <w:r w:rsidRPr="003263E8">
              <w:rPr>
                <w:rFonts w:asciiTheme="majorHAnsi" w:hAnsiTheme="majorHAnsi"/>
                <w:szCs w:val="24"/>
              </w:rPr>
              <w:t>Numărul</w:t>
            </w:r>
            <w:proofErr w:type="spellEnd"/>
            <w:r w:rsidRPr="003263E8">
              <w:rPr>
                <w:rFonts w:asciiTheme="majorHAnsi" w:hAnsiTheme="majorHAnsi"/>
                <w:szCs w:val="24"/>
              </w:rPr>
              <w:t xml:space="preserve"> </w:t>
            </w:r>
            <w:proofErr w:type="spellStart"/>
            <w:r w:rsidRPr="003263E8">
              <w:rPr>
                <w:rFonts w:asciiTheme="majorHAnsi" w:hAnsiTheme="majorHAnsi"/>
                <w:szCs w:val="24"/>
              </w:rPr>
              <w:t>estimativ</w:t>
            </w:r>
            <w:proofErr w:type="spellEnd"/>
            <w:r w:rsidRPr="003263E8">
              <w:rPr>
                <w:rFonts w:asciiTheme="majorHAnsi" w:hAnsiTheme="majorHAnsi"/>
                <w:szCs w:val="24"/>
              </w:rPr>
              <w:t xml:space="preserve"> de </w:t>
            </w:r>
            <w:proofErr w:type="spellStart"/>
            <w:r w:rsidRPr="003263E8">
              <w:rPr>
                <w:rFonts w:asciiTheme="majorHAnsi" w:hAnsiTheme="majorHAnsi"/>
                <w:szCs w:val="24"/>
              </w:rPr>
              <w:t>cursanți</w:t>
            </w:r>
            <w:proofErr w:type="spellEnd"/>
          </w:p>
        </w:tc>
        <w:tc>
          <w:tcPr>
            <w:tcW w:w="7920" w:type="dxa"/>
          </w:tcPr>
          <w:p w:rsidR="00244D87" w:rsidRPr="003263E8" w:rsidRDefault="00244D87" w:rsidP="00244D87">
            <w:pPr>
              <w:spacing w:after="0"/>
              <w:rPr>
                <w:rFonts w:asciiTheme="majorHAnsi" w:hAnsiTheme="majorHAnsi"/>
                <w:szCs w:val="24"/>
              </w:rPr>
            </w:pPr>
            <w:proofErr w:type="spellStart"/>
            <w:r>
              <w:rPr>
                <w:rFonts w:asciiTheme="majorHAnsi" w:hAnsiTheme="majorHAnsi"/>
                <w:szCs w:val="24"/>
              </w:rPr>
              <w:t>Între</w:t>
            </w:r>
            <w:proofErr w:type="spellEnd"/>
            <w:r>
              <w:rPr>
                <w:rFonts w:asciiTheme="majorHAnsi" w:hAnsiTheme="majorHAnsi"/>
                <w:szCs w:val="24"/>
              </w:rPr>
              <w:t xml:space="preserve"> 10 </w:t>
            </w:r>
            <w:proofErr w:type="spellStart"/>
            <w:r>
              <w:rPr>
                <w:rFonts w:asciiTheme="majorHAnsi" w:hAnsiTheme="majorHAnsi"/>
                <w:szCs w:val="24"/>
              </w:rPr>
              <w:t>și</w:t>
            </w:r>
            <w:proofErr w:type="spellEnd"/>
            <w:r>
              <w:rPr>
                <w:rFonts w:asciiTheme="majorHAnsi" w:hAnsiTheme="majorHAnsi"/>
                <w:szCs w:val="24"/>
              </w:rPr>
              <w:t xml:space="preserve"> 15 </w:t>
            </w:r>
            <w:proofErr w:type="spellStart"/>
            <w:r>
              <w:rPr>
                <w:rFonts w:asciiTheme="majorHAnsi" w:hAnsiTheme="majorHAnsi"/>
                <w:szCs w:val="24"/>
              </w:rPr>
              <w:t>cursanți</w:t>
            </w:r>
            <w:proofErr w:type="spellEnd"/>
          </w:p>
        </w:tc>
      </w:tr>
    </w:tbl>
    <w:p w:rsidR="00244D87" w:rsidRDefault="00244D87"/>
    <w:p w:rsidR="00323277" w:rsidRDefault="00323277"/>
    <w:tbl>
      <w:tblPr>
        <w:tblStyle w:val="TableGrid"/>
        <w:tblW w:w="11059" w:type="dxa"/>
        <w:tblInd w:w="-601" w:type="dxa"/>
        <w:tblLook w:val="04A0" w:firstRow="1" w:lastRow="0" w:firstColumn="1" w:lastColumn="0" w:noHBand="0" w:noVBand="1"/>
      </w:tblPr>
      <w:tblGrid>
        <w:gridCol w:w="3139"/>
        <w:gridCol w:w="7920"/>
      </w:tblGrid>
      <w:tr w:rsidR="00323277" w:rsidRPr="003263E8" w:rsidTr="00323277">
        <w:tc>
          <w:tcPr>
            <w:tcW w:w="3139" w:type="dxa"/>
            <w:shd w:val="clear" w:color="auto" w:fill="D99594" w:themeFill="accent2" w:themeFillTint="99"/>
          </w:tcPr>
          <w:p w:rsidR="00323277" w:rsidRPr="003263E8" w:rsidRDefault="00323277" w:rsidP="00323277">
            <w:pPr>
              <w:spacing w:after="0"/>
              <w:rPr>
                <w:rFonts w:asciiTheme="majorHAnsi" w:hAnsiTheme="majorHAnsi"/>
                <w:b/>
                <w:szCs w:val="24"/>
              </w:rPr>
            </w:pPr>
            <w:r w:rsidRPr="003263E8">
              <w:rPr>
                <w:rFonts w:asciiTheme="majorHAnsi" w:hAnsiTheme="majorHAnsi"/>
                <w:b/>
                <w:szCs w:val="24"/>
              </w:rPr>
              <w:t>DENUMIRE CURS</w:t>
            </w:r>
          </w:p>
        </w:tc>
        <w:tc>
          <w:tcPr>
            <w:tcW w:w="7920" w:type="dxa"/>
            <w:shd w:val="clear" w:color="auto" w:fill="D99594" w:themeFill="accent2" w:themeFillTint="99"/>
          </w:tcPr>
          <w:p w:rsidR="00323277" w:rsidRPr="003263E8" w:rsidRDefault="00323277" w:rsidP="00323277">
            <w:pPr>
              <w:spacing w:after="0"/>
              <w:rPr>
                <w:rFonts w:asciiTheme="majorHAnsi" w:hAnsiTheme="majorHAnsi"/>
                <w:b/>
                <w:szCs w:val="24"/>
              </w:rPr>
            </w:pPr>
            <w:r w:rsidRPr="003263E8">
              <w:rPr>
                <w:rFonts w:asciiTheme="majorHAnsi" w:hAnsiTheme="majorHAnsi"/>
                <w:b/>
                <w:szCs w:val="24"/>
              </w:rPr>
              <w:t>COMPETENȚE ANTREPRENORIALE</w:t>
            </w:r>
          </w:p>
        </w:tc>
      </w:tr>
      <w:tr w:rsidR="00323277" w:rsidRPr="00DA2C94" w:rsidTr="00323277">
        <w:tc>
          <w:tcPr>
            <w:tcW w:w="3139" w:type="dxa"/>
          </w:tcPr>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Tematica</w:t>
            </w:r>
            <w:proofErr w:type="spellEnd"/>
            <w:r w:rsidRPr="003263E8">
              <w:rPr>
                <w:rFonts w:asciiTheme="majorHAnsi" w:hAnsiTheme="majorHAnsi"/>
                <w:szCs w:val="24"/>
              </w:rPr>
              <w:t xml:space="preserve"> de curs:</w:t>
            </w:r>
          </w:p>
        </w:tc>
        <w:tc>
          <w:tcPr>
            <w:tcW w:w="7920" w:type="dxa"/>
          </w:tcPr>
          <w:p w:rsidR="00323277" w:rsidRPr="003263E8" w:rsidRDefault="00323277" w:rsidP="00323277">
            <w:pPr>
              <w:spacing w:after="0"/>
              <w:rPr>
                <w:rFonts w:asciiTheme="majorHAnsi" w:hAnsiTheme="majorHAnsi"/>
                <w:szCs w:val="24"/>
              </w:rPr>
            </w:pPr>
            <w:r>
              <w:rPr>
                <w:rFonts w:asciiTheme="majorHAnsi" w:hAnsiTheme="majorHAnsi"/>
                <w:szCs w:val="24"/>
              </w:rPr>
              <w:t xml:space="preserve">Cum </w:t>
            </w:r>
            <w:proofErr w:type="spellStart"/>
            <w:r>
              <w:rPr>
                <w:rFonts w:asciiTheme="majorHAnsi" w:hAnsiTheme="majorHAnsi"/>
                <w:szCs w:val="24"/>
              </w:rPr>
              <w:t>să</w:t>
            </w:r>
            <w:proofErr w:type="spellEnd"/>
            <w:r>
              <w:rPr>
                <w:rFonts w:asciiTheme="majorHAnsi" w:hAnsiTheme="majorHAnsi"/>
                <w:szCs w:val="24"/>
              </w:rPr>
              <w:t xml:space="preserve"> </w:t>
            </w:r>
            <w:proofErr w:type="spellStart"/>
            <w:r>
              <w:rPr>
                <w:rFonts w:asciiTheme="majorHAnsi" w:hAnsiTheme="majorHAnsi"/>
                <w:szCs w:val="24"/>
              </w:rPr>
              <w:t>devii</w:t>
            </w:r>
            <w:proofErr w:type="spellEnd"/>
            <w:r>
              <w:rPr>
                <w:rFonts w:asciiTheme="majorHAnsi" w:hAnsiTheme="majorHAnsi"/>
                <w:szCs w:val="24"/>
              </w:rPr>
              <w:t xml:space="preserve"> </w:t>
            </w:r>
            <w:proofErr w:type="spellStart"/>
            <w:r>
              <w:rPr>
                <w:rFonts w:asciiTheme="majorHAnsi" w:hAnsiTheme="majorHAnsi"/>
                <w:szCs w:val="24"/>
              </w:rPr>
              <w:t>antreprenor</w:t>
            </w:r>
            <w:proofErr w:type="spellEnd"/>
          </w:p>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Tipologia</w:t>
            </w:r>
            <w:proofErr w:type="spellEnd"/>
            <w:r w:rsidRPr="003263E8">
              <w:rPr>
                <w:rFonts w:asciiTheme="majorHAnsi" w:hAnsiTheme="majorHAnsi"/>
                <w:szCs w:val="24"/>
              </w:rPr>
              <w:t xml:space="preserve"> </w:t>
            </w:r>
            <w:proofErr w:type="spellStart"/>
            <w:r w:rsidRPr="003263E8">
              <w:rPr>
                <w:rFonts w:asciiTheme="majorHAnsi" w:hAnsiTheme="majorHAnsi"/>
                <w:szCs w:val="24"/>
              </w:rPr>
              <w:t>antreprenoriatului</w:t>
            </w:r>
            <w:proofErr w:type="spellEnd"/>
            <w:r>
              <w:rPr>
                <w:rFonts w:asciiTheme="majorHAnsi" w:hAnsiTheme="majorHAnsi"/>
                <w:szCs w:val="24"/>
              </w:rPr>
              <w:t xml:space="preserve">. </w:t>
            </w:r>
            <w:proofErr w:type="spellStart"/>
            <w:r>
              <w:rPr>
                <w:rFonts w:asciiTheme="majorHAnsi" w:hAnsiTheme="majorHAnsi"/>
                <w:szCs w:val="24"/>
              </w:rPr>
              <w:t>Finanțarea</w:t>
            </w:r>
            <w:proofErr w:type="spellEnd"/>
            <w:r>
              <w:rPr>
                <w:rFonts w:asciiTheme="majorHAnsi" w:hAnsiTheme="majorHAnsi"/>
                <w:szCs w:val="24"/>
              </w:rPr>
              <w:t xml:space="preserve"> </w:t>
            </w:r>
            <w:proofErr w:type="spellStart"/>
            <w:r>
              <w:rPr>
                <w:rFonts w:asciiTheme="majorHAnsi" w:hAnsiTheme="majorHAnsi"/>
                <w:szCs w:val="24"/>
              </w:rPr>
              <w:t>unei</w:t>
            </w:r>
            <w:proofErr w:type="spellEnd"/>
            <w:r>
              <w:rPr>
                <w:rFonts w:asciiTheme="majorHAnsi" w:hAnsiTheme="majorHAnsi"/>
                <w:szCs w:val="24"/>
              </w:rPr>
              <w:t xml:space="preserve"> </w:t>
            </w:r>
            <w:proofErr w:type="spellStart"/>
            <w:r>
              <w:rPr>
                <w:rFonts w:asciiTheme="majorHAnsi" w:hAnsiTheme="majorHAnsi"/>
                <w:szCs w:val="24"/>
              </w:rPr>
              <w:t>afaceri</w:t>
            </w:r>
            <w:proofErr w:type="spellEnd"/>
            <w:r>
              <w:rPr>
                <w:rFonts w:asciiTheme="majorHAnsi" w:hAnsiTheme="majorHAnsi"/>
                <w:szCs w:val="24"/>
              </w:rPr>
              <w:t xml:space="preserve"> </w:t>
            </w:r>
            <w:proofErr w:type="spellStart"/>
            <w:r>
              <w:rPr>
                <w:rFonts w:asciiTheme="majorHAnsi" w:hAnsiTheme="majorHAnsi"/>
                <w:szCs w:val="24"/>
              </w:rPr>
              <w:t>și</w:t>
            </w:r>
            <w:proofErr w:type="spellEnd"/>
            <w:r>
              <w:rPr>
                <w:rFonts w:asciiTheme="majorHAnsi" w:hAnsiTheme="majorHAnsi"/>
                <w:szCs w:val="24"/>
              </w:rPr>
              <w:t xml:space="preserve"> </w:t>
            </w:r>
            <w:proofErr w:type="spellStart"/>
            <w:r>
              <w:rPr>
                <w:rFonts w:asciiTheme="majorHAnsi" w:hAnsiTheme="majorHAnsi"/>
                <w:szCs w:val="24"/>
              </w:rPr>
              <w:t>strâ</w:t>
            </w:r>
            <w:r w:rsidRPr="003263E8">
              <w:rPr>
                <w:rFonts w:asciiTheme="majorHAnsi" w:hAnsiTheme="majorHAnsi"/>
                <w:szCs w:val="24"/>
              </w:rPr>
              <w:t>ngerea</w:t>
            </w:r>
            <w:proofErr w:type="spellEnd"/>
            <w:r w:rsidRPr="003263E8">
              <w:rPr>
                <w:rFonts w:asciiTheme="majorHAnsi" w:hAnsiTheme="majorHAnsi"/>
                <w:szCs w:val="24"/>
              </w:rPr>
              <w:t xml:space="preserve"> de </w:t>
            </w:r>
            <w:proofErr w:type="spellStart"/>
            <w:r w:rsidRPr="003263E8">
              <w:rPr>
                <w:rFonts w:asciiTheme="majorHAnsi" w:hAnsiTheme="majorHAnsi"/>
                <w:szCs w:val="24"/>
              </w:rPr>
              <w:t>fonduri</w:t>
            </w:r>
            <w:proofErr w:type="spellEnd"/>
          </w:p>
          <w:p w:rsidR="00323277" w:rsidRPr="003263E8" w:rsidRDefault="00323277" w:rsidP="00323277">
            <w:pPr>
              <w:spacing w:after="0"/>
              <w:rPr>
                <w:rFonts w:asciiTheme="majorHAnsi" w:hAnsiTheme="majorHAnsi"/>
                <w:szCs w:val="24"/>
              </w:rPr>
            </w:pPr>
            <w:proofErr w:type="spellStart"/>
            <w:r>
              <w:rPr>
                <w:rFonts w:asciiTheme="majorHAnsi" w:hAnsiTheme="majorHAnsi"/>
                <w:szCs w:val="24"/>
              </w:rPr>
              <w:t>Structura</w:t>
            </w:r>
            <w:proofErr w:type="spellEnd"/>
            <w:r>
              <w:rPr>
                <w:rFonts w:asciiTheme="majorHAnsi" w:hAnsiTheme="majorHAnsi"/>
                <w:szCs w:val="24"/>
              </w:rPr>
              <w:t xml:space="preserve"> </w:t>
            </w:r>
            <w:proofErr w:type="spellStart"/>
            <w:r>
              <w:rPr>
                <w:rFonts w:asciiTheme="majorHAnsi" w:hAnsiTheme="majorHAnsi"/>
                <w:szCs w:val="24"/>
              </w:rPr>
              <w:t>planului</w:t>
            </w:r>
            <w:proofErr w:type="spellEnd"/>
            <w:r>
              <w:rPr>
                <w:rFonts w:asciiTheme="majorHAnsi" w:hAnsiTheme="majorHAnsi"/>
                <w:szCs w:val="24"/>
              </w:rPr>
              <w:t xml:space="preserve"> de </w:t>
            </w:r>
            <w:proofErr w:type="spellStart"/>
            <w:r>
              <w:rPr>
                <w:rFonts w:asciiTheme="majorHAnsi" w:hAnsiTheme="majorHAnsi"/>
                <w:szCs w:val="24"/>
              </w:rPr>
              <w:t>afaceri</w:t>
            </w:r>
            <w:proofErr w:type="spellEnd"/>
            <w:r>
              <w:rPr>
                <w:rFonts w:asciiTheme="majorHAnsi" w:hAnsiTheme="majorHAnsi"/>
                <w:szCs w:val="24"/>
              </w:rPr>
              <w:t xml:space="preserve"> </w:t>
            </w:r>
            <w:proofErr w:type="spellStart"/>
            <w:r>
              <w:rPr>
                <w:rFonts w:asciiTheme="majorHAnsi" w:hAnsiTheme="majorHAnsi"/>
                <w:szCs w:val="24"/>
              </w:rPr>
              <w:t>ș</w:t>
            </w:r>
            <w:r w:rsidRPr="003263E8">
              <w:rPr>
                <w:rFonts w:asciiTheme="majorHAnsi" w:hAnsiTheme="majorHAnsi"/>
                <w:szCs w:val="24"/>
              </w:rPr>
              <w:t>i</w:t>
            </w:r>
            <w:proofErr w:type="spellEnd"/>
            <w:r w:rsidRPr="003263E8">
              <w:rPr>
                <w:rFonts w:asciiTheme="majorHAnsi" w:hAnsiTheme="majorHAnsi"/>
                <w:szCs w:val="24"/>
              </w:rPr>
              <w:t xml:space="preserve"> </w:t>
            </w:r>
            <w:proofErr w:type="spellStart"/>
            <w:r w:rsidRPr="003263E8">
              <w:rPr>
                <w:rFonts w:asciiTheme="majorHAnsi" w:hAnsiTheme="majorHAnsi"/>
                <w:szCs w:val="24"/>
              </w:rPr>
              <w:t>dezvoltarea</w:t>
            </w:r>
            <w:proofErr w:type="spellEnd"/>
            <w:r w:rsidRPr="003263E8">
              <w:rPr>
                <w:rFonts w:asciiTheme="majorHAnsi" w:hAnsiTheme="majorHAnsi"/>
                <w:szCs w:val="24"/>
              </w:rPr>
              <w:t xml:space="preserve"> </w:t>
            </w:r>
            <w:proofErr w:type="spellStart"/>
            <w:r w:rsidRPr="003263E8">
              <w:rPr>
                <w:rFonts w:asciiTheme="majorHAnsi" w:hAnsiTheme="majorHAnsi"/>
                <w:szCs w:val="24"/>
              </w:rPr>
              <w:t>afacerii</w:t>
            </w:r>
            <w:proofErr w:type="spellEnd"/>
          </w:p>
          <w:p w:rsidR="00323277" w:rsidRPr="003263E8" w:rsidRDefault="00323277" w:rsidP="00323277">
            <w:pPr>
              <w:spacing w:after="0"/>
              <w:rPr>
                <w:rFonts w:asciiTheme="majorHAnsi" w:hAnsiTheme="majorHAnsi"/>
                <w:szCs w:val="24"/>
              </w:rPr>
            </w:pPr>
            <w:r>
              <w:rPr>
                <w:rFonts w:asciiTheme="majorHAnsi" w:hAnsiTheme="majorHAnsi"/>
                <w:szCs w:val="24"/>
              </w:rPr>
              <w:t xml:space="preserve">Leadership. </w:t>
            </w:r>
            <w:proofErr w:type="spellStart"/>
            <w:r>
              <w:rPr>
                <w:rFonts w:asciiTheme="majorHAnsi" w:hAnsiTheme="majorHAnsi"/>
                <w:szCs w:val="24"/>
              </w:rPr>
              <w:t>Munca</w:t>
            </w:r>
            <w:proofErr w:type="spellEnd"/>
            <w:r>
              <w:rPr>
                <w:rFonts w:asciiTheme="majorHAnsi" w:hAnsiTheme="majorHAnsi"/>
                <w:szCs w:val="24"/>
              </w:rPr>
              <w:t xml:space="preserve"> </w:t>
            </w:r>
            <w:proofErr w:type="spellStart"/>
            <w:r>
              <w:rPr>
                <w:rFonts w:asciiTheme="majorHAnsi" w:hAnsiTheme="majorHAnsi"/>
                <w:szCs w:val="24"/>
              </w:rPr>
              <w:t>î</w:t>
            </w:r>
            <w:r w:rsidRPr="003263E8">
              <w:rPr>
                <w:rFonts w:asciiTheme="majorHAnsi" w:hAnsiTheme="majorHAnsi"/>
                <w:szCs w:val="24"/>
              </w:rPr>
              <w:t>n</w:t>
            </w:r>
            <w:proofErr w:type="spellEnd"/>
            <w:r w:rsidRPr="003263E8">
              <w:rPr>
                <w:rFonts w:asciiTheme="majorHAnsi" w:hAnsiTheme="majorHAnsi"/>
                <w:szCs w:val="24"/>
              </w:rPr>
              <w:t xml:space="preserve"> </w:t>
            </w:r>
            <w:proofErr w:type="spellStart"/>
            <w:r w:rsidRPr="003263E8">
              <w:rPr>
                <w:rFonts w:asciiTheme="majorHAnsi" w:hAnsiTheme="majorHAnsi"/>
                <w:szCs w:val="24"/>
              </w:rPr>
              <w:t>echipa</w:t>
            </w:r>
            <w:proofErr w:type="spellEnd"/>
          </w:p>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Managementul</w:t>
            </w:r>
            <w:proofErr w:type="spellEnd"/>
            <w:r w:rsidRPr="003263E8">
              <w:rPr>
                <w:rFonts w:asciiTheme="majorHAnsi" w:hAnsiTheme="majorHAnsi"/>
                <w:szCs w:val="24"/>
              </w:rPr>
              <w:t xml:space="preserve"> </w:t>
            </w:r>
            <w:proofErr w:type="spellStart"/>
            <w:r w:rsidRPr="003263E8">
              <w:rPr>
                <w:rFonts w:asciiTheme="majorHAnsi" w:hAnsiTheme="majorHAnsi"/>
                <w:szCs w:val="24"/>
              </w:rPr>
              <w:t>resurselor</w:t>
            </w:r>
            <w:proofErr w:type="spellEnd"/>
            <w:r w:rsidRPr="003263E8">
              <w:rPr>
                <w:rFonts w:asciiTheme="majorHAnsi" w:hAnsiTheme="majorHAnsi"/>
                <w:szCs w:val="24"/>
              </w:rPr>
              <w:t xml:space="preserve"> </w:t>
            </w:r>
            <w:proofErr w:type="spellStart"/>
            <w:r w:rsidRPr="003263E8">
              <w:rPr>
                <w:rFonts w:asciiTheme="majorHAnsi" w:hAnsiTheme="majorHAnsi"/>
                <w:szCs w:val="24"/>
              </w:rPr>
              <w:t>umane</w:t>
            </w:r>
            <w:proofErr w:type="spellEnd"/>
            <w:r w:rsidRPr="003263E8">
              <w:rPr>
                <w:rFonts w:asciiTheme="majorHAnsi" w:hAnsiTheme="majorHAnsi"/>
                <w:szCs w:val="24"/>
              </w:rPr>
              <w:t xml:space="preserve">. </w:t>
            </w:r>
          </w:p>
          <w:p w:rsidR="00323277" w:rsidRPr="003263E8" w:rsidRDefault="00323277" w:rsidP="00323277">
            <w:pPr>
              <w:spacing w:after="0"/>
              <w:rPr>
                <w:rFonts w:asciiTheme="majorHAnsi" w:hAnsiTheme="majorHAnsi"/>
                <w:szCs w:val="24"/>
              </w:rPr>
            </w:pPr>
            <w:r w:rsidRPr="003263E8">
              <w:rPr>
                <w:rFonts w:asciiTheme="majorHAnsi" w:hAnsiTheme="majorHAnsi"/>
                <w:szCs w:val="24"/>
              </w:rPr>
              <w:t>Ma</w:t>
            </w:r>
            <w:r>
              <w:rPr>
                <w:rFonts w:asciiTheme="majorHAnsi" w:hAnsiTheme="majorHAnsi"/>
                <w:szCs w:val="24"/>
              </w:rPr>
              <w:t xml:space="preserve">rketing. </w:t>
            </w:r>
            <w:proofErr w:type="spellStart"/>
            <w:r w:rsidRPr="003263E8">
              <w:rPr>
                <w:rFonts w:asciiTheme="majorHAnsi" w:hAnsiTheme="majorHAnsi"/>
                <w:szCs w:val="24"/>
              </w:rPr>
              <w:t>Managementul</w:t>
            </w:r>
            <w:proofErr w:type="spellEnd"/>
            <w:r w:rsidRPr="003263E8">
              <w:rPr>
                <w:rFonts w:asciiTheme="majorHAnsi" w:hAnsiTheme="majorHAnsi"/>
                <w:szCs w:val="24"/>
              </w:rPr>
              <w:t xml:space="preserve"> </w:t>
            </w:r>
            <w:proofErr w:type="spellStart"/>
            <w:r>
              <w:rPr>
                <w:rFonts w:asciiTheme="majorHAnsi" w:hAnsiTheme="majorHAnsi"/>
                <w:szCs w:val="24"/>
              </w:rPr>
              <w:t>vâ</w:t>
            </w:r>
            <w:r w:rsidRPr="003263E8">
              <w:rPr>
                <w:rFonts w:asciiTheme="majorHAnsi" w:hAnsiTheme="majorHAnsi"/>
                <w:szCs w:val="24"/>
              </w:rPr>
              <w:t>nza</w:t>
            </w:r>
            <w:r>
              <w:rPr>
                <w:rFonts w:asciiTheme="majorHAnsi" w:hAnsiTheme="majorHAnsi"/>
                <w:szCs w:val="24"/>
              </w:rPr>
              <w:t>rilor</w:t>
            </w:r>
            <w:proofErr w:type="spellEnd"/>
            <w:r>
              <w:rPr>
                <w:rFonts w:asciiTheme="majorHAnsi" w:hAnsiTheme="majorHAnsi"/>
                <w:szCs w:val="24"/>
              </w:rPr>
              <w:t xml:space="preserve"> </w:t>
            </w:r>
            <w:proofErr w:type="spellStart"/>
            <w:r>
              <w:rPr>
                <w:rFonts w:asciiTheme="majorHAnsi" w:hAnsiTheme="majorHAnsi"/>
                <w:szCs w:val="24"/>
              </w:rPr>
              <w:t>ș</w:t>
            </w:r>
            <w:r w:rsidRPr="003263E8">
              <w:rPr>
                <w:rFonts w:asciiTheme="majorHAnsi" w:hAnsiTheme="majorHAnsi"/>
                <w:szCs w:val="24"/>
              </w:rPr>
              <w:t>i</w:t>
            </w:r>
            <w:proofErr w:type="spellEnd"/>
            <w:r w:rsidRPr="003263E8">
              <w:rPr>
                <w:rFonts w:asciiTheme="majorHAnsi" w:hAnsiTheme="majorHAnsi"/>
                <w:szCs w:val="24"/>
              </w:rPr>
              <w:t xml:space="preserve"> </w:t>
            </w:r>
            <w:proofErr w:type="spellStart"/>
            <w:r w:rsidRPr="003263E8">
              <w:rPr>
                <w:rFonts w:asciiTheme="majorHAnsi" w:hAnsiTheme="majorHAnsi"/>
                <w:szCs w:val="24"/>
              </w:rPr>
              <w:t>tehnici</w:t>
            </w:r>
            <w:proofErr w:type="spellEnd"/>
            <w:r w:rsidRPr="003263E8">
              <w:rPr>
                <w:rFonts w:asciiTheme="majorHAnsi" w:hAnsiTheme="majorHAnsi"/>
                <w:szCs w:val="24"/>
              </w:rPr>
              <w:t xml:space="preserve"> de </w:t>
            </w:r>
            <w:proofErr w:type="spellStart"/>
            <w:r w:rsidRPr="003263E8">
              <w:rPr>
                <w:rFonts w:asciiTheme="majorHAnsi" w:hAnsiTheme="majorHAnsi"/>
                <w:szCs w:val="24"/>
              </w:rPr>
              <w:t>negociere</w:t>
            </w:r>
            <w:proofErr w:type="spellEnd"/>
          </w:p>
          <w:p w:rsidR="00323277" w:rsidRPr="003263E8" w:rsidRDefault="00323277" w:rsidP="00323277">
            <w:pPr>
              <w:spacing w:after="0"/>
              <w:rPr>
                <w:rFonts w:asciiTheme="majorHAnsi" w:hAnsiTheme="majorHAnsi"/>
                <w:szCs w:val="24"/>
              </w:rPr>
            </w:pPr>
            <w:r w:rsidRPr="003263E8">
              <w:rPr>
                <w:rFonts w:asciiTheme="majorHAnsi" w:hAnsiTheme="majorHAnsi"/>
                <w:szCs w:val="24"/>
              </w:rPr>
              <w:t xml:space="preserve">Management </w:t>
            </w:r>
            <w:proofErr w:type="spellStart"/>
            <w:r w:rsidRPr="003263E8">
              <w:rPr>
                <w:rFonts w:asciiTheme="majorHAnsi" w:hAnsiTheme="majorHAnsi"/>
                <w:szCs w:val="24"/>
              </w:rPr>
              <w:t>financiar</w:t>
            </w:r>
            <w:proofErr w:type="spellEnd"/>
            <w:r w:rsidRPr="003263E8">
              <w:rPr>
                <w:rFonts w:asciiTheme="majorHAnsi" w:hAnsiTheme="majorHAnsi"/>
                <w:szCs w:val="24"/>
              </w:rPr>
              <w:t xml:space="preserve"> – </w:t>
            </w:r>
            <w:proofErr w:type="spellStart"/>
            <w:r w:rsidRPr="003263E8">
              <w:rPr>
                <w:rFonts w:asciiTheme="majorHAnsi" w:hAnsiTheme="majorHAnsi"/>
                <w:szCs w:val="24"/>
              </w:rPr>
              <w:t>contabil</w:t>
            </w:r>
            <w:proofErr w:type="spellEnd"/>
          </w:p>
          <w:p w:rsidR="00323277" w:rsidRPr="003263E8" w:rsidRDefault="00323277" w:rsidP="00323277">
            <w:pPr>
              <w:spacing w:after="0"/>
              <w:rPr>
                <w:rFonts w:asciiTheme="majorHAnsi" w:hAnsiTheme="majorHAnsi"/>
                <w:szCs w:val="24"/>
              </w:rPr>
            </w:pPr>
            <w:proofErr w:type="spellStart"/>
            <w:r>
              <w:rPr>
                <w:rFonts w:asciiTheme="majorHAnsi" w:hAnsiTheme="majorHAnsi"/>
                <w:szCs w:val="24"/>
              </w:rPr>
              <w:t>Legislația</w:t>
            </w:r>
            <w:proofErr w:type="spellEnd"/>
            <w:r>
              <w:rPr>
                <w:rFonts w:asciiTheme="majorHAnsi" w:hAnsiTheme="majorHAnsi"/>
                <w:szCs w:val="24"/>
              </w:rPr>
              <w:t xml:space="preserve"> </w:t>
            </w:r>
            <w:proofErr w:type="spellStart"/>
            <w:r>
              <w:rPr>
                <w:rFonts w:asciiTheme="majorHAnsi" w:hAnsiTheme="majorHAnsi"/>
                <w:szCs w:val="24"/>
              </w:rPr>
              <w:t>în</w:t>
            </w:r>
            <w:proofErr w:type="spellEnd"/>
            <w:r>
              <w:rPr>
                <w:rFonts w:asciiTheme="majorHAnsi" w:hAnsiTheme="majorHAnsi"/>
                <w:szCs w:val="24"/>
              </w:rPr>
              <w:t xml:space="preserve"> </w:t>
            </w:r>
            <w:proofErr w:type="spellStart"/>
            <w:r>
              <w:rPr>
                <w:rFonts w:asciiTheme="majorHAnsi" w:hAnsiTheme="majorHAnsi"/>
                <w:szCs w:val="24"/>
              </w:rPr>
              <w:t>domeniul</w:t>
            </w:r>
            <w:proofErr w:type="spellEnd"/>
            <w:r>
              <w:rPr>
                <w:rFonts w:asciiTheme="majorHAnsi" w:hAnsiTheme="majorHAnsi"/>
                <w:szCs w:val="24"/>
              </w:rPr>
              <w:t xml:space="preserve"> </w:t>
            </w:r>
            <w:proofErr w:type="spellStart"/>
            <w:r>
              <w:rPr>
                <w:rFonts w:asciiTheme="majorHAnsi" w:hAnsiTheme="majorHAnsi"/>
                <w:szCs w:val="24"/>
              </w:rPr>
              <w:t>inițierii</w:t>
            </w:r>
            <w:proofErr w:type="spellEnd"/>
            <w:r>
              <w:rPr>
                <w:rFonts w:asciiTheme="majorHAnsi" w:hAnsiTheme="majorHAnsi"/>
                <w:szCs w:val="24"/>
              </w:rPr>
              <w:t xml:space="preserve">, </w:t>
            </w:r>
            <w:proofErr w:type="spellStart"/>
            <w:r>
              <w:rPr>
                <w:rFonts w:asciiTheme="majorHAnsi" w:hAnsiTheme="majorHAnsi"/>
                <w:szCs w:val="24"/>
              </w:rPr>
              <w:t>finanțării</w:t>
            </w:r>
            <w:proofErr w:type="spellEnd"/>
            <w:r>
              <w:rPr>
                <w:rFonts w:asciiTheme="majorHAnsi" w:hAnsiTheme="majorHAnsi"/>
                <w:szCs w:val="24"/>
              </w:rPr>
              <w:t xml:space="preserve"> </w:t>
            </w:r>
            <w:proofErr w:type="spellStart"/>
            <w:r>
              <w:rPr>
                <w:rFonts w:asciiTheme="majorHAnsi" w:hAnsiTheme="majorHAnsi"/>
                <w:szCs w:val="24"/>
              </w:rPr>
              <w:t>și</w:t>
            </w:r>
            <w:proofErr w:type="spellEnd"/>
            <w:r>
              <w:rPr>
                <w:rFonts w:asciiTheme="majorHAnsi" w:hAnsiTheme="majorHAnsi"/>
                <w:szCs w:val="24"/>
              </w:rPr>
              <w:t xml:space="preserve"> </w:t>
            </w:r>
            <w:proofErr w:type="spellStart"/>
            <w:r>
              <w:rPr>
                <w:rFonts w:asciiTheme="majorHAnsi" w:hAnsiTheme="majorHAnsi"/>
                <w:szCs w:val="24"/>
              </w:rPr>
              <w:t>dezvoltă</w:t>
            </w:r>
            <w:r w:rsidRPr="003263E8">
              <w:rPr>
                <w:rFonts w:asciiTheme="majorHAnsi" w:hAnsiTheme="majorHAnsi"/>
                <w:szCs w:val="24"/>
              </w:rPr>
              <w:t>rii</w:t>
            </w:r>
            <w:proofErr w:type="spellEnd"/>
            <w:r w:rsidRPr="003263E8">
              <w:rPr>
                <w:rFonts w:asciiTheme="majorHAnsi" w:hAnsiTheme="majorHAnsi"/>
                <w:szCs w:val="24"/>
              </w:rPr>
              <w:t xml:space="preserve"> </w:t>
            </w:r>
            <w:proofErr w:type="spellStart"/>
            <w:r w:rsidRPr="003263E8">
              <w:rPr>
                <w:rFonts w:asciiTheme="majorHAnsi" w:hAnsiTheme="majorHAnsi"/>
                <w:szCs w:val="24"/>
              </w:rPr>
              <w:t>afacerilor</w:t>
            </w:r>
            <w:proofErr w:type="spellEnd"/>
          </w:p>
        </w:tc>
      </w:tr>
      <w:tr w:rsidR="00323277" w:rsidRPr="003263E8" w:rsidTr="00323277">
        <w:tc>
          <w:tcPr>
            <w:tcW w:w="3139" w:type="dxa"/>
          </w:tcPr>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Numele</w:t>
            </w:r>
            <w:proofErr w:type="spellEnd"/>
            <w:r w:rsidRPr="003263E8">
              <w:rPr>
                <w:rFonts w:asciiTheme="majorHAnsi" w:hAnsiTheme="majorHAnsi"/>
                <w:szCs w:val="24"/>
              </w:rPr>
              <w:t xml:space="preserve"> </w:t>
            </w:r>
            <w:proofErr w:type="spellStart"/>
            <w:r w:rsidRPr="003263E8">
              <w:rPr>
                <w:rFonts w:asciiTheme="majorHAnsi" w:hAnsiTheme="majorHAnsi"/>
                <w:szCs w:val="24"/>
              </w:rPr>
              <w:t>lectorului</w:t>
            </w:r>
            <w:proofErr w:type="spellEnd"/>
            <w:r w:rsidRPr="003263E8">
              <w:rPr>
                <w:rFonts w:asciiTheme="majorHAnsi" w:hAnsiTheme="majorHAnsi"/>
                <w:szCs w:val="24"/>
              </w:rPr>
              <w:t>/</w:t>
            </w:r>
            <w:proofErr w:type="spellStart"/>
            <w:r w:rsidRPr="003263E8">
              <w:rPr>
                <w:rFonts w:asciiTheme="majorHAnsi" w:hAnsiTheme="majorHAnsi"/>
                <w:szCs w:val="24"/>
              </w:rPr>
              <w:t>lectorilor</w:t>
            </w:r>
            <w:proofErr w:type="spellEnd"/>
          </w:p>
        </w:tc>
        <w:tc>
          <w:tcPr>
            <w:tcW w:w="7920" w:type="dxa"/>
          </w:tcPr>
          <w:p w:rsidR="00323277" w:rsidRPr="003263E8" w:rsidRDefault="00323277" w:rsidP="00323277">
            <w:pPr>
              <w:spacing w:after="0"/>
              <w:rPr>
                <w:rFonts w:asciiTheme="majorHAnsi" w:hAnsiTheme="majorHAnsi"/>
                <w:szCs w:val="24"/>
              </w:rPr>
            </w:pPr>
            <w:r w:rsidRPr="003263E8">
              <w:rPr>
                <w:rFonts w:asciiTheme="majorHAnsi" w:hAnsiTheme="majorHAnsi"/>
                <w:szCs w:val="24"/>
              </w:rPr>
              <w:t xml:space="preserve">Prof. </w:t>
            </w:r>
            <w:proofErr w:type="spellStart"/>
            <w:r w:rsidRPr="003263E8">
              <w:rPr>
                <w:rFonts w:asciiTheme="majorHAnsi" w:hAnsiTheme="majorHAnsi"/>
                <w:szCs w:val="24"/>
              </w:rPr>
              <w:t>univ.</w:t>
            </w:r>
            <w:proofErr w:type="spellEnd"/>
            <w:r w:rsidRPr="003263E8">
              <w:rPr>
                <w:rFonts w:asciiTheme="majorHAnsi" w:hAnsiTheme="majorHAnsi"/>
                <w:szCs w:val="24"/>
              </w:rPr>
              <w:t xml:space="preserve"> dr. </w:t>
            </w:r>
            <w:proofErr w:type="spellStart"/>
            <w:r w:rsidRPr="003263E8">
              <w:rPr>
                <w:rFonts w:asciiTheme="majorHAnsi" w:hAnsiTheme="majorHAnsi"/>
                <w:szCs w:val="24"/>
              </w:rPr>
              <w:t>Macarie</w:t>
            </w:r>
            <w:proofErr w:type="spellEnd"/>
            <w:r w:rsidRPr="003263E8">
              <w:rPr>
                <w:rFonts w:asciiTheme="majorHAnsi" w:hAnsiTheme="majorHAnsi"/>
                <w:szCs w:val="24"/>
              </w:rPr>
              <w:t xml:space="preserve"> F. Cornelia, </w:t>
            </w:r>
            <w:proofErr w:type="spellStart"/>
            <w:r w:rsidRPr="003263E8">
              <w:rPr>
                <w:rFonts w:asciiTheme="majorHAnsi" w:hAnsiTheme="majorHAnsi"/>
                <w:szCs w:val="24"/>
              </w:rPr>
              <w:t>Drd</w:t>
            </w:r>
            <w:proofErr w:type="spellEnd"/>
            <w:r w:rsidRPr="003263E8">
              <w:rPr>
                <w:rFonts w:asciiTheme="majorHAnsi" w:hAnsiTheme="majorHAnsi"/>
                <w:szCs w:val="24"/>
              </w:rPr>
              <w:t>.  Moldovan Octavian</w:t>
            </w:r>
          </w:p>
        </w:tc>
      </w:tr>
      <w:tr w:rsidR="00323277" w:rsidRPr="00DA2C94" w:rsidTr="00323277">
        <w:tc>
          <w:tcPr>
            <w:tcW w:w="3139" w:type="dxa"/>
          </w:tcPr>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Nr</w:t>
            </w:r>
            <w:proofErr w:type="spellEnd"/>
            <w:r w:rsidRPr="003263E8">
              <w:rPr>
                <w:rFonts w:asciiTheme="majorHAnsi" w:hAnsiTheme="majorHAnsi"/>
                <w:szCs w:val="24"/>
              </w:rPr>
              <w:t xml:space="preserve">. de ore </w:t>
            </w:r>
            <w:proofErr w:type="spellStart"/>
            <w:r w:rsidRPr="003263E8">
              <w:rPr>
                <w:rFonts w:asciiTheme="majorHAnsi" w:hAnsiTheme="majorHAnsi"/>
                <w:szCs w:val="24"/>
              </w:rPr>
              <w:t>față</w:t>
            </w:r>
            <w:proofErr w:type="spellEnd"/>
            <w:r w:rsidRPr="003263E8">
              <w:rPr>
                <w:rFonts w:asciiTheme="majorHAnsi" w:hAnsiTheme="majorHAnsi"/>
                <w:szCs w:val="24"/>
              </w:rPr>
              <w:t xml:space="preserve"> </w:t>
            </w:r>
            <w:proofErr w:type="spellStart"/>
            <w:r w:rsidRPr="003263E8">
              <w:rPr>
                <w:rFonts w:asciiTheme="majorHAnsi" w:hAnsiTheme="majorHAnsi"/>
                <w:szCs w:val="24"/>
              </w:rPr>
              <w:t>în</w:t>
            </w:r>
            <w:proofErr w:type="spellEnd"/>
            <w:r w:rsidRPr="003263E8">
              <w:rPr>
                <w:rFonts w:asciiTheme="majorHAnsi" w:hAnsiTheme="majorHAnsi"/>
                <w:szCs w:val="24"/>
              </w:rPr>
              <w:t xml:space="preserve"> </w:t>
            </w:r>
            <w:proofErr w:type="spellStart"/>
            <w:r w:rsidRPr="003263E8">
              <w:rPr>
                <w:rFonts w:asciiTheme="majorHAnsi" w:hAnsiTheme="majorHAnsi"/>
                <w:szCs w:val="24"/>
              </w:rPr>
              <w:t>față</w:t>
            </w:r>
            <w:proofErr w:type="spellEnd"/>
            <w:r w:rsidRPr="003263E8">
              <w:rPr>
                <w:rFonts w:asciiTheme="majorHAnsi" w:hAnsiTheme="majorHAnsi"/>
                <w:szCs w:val="24"/>
              </w:rPr>
              <w:t xml:space="preserve"> (</w:t>
            </w:r>
            <w:proofErr w:type="spellStart"/>
            <w:r w:rsidRPr="003263E8">
              <w:rPr>
                <w:rFonts w:asciiTheme="majorHAnsi" w:hAnsiTheme="majorHAnsi"/>
                <w:szCs w:val="24"/>
              </w:rPr>
              <w:t>și</w:t>
            </w:r>
            <w:proofErr w:type="spellEnd"/>
            <w:r w:rsidRPr="003263E8">
              <w:rPr>
                <w:rFonts w:asciiTheme="majorHAnsi" w:hAnsiTheme="majorHAnsi"/>
                <w:szCs w:val="24"/>
              </w:rPr>
              <w:t xml:space="preserve"> </w:t>
            </w:r>
            <w:proofErr w:type="spellStart"/>
            <w:r w:rsidRPr="003263E8">
              <w:rPr>
                <w:rFonts w:asciiTheme="majorHAnsi" w:hAnsiTheme="majorHAnsi"/>
                <w:szCs w:val="24"/>
              </w:rPr>
              <w:t>nr</w:t>
            </w:r>
            <w:proofErr w:type="spellEnd"/>
            <w:r w:rsidRPr="003263E8">
              <w:rPr>
                <w:rFonts w:asciiTheme="majorHAnsi" w:hAnsiTheme="majorHAnsi"/>
                <w:szCs w:val="24"/>
              </w:rPr>
              <w:t xml:space="preserve">. de ore </w:t>
            </w:r>
            <w:r w:rsidRPr="003263E8">
              <w:rPr>
                <w:rFonts w:asciiTheme="majorHAnsi" w:hAnsiTheme="majorHAnsi"/>
                <w:i/>
                <w:iCs/>
                <w:szCs w:val="24"/>
              </w:rPr>
              <w:t xml:space="preserve">on-line </w:t>
            </w:r>
            <w:proofErr w:type="spellStart"/>
            <w:r w:rsidRPr="003263E8">
              <w:rPr>
                <w:rFonts w:asciiTheme="majorHAnsi" w:hAnsiTheme="majorHAnsi"/>
                <w:szCs w:val="24"/>
              </w:rPr>
              <w:t>dacă</w:t>
            </w:r>
            <w:proofErr w:type="spellEnd"/>
            <w:r w:rsidRPr="003263E8">
              <w:rPr>
                <w:rFonts w:asciiTheme="majorHAnsi" w:hAnsiTheme="majorHAnsi"/>
                <w:szCs w:val="24"/>
              </w:rPr>
              <w:t xml:space="preserve"> </w:t>
            </w:r>
            <w:proofErr w:type="spellStart"/>
            <w:r w:rsidRPr="003263E8">
              <w:rPr>
                <w:rFonts w:asciiTheme="majorHAnsi" w:hAnsiTheme="majorHAnsi"/>
                <w:szCs w:val="24"/>
              </w:rPr>
              <w:t>este</w:t>
            </w:r>
            <w:proofErr w:type="spellEnd"/>
            <w:r w:rsidRPr="003263E8">
              <w:rPr>
                <w:rFonts w:asciiTheme="majorHAnsi" w:hAnsiTheme="majorHAnsi"/>
                <w:szCs w:val="24"/>
              </w:rPr>
              <w:t xml:space="preserve"> </w:t>
            </w:r>
            <w:proofErr w:type="spellStart"/>
            <w:r w:rsidRPr="003263E8">
              <w:rPr>
                <w:rFonts w:asciiTheme="majorHAnsi" w:hAnsiTheme="majorHAnsi"/>
                <w:szCs w:val="24"/>
              </w:rPr>
              <w:t>cazul</w:t>
            </w:r>
            <w:proofErr w:type="spellEnd"/>
            <w:r w:rsidRPr="003263E8">
              <w:rPr>
                <w:rFonts w:asciiTheme="majorHAnsi" w:hAnsiTheme="majorHAnsi"/>
                <w:szCs w:val="24"/>
              </w:rPr>
              <w:t>)</w:t>
            </w:r>
          </w:p>
        </w:tc>
        <w:tc>
          <w:tcPr>
            <w:tcW w:w="7920" w:type="dxa"/>
          </w:tcPr>
          <w:p w:rsidR="00323277" w:rsidRPr="003263E8" w:rsidRDefault="00323277" w:rsidP="00323277">
            <w:pPr>
              <w:spacing w:after="0"/>
              <w:rPr>
                <w:rFonts w:asciiTheme="majorHAnsi" w:hAnsiTheme="majorHAnsi"/>
                <w:szCs w:val="24"/>
              </w:rPr>
            </w:pPr>
            <w:r>
              <w:rPr>
                <w:rFonts w:asciiTheme="majorHAnsi" w:hAnsiTheme="majorHAnsi"/>
                <w:szCs w:val="24"/>
              </w:rPr>
              <w:t xml:space="preserve">12 ore </w:t>
            </w:r>
            <w:proofErr w:type="spellStart"/>
            <w:r w:rsidRPr="003263E8">
              <w:rPr>
                <w:rFonts w:asciiTheme="majorHAnsi" w:hAnsiTheme="majorHAnsi"/>
                <w:szCs w:val="24"/>
              </w:rPr>
              <w:t>față</w:t>
            </w:r>
            <w:proofErr w:type="spellEnd"/>
            <w:r w:rsidRPr="003263E8">
              <w:rPr>
                <w:rFonts w:asciiTheme="majorHAnsi" w:hAnsiTheme="majorHAnsi"/>
                <w:szCs w:val="24"/>
              </w:rPr>
              <w:t xml:space="preserve"> </w:t>
            </w:r>
            <w:proofErr w:type="spellStart"/>
            <w:r w:rsidRPr="003263E8">
              <w:rPr>
                <w:rFonts w:asciiTheme="majorHAnsi" w:hAnsiTheme="majorHAnsi"/>
                <w:szCs w:val="24"/>
              </w:rPr>
              <w:t>în</w:t>
            </w:r>
            <w:proofErr w:type="spellEnd"/>
            <w:r w:rsidRPr="003263E8">
              <w:rPr>
                <w:rFonts w:asciiTheme="majorHAnsi" w:hAnsiTheme="majorHAnsi"/>
                <w:szCs w:val="24"/>
              </w:rPr>
              <w:t xml:space="preserve"> </w:t>
            </w:r>
            <w:proofErr w:type="spellStart"/>
            <w:r w:rsidRPr="003263E8">
              <w:rPr>
                <w:rFonts w:asciiTheme="majorHAnsi" w:hAnsiTheme="majorHAnsi"/>
                <w:szCs w:val="24"/>
              </w:rPr>
              <w:t>față</w:t>
            </w:r>
            <w:proofErr w:type="spellEnd"/>
            <w:r w:rsidRPr="003263E8">
              <w:rPr>
                <w:rFonts w:asciiTheme="majorHAnsi" w:hAnsiTheme="majorHAnsi"/>
                <w:szCs w:val="24"/>
              </w:rPr>
              <w:t xml:space="preserve"> </w:t>
            </w:r>
            <w:r>
              <w:rPr>
                <w:rFonts w:asciiTheme="majorHAnsi" w:hAnsiTheme="majorHAnsi"/>
                <w:szCs w:val="24"/>
              </w:rPr>
              <w:t xml:space="preserve">(4 ore </w:t>
            </w:r>
            <w:proofErr w:type="spellStart"/>
            <w:r>
              <w:rPr>
                <w:rFonts w:asciiTheme="majorHAnsi" w:hAnsiTheme="majorHAnsi"/>
                <w:szCs w:val="24"/>
              </w:rPr>
              <w:t>teorie</w:t>
            </w:r>
            <w:proofErr w:type="spellEnd"/>
            <w:r>
              <w:rPr>
                <w:rFonts w:asciiTheme="majorHAnsi" w:hAnsiTheme="majorHAnsi"/>
                <w:szCs w:val="24"/>
              </w:rPr>
              <w:t xml:space="preserve"> </w:t>
            </w:r>
            <w:proofErr w:type="spellStart"/>
            <w:r>
              <w:rPr>
                <w:rFonts w:asciiTheme="majorHAnsi" w:hAnsiTheme="majorHAnsi"/>
                <w:szCs w:val="24"/>
              </w:rPr>
              <w:t>și</w:t>
            </w:r>
            <w:proofErr w:type="spellEnd"/>
            <w:r>
              <w:rPr>
                <w:rFonts w:asciiTheme="majorHAnsi" w:hAnsiTheme="majorHAnsi"/>
                <w:szCs w:val="24"/>
              </w:rPr>
              <w:t xml:space="preserve"> 8 ore </w:t>
            </w:r>
            <w:proofErr w:type="spellStart"/>
            <w:r>
              <w:rPr>
                <w:rFonts w:asciiTheme="majorHAnsi" w:hAnsiTheme="majorHAnsi"/>
                <w:szCs w:val="24"/>
              </w:rPr>
              <w:t>practică</w:t>
            </w:r>
            <w:proofErr w:type="spellEnd"/>
            <w:r w:rsidRPr="003263E8">
              <w:rPr>
                <w:rFonts w:asciiTheme="majorHAnsi" w:hAnsiTheme="majorHAnsi"/>
                <w:szCs w:val="24"/>
              </w:rPr>
              <w:t>)</w:t>
            </w:r>
          </w:p>
        </w:tc>
      </w:tr>
      <w:tr w:rsidR="00323277" w:rsidRPr="003263E8" w:rsidTr="00323277">
        <w:tc>
          <w:tcPr>
            <w:tcW w:w="3139" w:type="dxa"/>
          </w:tcPr>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Tariful</w:t>
            </w:r>
            <w:proofErr w:type="spellEnd"/>
            <w:r w:rsidRPr="003263E8">
              <w:rPr>
                <w:rFonts w:asciiTheme="majorHAnsi" w:hAnsiTheme="majorHAnsi"/>
                <w:szCs w:val="24"/>
              </w:rPr>
              <w:t xml:space="preserve"> per </w:t>
            </w:r>
            <w:proofErr w:type="spellStart"/>
            <w:r w:rsidRPr="003263E8">
              <w:rPr>
                <w:rFonts w:asciiTheme="majorHAnsi" w:hAnsiTheme="majorHAnsi"/>
                <w:szCs w:val="24"/>
              </w:rPr>
              <w:t>cursant</w:t>
            </w:r>
            <w:proofErr w:type="spellEnd"/>
          </w:p>
        </w:tc>
        <w:tc>
          <w:tcPr>
            <w:tcW w:w="7920" w:type="dxa"/>
          </w:tcPr>
          <w:p w:rsidR="00323277" w:rsidRPr="003263E8" w:rsidRDefault="00323277" w:rsidP="00323277">
            <w:pPr>
              <w:spacing w:after="0"/>
              <w:rPr>
                <w:rFonts w:asciiTheme="majorHAnsi" w:hAnsiTheme="majorHAnsi"/>
                <w:szCs w:val="24"/>
              </w:rPr>
            </w:pPr>
            <w:r>
              <w:rPr>
                <w:rFonts w:asciiTheme="majorHAnsi" w:hAnsiTheme="majorHAnsi"/>
                <w:szCs w:val="24"/>
              </w:rPr>
              <w:t>1000</w:t>
            </w:r>
            <w:r w:rsidRPr="003263E8">
              <w:rPr>
                <w:rFonts w:asciiTheme="majorHAnsi" w:hAnsiTheme="majorHAnsi"/>
                <w:szCs w:val="24"/>
              </w:rPr>
              <w:t xml:space="preserve"> lei</w:t>
            </w:r>
          </w:p>
        </w:tc>
      </w:tr>
      <w:tr w:rsidR="00323277" w:rsidRPr="003263E8" w:rsidTr="00323277">
        <w:tc>
          <w:tcPr>
            <w:tcW w:w="3139" w:type="dxa"/>
          </w:tcPr>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Numărul</w:t>
            </w:r>
            <w:proofErr w:type="spellEnd"/>
            <w:r w:rsidRPr="003263E8">
              <w:rPr>
                <w:rFonts w:asciiTheme="majorHAnsi" w:hAnsiTheme="majorHAnsi"/>
                <w:szCs w:val="24"/>
              </w:rPr>
              <w:t xml:space="preserve"> </w:t>
            </w:r>
            <w:proofErr w:type="spellStart"/>
            <w:r w:rsidRPr="003263E8">
              <w:rPr>
                <w:rFonts w:asciiTheme="majorHAnsi" w:hAnsiTheme="majorHAnsi"/>
                <w:szCs w:val="24"/>
              </w:rPr>
              <w:t>estimativ</w:t>
            </w:r>
            <w:proofErr w:type="spellEnd"/>
            <w:r w:rsidRPr="003263E8">
              <w:rPr>
                <w:rFonts w:asciiTheme="majorHAnsi" w:hAnsiTheme="majorHAnsi"/>
                <w:szCs w:val="24"/>
              </w:rPr>
              <w:t xml:space="preserve"> de </w:t>
            </w:r>
            <w:proofErr w:type="spellStart"/>
            <w:r w:rsidRPr="003263E8">
              <w:rPr>
                <w:rFonts w:asciiTheme="majorHAnsi" w:hAnsiTheme="majorHAnsi"/>
                <w:szCs w:val="24"/>
              </w:rPr>
              <w:t>cursanți</w:t>
            </w:r>
            <w:proofErr w:type="spellEnd"/>
          </w:p>
        </w:tc>
        <w:tc>
          <w:tcPr>
            <w:tcW w:w="7920" w:type="dxa"/>
          </w:tcPr>
          <w:p w:rsidR="00323277" w:rsidRPr="003263E8" w:rsidRDefault="00323277" w:rsidP="00323277">
            <w:pPr>
              <w:spacing w:after="0"/>
              <w:rPr>
                <w:rFonts w:asciiTheme="majorHAnsi" w:hAnsiTheme="majorHAnsi"/>
                <w:szCs w:val="24"/>
              </w:rPr>
            </w:pPr>
            <w:proofErr w:type="spellStart"/>
            <w:r>
              <w:rPr>
                <w:rFonts w:asciiTheme="majorHAnsi" w:hAnsiTheme="majorHAnsi"/>
                <w:szCs w:val="24"/>
              </w:rPr>
              <w:t>Între</w:t>
            </w:r>
            <w:proofErr w:type="spellEnd"/>
            <w:r>
              <w:rPr>
                <w:rFonts w:asciiTheme="majorHAnsi" w:hAnsiTheme="majorHAnsi"/>
                <w:szCs w:val="24"/>
              </w:rPr>
              <w:t xml:space="preserve"> 10 </w:t>
            </w:r>
            <w:proofErr w:type="spellStart"/>
            <w:r>
              <w:rPr>
                <w:rFonts w:asciiTheme="majorHAnsi" w:hAnsiTheme="majorHAnsi"/>
                <w:szCs w:val="24"/>
              </w:rPr>
              <w:t>și</w:t>
            </w:r>
            <w:proofErr w:type="spellEnd"/>
            <w:r>
              <w:rPr>
                <w:rFonts w:asciiTheme="majorHAnsi" w:hAnsiTheme="majorHAnsi"/>
                <w:szCs w:val="24"/>
              </w:rPr>
              <w:t xml:space="preserve"> 15 </w:t>
            </w:r>
            <w:proofErr w:type="spellStart"/>
            <w:r>
              <w:rPr>
                <w:rFonts w:asciiTheme="majorHAnsi" w:hAnsiTheme="majorHAnsi"/>
                <w:szCs w:val="24"/>
              </w:rPr>
              <w:t>cursanți</w:t>
            </w:r>
            <w:proofErr w:type="spellEnd"/>
          </w:p>
        </w:tc>
      </w:tr>
    </w:tbl>
    <w:p w:rsidR="00323277" w:rsidRDefault="00323277"/>
    <w:p w:rsidR="00C102A5" w:rsidRPr="003263E8" w:rsidRDefault="00C102A5">
      <w:pPr>
        <w:rPr>
          <w:rFonts w:asciiTheme="majorHAnsi" w:hAnsiTheme="majorHAnsi"/>
          <w:sz w:val="20"/>
          <w:lang w:val="ro-RO"/>
        </w:rPr>
      </w:pPr>
    </w:p>
    <w:tbl>
      <w:tblPr>
        <w:tblStyle w:val="TableGrid"/>
        <w:tblW w:w="11059" w:type="dxa"/>
        <w:tblInd w:w="-601" w:type="dxa"/>
        <w:tblLook w:val="04A0" w:firstRow="1" w:lastRow="0" w:firstColumn="1" w:lastColumn="0" w:noHBand="0" w:noVBand="1"/>
      </w:tblPr>
      <w:tblGrid>
        <w:gridCol w:w="3139"/>
        <w:gridCol w:w="7920"/>
      </w:tblGrid>
      <w:tr w:rsidR="002E4285" w:rsidRPr="003263E8" w:rsidTr="00AB1061">
        <w:tc>
          <w:tcPr>
            <w:tcW w:w="3139" w:type="dxa"/>
            <w:shd w:val="clear" w:color="auto" w:fill="D99594" w:themeFill="accent2" w:themeFillTint="99"/>
          </w:tcPr>
          <w:p w:rsidR="002E4285" w:rsidRPr="003263E8" w:rsidRDefault="002E4285" w:rsidP="009B1C72">
            <w:pPr>
              <w:spacing w:after="0"/>
              <w:rPr>
                <w:rFonts w:asciiTheme="majorHAnsi" w:hAnsiTheme="majorHAnsi"/>
                <w:b/>
                <w:bCs/>
                <w:szCs w:val="24"/>
                <w:lang w:val="ro-RO"/>
              </w:rPr>
            </w:pPr>
            <w:r w:rsidRPr="003263E8">
              <w:rPr>
                <w:rFonts w:asciiTheme="majorHAnsi" w:hAnsiTheme="majorHAnsi"/>
                <w:b/>
                <w:bCs/>
                <w:szCs w:val="24"/>
                <w:lang w:val="ro-RO"/>
              </w:rPr>
              <w:t>DENUMIRE CURS</w:t>
            </w:r>
          </w:p>
        </w:tc>
        <w:tc>
          <w:tcPr>
            <w:tcW w:w="7920" w:type="dxa"/>
            <w:shd w:val="clear" w:color="auto" w:fill="D99594" w:themeFill="accent2" w:themeFillTint="99"/>
          </w:tcPr>
          <w:p w:rsidR="002E4285" w:rsidRPr="003263E8" w:rsidRDefault="002E4285" w:rsidP="009B1C72">
            <w:pPr>
              <w:spacing w:after="0"/>
              <w:rPr>
                <w:rFonts w:asciiTheme="majorHAnsi" w:hAnsiTheme="majorHAnsi"/>
                <w:b/>
                <w:bCs/>
                <w:szCs w:val="24"/>
                <w:lang w:val="ro-RO"/>
              </w:rPr>
            </w:pPr>
            <w:r w:rsidRPr="003263E8">
              <w:rPr>
                <w:rFonts w:asciiTheme="majorHAnsi" w:hAnsiTheme="majorHAnsi"/>
                <w:b/>
                <w:szCs w:val="24"/>
                <w:lang w:val="ro-RO"/>
              </w:rPr>
              <w:t>COMUNICARE ȘI RELAȚIONARE INTERCULTURALĂ</w:t>
            </w:r>
          </w:p>
        </w:tc>
      </w:tr>
      <w:tr w:rsidR="002E4285" w:rsidRPr="003263E8" w:rsidTr="00AB1061">
        <w:tc>
          <w:tcPr>
            <w:tcW w:w="3139" w:type="dxa"/>
          </w:tcPr>
          <w:p w:rsidR="002E4285" w:rsidRPr="003263E8" w:rsidRDefault="002E4285" w:rsidP="009B1C72">
            <w:pPr>
              <w:spacing w:after="0"/>
              <w:rPr>
                <w:rFonts w:asciiTheme="majorHAnsi" w:hAnsiTheme="majorHAnsi"/>
                <w:bCs/>
                <w:szCs w:val="24"/>
                <w:lang w:val="ro-RO"/>
              </w:rPr>
            </w:pPr>
            <w:r w:rsidRPr="003263E8">
              <w:rPr>
                <w:rFonts w:asciiTheme="majorHAnsi" w:hAnsiTheme="majorHAnsi"/>
                <w:bCs/>
                <w:szCs w:val="24"/>
                <w:lang w:val="ro-RO"/>
              </w:rPr>
              <w:t>Tematica de curs:</w:t>
            </w:r>
          </w:p>
        </w:tc>
        <w:tc>
          <w:tcPr>
            <w:tcW w:w="792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Conceptul de cultură. Rolul culturii în viața indivizilor și a comunităților</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Originea culturii. Impactul culturii asupra comportamentului uman</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 xml:space="preserve">Diversitatea etnoculturală ca fenomen. Consecințe ale diversității </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Șocul cultural. Fazele adaptării în situațiile de expunere interculturală</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Conceptualizarea succesului în adaptarea interculturală. Competențe interculturale</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lastRenderedPageBreak/>
              <w:t xml:space="preserve">Tehnici de aprofundarea a competențelor interculturale </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Evaluarea competențelor interculturale</w:t>
            </w:r>
          </w:p>
        </w:tc>
      </w:tr>
      <w:tr w:rsidR="002E4285" w:rsidRPr="003263E8" w:rsidTr="00AB1061">
        <w:tc>
          <w:tcPr>
            <w:tcW w:w="3139" w:type="dxa"/>
          </w:tcPr>
          <w:p w:rsidR="002E4285" w:rsidRPr="003263E8" w:rsidRDefault="002E4285" w:rsidP="009B1C72">
            <w:pPr>
              <w:spacing w:after="0"/>
              <w:rPr>
                <w:rFonts w:asciiTheme="majorHAnsi" w:hAnsiTheme="majorHAnsi"/>
                <w:bCs/>
                <w:szCs w:val="24"/>
                <w:lang w:val="ro-RO"/>
              </w:rPr>
            </w:pPr>
            <w:r w:rsidRPr="003263E8">
              <w:rPr>
                <w:rFonts w:asciiTheme="majorHAnsi" w:hAnsiTheme="majorHAnsi"/>
                <w:bCs/>
                <w:szCs w:val="24"/>
                <w:lang w:val="ro-RO"/>
              </w:rPr>
              <w:lastRenderedPageBreak/>
              <w:t>Numele lectorului/lectorilor</w:t>
            </w:r>
          </w:p>
        </w:tc>
        <w:tc>
          <w:tcPr>
            <w:tcW w:w="7920" w:type="dxa"/>
          </w:tcPr>
          <w:p w:rsidR="002E4285" w:rsidRPr="003263E8" w:rsidRDefault="002E4285" w:rsidP="00DF5A74">
            <w:pPr>
              <w:spacing w:after="0"/>
              <w:rPr>
                <w:rFonts w:asciiTheme="majorHAnsi" w:hAnsiTheme="majorHAnsi"/>
                <w:bCs/>
                <w:szCs w:val="24"/>
                <w:lang w:val="ro-RO"/>
              </w:rPr>
            </w:pPr>
            <w:r w:rsidRPr="003263E8">
              <w:rPr>
                <w:rFonts w:asciiTheme="majorHAnsi" w:hAnsiTheme="majorHAnsi"/>
                <w:szCs w:val="24"/>
                <w:lang w:val="ro-RO"/>
              </w:rPr>
              <w:t xml:space="preserve">Prof. univ.  dr. Levente </w:t>
            </w:r>
            <w:r w:rsidR="00DF5A74">
              <w:rPr>
                <w:rFonts w:asciiTheme="majorHAnsi" w:hAnsiTheme="majorHAnsi"/>
                <w:szCs w:val="24"/>
                <w:lang w:val="ro-RO"/>
              </w:rPr>
              <w:t>Salat</w:t>
            </w:r>
          </w:p>
        </w:tc>
      </w:tr>
      <w:tr w:rsidR="002E4285" w:rsidRPr="00DA2C94" w:rsidTr="00AB1061">
        <w:tc>
          <w:tcPr>
            <w:tcW w:w="3139" w:type="dxa"/>
          </w:tcPr>
          <w:p w:rsidR="002E4285" w:rsidRPr="003263E8" w:rsidRDefault="002E4285" w:rsidP="009B1C72">
            <w:pPr>
              <w:spacing w:after="0"/>
              <w:rPr>
                <w:rFonts w:asciiTheme="majorHAnsi" w:hAnsiTheme="majorHAnsi"/>
                <w:bCs/>
                <w:szCs w:val="24"/>
                <w:lang w:val="ro-RO"/>
              </w:rPr>
            </w:pPr>
            <w:r w:rsidRPr="003263E8">
              <w:rPr>
                <w:rFonts w:asciiTheme="majorHAnsi" w:hAnsiTheme="majorHAnsi"/>
                <w:bCs/>
                <w:szCs w:val="24"/>
                <w:lang w:val="ro-RO"/>
              </w:rPr>
              <w:t xml:space="preserve">Nr. de ore față în față (și nr. de ore </w:t>
            </w:r>
            <w:r w:rsidRPr="003263E8">
              <w:rPr>
                <w:rFonts w:asciiTheme="majorHAnsi" w:hAnsiTheme="majorHAnsi"/>
                <w:bCs/>
                <w:i/>
                <w:iCs/>
                <w:szCs w:val="24"/>
                <w:lang w:val="ro-RO"/>
              </w:rPr>
              <w:t xml:space="preserve">on-line </w:t>
            </w:r>
            <w:r w:rsidRPr="003263E8">
              <w:rPr>
                <w:rFonts w:asciiTheme="majorHAnsi" w:hAnsiTheme="majorHAnsi"/>
                <w:bCs/>
                <w:szCs w:val="24"/>
                <w:lang w:val="ro-RO"/>
              </w:rPr>
              <w:t>dacă este cazul)</w:t>
            </w:r>
          </w:p>
        </w:tc>
        <w:tc>
          <w:tcPr>
            <w:tcW w:w="792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 xml:space="preserve">2 întâlniri de 4 ore fiecare; </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 xml:space="preserve">2 ore de consultări on-line + 1 oră de evaluare. </w:t>
            </w:r>
          </w:p>
        </w:tc>
      </w:tr>
      <w:tr w:rsidR="002E4285" w:rsidRPr="003263E8" w:rsidTr="00AB1061">
        <w:tc>
          <w:tcPr>
            <w:tcW w:w="3139" w:type="dxa"/>
          </w:tcPr>
          <w:p w:rsidR="002E4285" w:rsidRPr="003263E8" w:rsidRDefault="002E4285" w:rsidP="009B1C72">
            <w:pPr>
              <w:spacing w:after="0"/>
              <w:rPr>
                <w:rFonts w:asciiTheme="majorHAnsi" w:hAnsiTheme="majorHAnsi"/>
                <w:bCs/>
                <w:szCs w:val="24"/>
                <w:lang w:val="ro-RO"/>
              </w:rPr>
            </w:pPr>
            <w:r w:rsidRPr="003263E8">
              <w:rPr>
                <w:rFonts w:asciiTheme="majorHAnsi" w:hAnsiTheme="majorHAnsi"/>
                <w:bCs/>
                <w:szCs w:val="24"/>
                <w:lang w:val="ro-RO"/>
              </w:rPr>
              <w:t>Tariful per cursant</w:t>
            </w:r>
          </w:p>
        </w:tc>
        <w:tc>
          <w:tcPr>
            <w:tcW w:w="7920" w:type="dxa"/>
          </w:tcPr>
          <w:p w:rsidR="002E4285" w:rsidRPr="003263E8" w:rsidRDefault="002E4285" w:rsidP="009B1C72">
            <w:pPr>
              <w:spacing w:after="0"/>
              <w:rPr>
                <w:rFonts w:asciiTheme="majorHAnsi" w:hAnsiTheme="majorHAnsi"/>
                <w:bCs/>
                <w:szCs w:val="24"/>
                <w:lang w:val="ro-RO"/>
              </w:rPr>
            </w:pPr>
            <w:r w:rsidRPr="003263E8">
              <w:rPr>
                <w:rFonts w:asciiTheme="majorHAnsi" w:hAnsiTheme="majorHAnsi"/>
                <w:szCs w:val="24"/>
                <w:lang w:val="ro-RO"/>
              </w:rPr>
              <w:t>600 RON</w:t>
            </w:r>
          </w:p>
        </w:tc>
      </w:tr>
      <w:tr w:rsidR="002E4285" w:rsidRPr="003263E8" w:rsidTr="00AB1061">
        <w:tc>
          <w:tcPr>
            <w:tcW w:w="3139" w:type="dxa"/>
          </w:tcPr>
          <w:p w:rsidR="002E4285" w:rsidRPr="003263E8" w:rsidRDefault="002E4285" w:rsidP="009B1C72">
            <w:pPr>
              <w:spacing w:after="0"/>
              <w:rPr>
                <w:rFonts w:asciiTheme="majorHAnsi" w:hAnsiTheme="majorHAnsi"/>
                <w:bCs/>
                <w:szCs w:val="24"/>
                <w:lang w:val="ro-RO"/>
              </w:rPr>
            </w:pPr>
            <w:r w:rsidRPr="003263E8">
              <w:rPr>
                <w:rFonts w:asciiTheme="majorHAnsi" w:hAnsiTheme="majorHAnsi"/>
                <w:bCs/>
                <w:szCs w:val="24"/>
                <w:lang w:val="ro-RO"/>
              </w:rPr>
              <w:t>Numărul estimativ de cursanți</w:t>
            </w:r>
          </w:p>
        </w:tc>
        <w:tc>
          <w:tcPr>
            <w:tcW w:w="7920" w:type="dxa"/>
          </w:tcPr>
          <w:p w:rsidR="002E4285" w:rsidRPr="003263E8" w:rsidRDefault="002E4285" w:rsidP="009B1C72">
            <w:pPr>
              <w:spacing w:after="0"/>
              <w:rPr>
                <w:rFonts w:asciiTheme="majorHAnsi" w:hAnsiTheme="majorHAnsi"/>
                <w:bCs/>
                <w:szCs w:val="24"/>
                <w:lang w:val="ro-RO"/>
              </w:rPr>
            </w:pPr>
            <w:r w:rsidRPr="003263E8">
              <w:rPr>
                <w:rFonts w:asciiTheme="majorHAnsi" w:hAnsiTheme="majorHAnsi"/>
                <w:szCs w:val="24"/>
                <w:lang w:val="ro-RO"/>
              </w:rPr>
              <w:t>min 8 – max 20 cursanți</w:t>
            </w:r>
          </w:p>
        </w:tc>
      </w:tr>
    </w:tbl>
    <w:p w:rsidR="00D240BC" w:rsidRPr="003263E8" w:rsidRDefault="00D240BC"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2E4285" w:rsidRPr="003263E8" w:rsidTr="00AB1061">
        <w:tc>
          <w:tcPr>
            <w:tcW w:w="3139" w:type="dxa"/>
            <w:shd w:val="clear" w:color="auto" w:fill="D99594" w:themeFill="accent2" w:themeFillTint="99"/>
          </w:tcPr>
          <w:p w:rsidR="002E4285" w:rsidRPr="003263E8" w:rsidRDefault="002E4285"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2E4285" w:rsidRPr="003263E8" w:rsidRDefault="002E4285" w:rsidP="009B1C72">
            <w:pPr>
              <w:spacing w:after="0"/>
              <w:rPr>
                <w:rFonts w:asciiTheme="majorHAnsi" w:hAnsiTheme="majorHAnsi"/>
                <w:b/>
                <w:szCs w:val="24"/>
                <w:lang w:val="ro-RO"/>
              </w:rPr>
            </w:pPr>
            <w:r w:rsidRPr="003263E8">
              <w:rPr>
                <w:rFonts w:asciiTheme="majorHAnsi" w:hAnsiTheme="majorHAnsi"/>
                <w:b/>
                <w:szCs w:val="24"/>
                <w:lang w:val="ro-RO"/>
              </w:rPr>
              <w:t>COMUNICAREA DE CRIZĂ</w:t>
            </w:r>
          </w:p>
        </w:tc>
      </w:tr>
      <w:tr w:rsidR="002E4285" w:rsidRPr="00DA2C94" w:rsidTr="00AB1061">
        <w:tc>
          <w:tcPr>
            <w:tcW w:w="313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Analiza principalilor factori ce determină crizele</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Echipa de management a comunicării de criză</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Strategii de prevenție a crizei. Etapele pre-criza.</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Planuri de management efectiv al crizei. Etapa de dezvoltare a crizei.</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Evaluarea crizei. Etapa post-criza.</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Comunicarea cu presa. Organizarea conferințelor de presă, a declarațiilor și a comunicatelor de presă.</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Repararea imaginii instituției / persoanei afectate de respectiva criză.</w:t>
            </w:r>
          </w:p>
        </w:tc>
      </w:tr>
      <w:tr w:rsidR="002E4285" w:rsidRPr="003263E8" w:rsidTr="00AB1061">
        <w:tc>
          <w:tcPr>
            <w:tcW w:w="313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Cristina Nistor (Conf.univ.dr., fost Purtător de cuvânt al Universității Babeș-Bolyai)</w:t>
            </w:r>
          </w:p>
        </w:tc>
      </w:tr>
      <w:tr w:rsidR="002E4285" w:rsidRPr="00DA2C94" w:rsidTr="00AB1061">
        <w:tc>
          <w:tcPr>
            <w:tcW w:w="313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12 ore față în față (8 ore activitate de predare + 4 ore prezentare și oferire feed-back proiecte de strategii de comunicare d</w:t>
            </w:r>
            <w:r w:rsidR="00DF5A74">
              <w:rPr>
                <w:rFonts w:asciiTheme="majorHAnsi" w:hAnsiTheme="majorHAnsi"/>
                <w:szCs w:val="24"/>
                <w:lang w:val="ro-RO"/>
              </w:rPr>
              <w:t xml:space="preserve">e criză elaborate de cursanți) </w:t>
            </w:r>
          </w:p>
        </w:tc>
      </w:tr>
      <w:tr w:rsidR="002E4285" w:rsidRPr="003263E8" w:rsidTr="00AB1061">
        <w:tc>
          <w:tcPr>
            <w:tcW w:w="313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600 lei / curs</w:t>
            </w:r>
          </w:p>
        </w:tc>
      </w:tr>
      <w:tr w:rsidR="002E4285" w:rsidRPr="003263E8" w:rsidTr="00AB1061">
        <w:tc>
          <w:tcPr>
            <w:tcW w:w="313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5-10</w:t>
            </w:r>
          </w:p>
        </w:tc>
      </w:tr>
    </w:tbl>
    <w:p w:rsidR="002E4285" w:rsidRPr="003263E8" w:rsidRDefault="002E4285"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229"/>
        <w:gridCol w:w="7830"/>
      </w:tblGrid>
      <w:tr w:rsidR="002E4285" w:rsidRPr="00DA2C94" w:rsidTr="00AB1061">
        <w:tc>
          <w:tcPr>
            <w:tcW w:w="3229" w:type="dxa"/>
            <w:shd w:val="clear" w:color="auto" w:fill="D99594" w:themeFill="accent2" w:themeFillTint="99"/>
          </w:tcPr>
          <w:p w:rsidR="002E4285" w:rsidRPr="003263E8" w:rsidRDefault="002E4285"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830" w:type="dxa"/>
            <w:shd w:val="clear" w:color="auto" w:fill="D99594" w:themeFill="accent2" w:themeFillTint="99"/>
          </w:tcPr>
          <w:p w:rsidR="002E4285" w:rsidRPr="003263E8" w:rsidRDefault="002E4285" w:rsidP="009B1C72">
            <w:pPr>
              <w:spacing w:after="0"/>
              <w:rPr>
                <w:rFonts w:asciiTheme="majorHAnsi" w:hAnsiTheme="majorHAnsi"/>
                <w:b/>
                <w:szCs w:val="24"/>
                <w:lang w:val="ro-RO"/>
              </w:rPr>
            </w:pPr>
            <w:r w:rsidRPr="003263E8">
              <w:rPr>
                <w:rFonts w:asciiTheme="majorHAnsi" w:hAnsiTheme="majorHAnsi"/>
                <w:b/>
                <w:szCs w:val="24"/>
                <w:lang w:val="ro-RO"/>
              </w:rPr>
              <w:t>DELIBERARE ȘI RESPONSABILIZARE ÎN SPAȚIUL PUBLIC ȘI PRIVAT</w:t>
            </w:r>
          </w:p>
        </w:tc>
      </w:tr>
      <w:tr w:rsidR="002E4285" w:rsidRPr="003263E8" w:rsidTr="00AB1061">
        <w:tc>
          <w:tcPr>
            <w:tcW w:w="322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83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Delimitări conceptuale: procese democrate, luarea deciziilor, partipare, deliberare și responsabilizare</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 xml:space="preserve">Principii deliberative privind optimizarea procesului decizional </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Beneficii și constrângeri ale deliberării într-un proces decizional (din diferite contexte)</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 xml:space="preserve">Exemple de practici deliberative într-un proces decizional din spațiul public/privat </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 xml:space="preserve">Exerciții practice </w:t>
            </w:r>
          </w:p>
        </w:tc>
      </w:tr>
      <w:tr w:rsidR="002E4285" w:rsidRPr="003263E8" w:rsidTr="00AB1061">
        <w:tc>
          <w:tcPr>
            <w:tcW w:w="322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83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Lect. Univ. Dr. Ana Irina Kantor, Drd. Carmen Gabriela Greab</w:t>
            </w:r>
          </w:p>
        </w:tc>
      </w:tr>
      <w:tr w:rsidR="002E4285" w:rsidRPr="00DA2C94" w:rsidTr="00AB1061">
        <w:tc>
          <w:tcPr>
            <w:tcW w:w="322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83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 xml:space="preserve">2 workshop-uri față în față * 4h fiecare = 8 ore </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2h în mediul online - simulare a unui proces deliberativ</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În urma cursului, participanții vor avea acces la resurse (cărți, rezultate cercetări, instrumente) și exemple concrete de introducere a practicilor deliberative pentru optimizarea procesului decizional atât din spațiul privat cât și din cel public.</w:t>
            </w:r>
          </w:p>
        </w:tc>
      </w:tr>
      <w:tr w:rsidR="002E4285" w:rsidRPr="003263E8" w:rsidTr="00AB1061">
        <w:tc>
          <w:tcPr>
            <w:tcW w:w="322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83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500 lei/curs/participant</w:t>
            </w:r>
          </w:p>
        </w:tc>
      </w:tr>
      <w:tr w:rsidR="002E4285" w:rsidRPr="003263E8" w:rsidTr="00AB1061">
        <w:tc>
          <w:tcPr>
            <w:tcW w:w="322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83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min 10 – max 20 cursanti</w:t>
            </w:r>
          </w:p>
        </w:tc>
      </w:tr>
    </w:tbl>
    <w:p w:rsidR="002E4285" w:rsidRPr="003263E8" w:rsidRDefault="002E4285"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229"/>
        <w:gridCol w:w="7830"/>
      </w:tblGrid>
      <w:tr w:rsidR="00500888" w:rsidRPr="00DA2C94" w:rsidTr="00AB1061">
        <w:tc>
          <w:tcPr>
            <w:tcW w:w="3229" w:type="dxa"/>
            <w:shd w:val="clear" w:color="auto" w:fill="D99594" w:themeFill="accent2" w:themeFillTint="99"/>
          </w:tcPr>
          <w:p w:rsidR="00500888" w:rsidRPr="003263E8" w:rsidRDefault="00500888" w:rsidP="00EE16A6">
            <w:pPr>
              <w:spacing w:after="0"/>
              <w:rPr>
                <w:rFonts w:asciiTheme="majorHAnsi" w:hAnsiTheme="majorHAnsi"/>
                <w:b/>
                <w:szCs w:val="24"/>
                <w:lang w:val="ro-RO"/>
              </w:rPr>
            </w:pPr>
            <w:r w:rsidRPr="003263E8">
              <w:rPr>
                <w:rFonts w:asciiTheme="majorHAnsi" w:hAnsiTheme="majorHAnsi"/>
                <w:b/>
                <w:szCs w:val="24"/>
                <w:lang w:val="ro-RO"/>
              </w:rPr>
              <w:lastRenderedPageBreak/>
              <w:t>DENUMIRE CURS</w:t>
            </w:r>
          </w:p>
        </w:tc>
        <w:tc>
          <w:tcPr>
            <w:tcW w:w="7830" w:type="dxa"/>
            <w:shd w:val="clear" w:color="auto" w:fill="D99594" w:themeFill="accent2" w:themeFillTint="99"/>
          </w:tcPr>
          <w:p w:rsidR="00500888" w:rsidRPr="003263E8" w:rsidRDefault="00500888" w:rsidP="00EE16A6">
            <w:pPr>
              <w:spacing w:after="0"/>
              <w:rPr>
                <w:rFonts w:asciiTheme="majorHAnsi" w:hAnsiTheme="majorHAnsi"/>
                <w:b/>
                <w:szCs w:val="24"/>
                <w:lang w:val="ro-RO"/>
              </w:rPr>
            </w:pPr>
            <w:r w:rsidRPr="003263E8">
              <w:rPr>
                <w:rFonts w:asciiTheme="majorHAnsi" w:hAnsiTheme="majorHAnsi"/>
                <w:b/>
                <w:bCs/>
                <w:color w:val="000000"/>
                <w:szCs w:val="24"/>
                <w:lang w:val="ro-RO"/>
              </w:rPr>
              <w:t>DESIGN THINKING – CUM SĂ ÎȚI AJUȚI ANGAJAȚII SĂ FIE CLIENT-ORIENTED ȘI DEDICAȚI INOVAȚIEI</w:t>
            </w:r>
          </w:p>
        </w:tc>
      </w:tr>
      <w:tr w:rsidR="00500888" w:rsidRPr="003263E8" w:rsidTr="00AB1061">
        <w:tc>
          <w:tcPr>
            <w:tcW w:w="3229"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t>Tematica de curs:</w:t>
            </w:r>
          </w:p>
        </w:tc>
        <w:tc>
          <w:tcPr>
            <w:tcW w:w="7830" w:type="dxa"/>
          </w:tcPr>
          <w:p w:rsidR="00500888" w:rsidRPr="003263E8" w:rsidRDefault="00EE16A6" w:rsidP="00500888">
            <w:pPr>
              <w:spacing w:after="0"/>
              <w:rPr>
                <w:rFonts w:asciiTheme="majorHAnsi" w:hAnsiTheme="majorHAnsi"/>
                <w:szCs w:val="24"/>
                <w:lang w:val="ro-RO"/>
              </w:rPr>
            </w:pPr>
            <w:r w:rsidRPr="003263E8">
              <w:rPr>
                <w:rFonts w:asciiTheme="majorHAnsi" w:hAnsiTheme="majorHAnsi"/>
                <w:szCs w:val="24"/>
                <w:lang w:val="ro-RO"/>
              </w:rPr>
              <w:t>N</w:t>
            </w:r>
            <w:r w:rsidR="00500888" w:rsidRPr="003263E8">
              <w:rPr>
                <w:rFonts w:asciiTheme="majorHAnsi" w:hAnsiTheme="majorHAnsi"/>
                <w:szCs w:val="24"/>
                <w:lang w:val="ro-RO"/>
              </w:rPr>
              <w:t>oțiuni de bază despre design thinking;</w:t>
            </w:r>
          </w:p>
          <w:p w:rsidR="00500888" w:rsidRPr="003263E8" w:rsidRDefault="00EE16A6" w:rsidP="00500888">
            <w:pPr>
              <w:spacing w:after="0"/>
              <w:rPr>
                <w:rFonts w:asciiTheme="majorHAnsi" w:hAnsiTheme="majorHAnsi"/>
                <w:szCs w:val="24"/>
                <w:lang w:val="ro-RO"/>
              </w:rPr>
            </w:pPr>
            <w:r w:rsidRPr="003263E8">
              <w:rPr>
                <w:rFonts w:asciiTheme="majorHAnsi" w:hAnsiTheme="majorHAnsi"/>
                <w:szCs w:val="24"/>
                <w:lang w:val="ro-RO"/>
              </w:rPr>
              <w:t>I</w:t>
            </w:r>
            <w:r w:rsidR="00500888" w:rsidRPr="003263E8">
              <w:rPr>
                <w:rFonts w:asciiTheme="majorHAnsi" w:hAnsiTheme="majorHAnsi"/>
                <w:szCs w:val="24"/>
                <w:lang w:val="ro-RO"/>
              </w:rPr>
              <w:t>nstrumente practice de design thinking de folosit cu echipa ta, angajații tăi;</w:t>
            </w:r>
          </w:p>
          <w:p w:rsidR="00500888" w:rsidRPr="003263E8" w:rsidRDefault="00EE16A6" w:rsidP="00500888">
            <w:pPr>
              <w:spacing w:after="0"/>
              <w:rPr>
                <w:rFonts w:asciiTheme="majorHAnsi" w:hAnsiTheme="majorHAnsi"/>
                <w:szCs w:val="24"/>
                <w:lang w:val="ro-RO"/>
              </w:rPr>
            </w:pPr>
            <w:r w:rsidRPr="003263E8">
              <w:rPr>
                <w:rFonts w:asciiTheme="majorHAnsi" w:hAnsiTheme="majorHAnsi"/>
                <w:szCs w:val="24"/>
                <w:lang w:val="ro-RO"/>
              </w:rPr>
              <w:t>F</w:t>
            </w:r>
            <w:r w:rsidR="00500888" w:rsidRPr="003263E8">
              <w:rPr>
                <w:rFonts w:asciiTheme="majorHAnsi" w:hAnsiTheme="majorHAnsi"/>
                <w:szCs w:val="24"/>
                <w:lang w:val="ro-RO"/>
              </w:rPr>
              <w:t>olosirea design thinking în inovație;</w:t>
            </w:r>
          </w:p>
          <w:p w:rsidR="00500888" w:rsidRPr="003263E8" w:rsidRDefault="00EE16A6" w:rsidP="00EE16A6">
            <w:pPr>
              <w:spacing w:after="0"/>
              <w:rPr>
                <w:rFonts w:asciiTheme="majorHAnsi" w:hAnsiTheme="majorHAnsi"/>
                <w:szCs w:val="24"/>
                <w:lang w:val="ro-RO"/>
              </w:rPr>
            </w:pPr>
            <w:r w:rsidRPr="003263E8">
              <w:rPr>
                <w:rFonts w:asciiTheme="majorHAnsi" w:hAnsiTheme="majorHAnsi"/>
                <w:szCs w:val="24"/>
                <w:lang w:val="ro-RO"/>
              </w:rPr>
              <w:t>G</w:t>
            </w:r>
            <w:r w:rsidR="00500888" w:rsidRPr="003263E8">
              <w:rPr>
                <w:rFonts w:asciiTheme="majorHAnsi" w:hAnsiTheme="majorHAnsi"/>
                <w:szCs w:val="24"/>
                <w:lang w:val="ro-RO"/>
              </w:rPr>
              <w:t>enerarea și managementul ideilor (ideation &amp; idea management).</w:t>
            </w:r>
          </w:p>
        </w:tc>
      </w:tr>
      <w:tr w:rsidR="00500888" w:rsidRPr="003263E8" w:rsidTr="00AB1061">
        <w:tc>
          <w:tcPr>
            <w:tcW w:w="3229"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830" w:type="dxa"/>
          </w:tcPr>
          <w:p w:rsidR="00500888" w:rsidRPr="003263E8" w:rsidRDefault="00500888" w:rsidP="00B82F76">
            <w:pPr>
              <w:spacing w:after="0"/>
              <w:rPr>
                <w:rFonts w:asciiTheme="majorHAnsi" w:hAnsiTheme="majorHAnsi"/>
                <w:szCs w:val="24"/>
                <w:lang w:val="ro-RO"/>
              </w:rPr>
            </w:pPr>
            <w:r w:rsidRPr="003263E8">
              <w:rPr>
                <w:rFonts w:asciiTheme="majorHAnsi" w:hAnsiTheme="majorHAnsi"/>
                <w:noProof/>
                <w:color w:val="222222"/>
                <w:szCs w:val="24"/>
                <w:lang w:val="ro-RO"/>
              </w:rPr>
              <w:t>Paula Beudean, certified trainer</w:t>
            </w:r>
          </w:p>
        </w:tc>
      </w:tr>
      <w:tr w:rsidR="00500888" w:rsidRPr="003263E8" w:rsidTr="00AB1061">
        <w:tc>
          <w:tcPr>
            <w:tcW w:w="3229"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830"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noProof/>
                <w:color w:val="222222"/>
                <w:szCs w:val="24"/>
                <w:lang w:val="ro-RO"/>
              </w:rPr>
              <w:t>o zi de workshop, face-to-face, 6 ore</w:t>
            </w:r>
          </w:p>
        </w:tc>
      </w:tr>
      <w:tr w:rsidR="00500888" w:rsidRPr="003263E8" w:rsidTr="00AB1061">
        <w:tc>
          <w:tcPr>
            <w:tcW w:w="3229"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830" w:type="dxa"/>
          </w:tcPr>
          <w:p w:rsidR="00500888" w:rsidRPr="003263E8" w:rsidRDefault="00DF5A74" w:rsidP="00EE16A6">
            <w:pPr>
              <w:spacing w:after="0"/>
              <w:rPr>
                <w:rFonts w:asciiTheme="majorHAnsi" w:hAnsiTheme="majorHAnsi"/>
                <w:szCs w:val="24"/>
                <w:lang w:val="ro-RO"/>
              </w:rPr>
            </w:pPr>
            <w:r>
              <w:rPr>
                <w:rFonts w:asciiTheme="majorHAnsi" w:hAnsiTheme="majorHAnsi"/>
                <w:szCs w:val="24"/>
                <w:lang w:val="ro-RO"/>
              </w:rPr>
              <w:t>450</w:t>
            </w:r>
            <w:r w:rsidR="00B82F76" w:rsidRPr="003263E8">
              <w:rPr>
                <w:rFonts w:asciiTheme="majorHAnsi" w:hAnsiTheme="majorHAnsi"/>
                <w:szCs w:val="24"/>
                <w:lang w:val="ro-RO"/>
              </w:rPr>
              <w:t xml:space="preserve"> lei</w:t>
            </w:r>
          </w:p>
        </w:tc>
      </w:tr>
      <w:tr w:rsidR="00500888" w:rsidRPr="003263E8" w:rsidTr="00AB1061">
        <w:tc>
          <w:tcPr>
            <w:tcW w:w="3229"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830"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t>min. 7 – max.  20 cursanți</w:t>
            </w:r>
          </w:p>
        </w:tc>
      </w:tr>
    </w:tbl>
    <w:p w:rsidR="00500888" w:rsidRPr="003263E8" w:rsidRDefault="00500888"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2E4285" w:rsidRPr="003263E8" w:rsidTr="00AB1061">
        <w:tc>
          <w:tcPr>
            <w:tcW w:w="3139" w:type="dxa"/>
            <w:shd w:val="clear" w:color="auto" w:fill="D99594" w:themeFill="accent2" w:themeFillTint="99"/>
          </w:tcPr>
          <w:p w:rsidR="002E4285" w:rsidRPr="003263E8" w:rsidRDefault="002E4285"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2E4285" w:rsidRPr="003263E8" w:rsidRDefault="002E4285" w:rsidP="009B1C72">
            <w:pPr>
              <w:spacing w:after="0"/>
              <w:rPr>
                <w:rFonts w:asciiTheme="majorHAnsi" w:hAnsiTheme="majorHAnsi"/>
                <w:b/>
                <w:szCs w:val="24"/>
                <w:lang w:val="ro-RO"/>
              </w:rPr>
            </w:pPr>
            <w:r w:rsidRPr="003263E8">
              <w:rPr>
                <w:rFonts w:asciiTheme="majorHAnsi" w:hAnsiTheme="majorHAnsi"/>
                <w:b/>
                <w:bCs/>
                <w:szCs w:val="24"/>
                <w:lang w:val="ro-RO"/>
              </w:rPr>
              <w:t>DESPRE COACHING SI BENEFICIILE ADUSE ORGANIZATIILOR DE AZI SI MAINE</w:t>
            </w:r>
          </w:p>
        </w:tc>
      </w:tr>
      <w:tr w:rsidR="002E4285" w:rsidRPr="003263E8" w:rsidTr="00AB1061">
        <w:tc>
          <w:tcPr>
            <w:tcW w:w="313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Conceptul de coaching; scurt istoric si distinctia fata de alte concepte cu care este confundat</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Modele de Coaching</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Niveluri diferite ale aplicarii coachingului in organizatii - la nivel individual (1-la-1), la nivel de grupuri de indivizi (lideri, manageri), la nivelul echipei</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Coachingul in procesele de schimbari organizationale</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Instrumente ale coachingului de echipa</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Legatura coaching de echipa – cultura organizationala</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Coachingul organizatiilor viitoare – gestionarea echipelor virtuale</w:t>
            </w:r>
          </w:p>
        </w:tc>
      </w:tr>
      <w:tr w:rsidR="002E4285" w:rsidRPr="003263E8" w:rsidTr="00AB1061">
        <w:tc>
          <w:tcPr>
            <w:tcW w:w="313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Dr. Gabriela Hener, Certified Executive and Team Coach</w:t>
            </w:r>
          </w:p>
        </w:tc>
      </w:tr>
      <w:tr w:rsidR="002E4285" w:rsidRPr="003263E8" w:rsidTr="00AB1061">
        <w:tc>
          <w:tcPr>
            <w:tcW w:w="313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 xml:space="preserve">2 workshop-uri face-to-face* 4h fiecare; </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2 * 2h aplicații practice</w:t>
            </w:r>
            <w:r w:rsidR="00EE16A6" w:rsidRPr="003263E8">
              <w:rPr>
                <w:rFonts w:asciiTheme="majorHAnsi" w:hAnsiTheme="majorHAnsi"/>
                <w:szCs w:val="24"/>
                <w:lang w:val="ro-RO"/>
              </w:rPr>
              <w:t>;</w:t>
            </w:r>
            <w:r w:rsidRPr="003263E8">
              <w:rPr>
                <w:rFonts w:asciiTheme="majorHAnsi" w:hAnsiTheme="majorHAnsi"/>
                <w:szCs w:val="24"/>
                <w:lang w:val="ro-RO"/>
              </w:rPr>
              <w:t xml:space="preserve"> Coaching in mediul online </w:t>
            </w:r>
          </w:p>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 Cadou (prin tragere la sorți) 1h de Coaching oferita gratis face-to-face / Skype</w:t>
            </w:r>
          </w:p>
        </w:tc>
      </w:tr>
      <w:tr w:rsidR="002E4285" w:rsidRPr="003263E8" w:rsidTr="00AB1061">
        <w:tc>
          <w:tcPr>
            <w:tcW w:w="313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350 lei/ora</w:t>
            </w:r>
          </w:p>
        </w:tc>
      </w:tr>
      <w:tr w:rsidR="002E4285" w:rsidRPr="003263E8" w:rsidTr="00AB1061">
        <w:tc>
          <w:tcPr>
            <w:tcW w:w="3139"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2E4285" w:rsidRPr="003263E8" w:rsidRDefault="002E4285" w:rsidP="009B1C72">
            <w:pPr>
              <w:spacing w:after="0"/>
              <w:rPr>
                <w:rFonts w:asciiTheme="majorHAnsi" w:hAnsiTheme="majorHAnsi"/>
                <w:szCs w:val="24"/>
                <w:lang w:val="ro-RO"/>
              </w:rPr>
            </w:pPr>
            <w:r w:rsidRPr="003263E8">
              <w:rPr>
                <w:rFonts w:asciiTheme="majorHAnsi" w:hAnsiTheme="majorHAnsi"/>
                <w:szCs w:val="24"/>
                <w:lang w:val="ro-RO"/>
              </w:rPr>
              <w:t>min 5 – max 15 cursanti</w:t>
            </w:r>
          </w:p>
        </w:tc>
      </w:tr>
    </w:tbl>
    <w:p w:rsidR="00EE16A6" w:rsidRDefault="00EE16A6"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DA2C94" w:rsidRPr="00DA2C94" w:rsidTr="00DA2C94">
        <w:tc>
          <w:tcPr>
            <w:tcW w:w="3139" w:type="dxa"/>
            <w:shd w:val="clear" w:color="auto" w:fill="D99594" w:themeFill="accent2" w:themeFillTint="99"/>
          </w:tcPr>
          <w:p w:rsidR="00DA2C94" w:rsidRPr="00DA2C94" w:rsidRDefault="00DA2C94" w:rsidP="00DA2C94">
            <w:pPr>
              <w:rPr>
                <w:rFonts w:asciiTheme="majorHAnsi" w:hAnsiTheme="majorHAnsi"/>
                <w:b/>
                <w:szCs w:val="24"/>
              </w:rPr>
            </w:pPr>
            <w:r w:rsidRPr="00DA2C94">
              <w:rPr>
                <w:rFonts w:asciiTheme="majorHAnsi" w:hAnsiTheme="majorHAnsi"/>
                <w:b/>
                <w:szCs w:val="24"/>
                <w:lang w:val="ro-RO"/>
              </w:rPr>
              <w:t>DENUMIRE CURS</w:t>
            </w:r>
          </w:p>
        </w:tc>
        <w:tc>
          <w:tcPr>
            <w:tcW w:w="7920" w:type="dxa"/>
            <w:shd w:val="clear" w:color="auto" w:fill="D99594" w:themeFill="accent2" w:themeFillTint="99"/>
          </w:tcPr>
          <w:p w:rsidR="00DA2C94" w:rsidRPr="00DA2C94" w:rsidRDefault="00DA2C94" w:rsidP="00DA2C94">
            <w:pPr>
              <w:rPr>
                <w:rFonts w:asciiTheme="majorHAnsi" w:hAnsiTheme="majorHAnsi"/>
                <w:b/>
                <w:szCs w:val="24"/>
                <w:lang w:val="ro-RO"/>
              </w:rPr>
            </w:pPr>
            <w:r w:rsidRPr="00DA2C94">
              <w:rPr>
                <w:rFonts w:asciiTheme="majorHAnsi" w:hAnsiTheme="majorHAnsi"/>
                <w:b/>
                <w:szCs w:val="24"/>
              </w:rPr>
              <w:t>DEZVOLTARE DURABILĂ</w:t>
            </w:r>
          </w:p>
        </w:tc>
      </w:tr>
      <w:tr w:rsidR="00DA2C94" w:rsidRPr="00DA2C94" w:rsidTr="00DA2C94">
        <w:tc>
          <w:tcPr>
            <w:tcW w:w="3139" w:type="dxa"/>
          </w:tcPr>
          <w:p w:rsidR="00DA2C94" w:rsidRPr="00DA2C94" w:rsidRDefault="00DA2C94" w:rsidP="00DA2C94">
            <w:pPr>
              <w:rPr>
                <w:rFonts w:asciiTheme="majorHAnsi" w:hAnsiTheme="majorHAnsi"/>
                <w:szCs w:val="24"/>
              </w:rPr>
            </w:pPr>
            <w:r w:rsidRPr="00DA2C94">
              <w:rPr>
                <w:rFonts w:asciiTheme="majorHAnsi" w:hAnsiTheme="majorHAnsi"/>
                <w:szCs w:val="24"/>
                <w:lang w:val="ro-RO"/>
              </w:rPr>
              <w:t>Tematica de curs:</w:t>
            </w:r>
          </w:p>
        </w:tc>
        <w:tc>
          <w:tcPr>
            <w:tcW w:w="7920" w:type="dxa"/>
          </w:tcPr>
          <w:p w:rsidR="00DA2C94" w:rsidRPr="00DA2C94" w:rsidRDefault="00DA2C94" w:rsidP="00DA2C94">
            <w:pPr>
              <w:rPr>
                <w:rFonts w:asciiTheme="majorHAnsi" w:hAnsiTheme="majorHAnsi"/>
                <w:szCs w:val="24"/>
                <w:lang w:val="it-IT"/>
              </w:rPr>
            </w:pPr>
            <w:r w:rsidRPr="00DA2C94">
              <w:rPr>
                <w:rFonts w:asciiTheme="majorHAnsi" w:hAnsiTheme="majorHAnsi"/>
                <w:szCs w:val="24"/>
                <w:lang w:val="it-IT"/>
              </w:rPr>
              <w:t>Dezvoltarea durabilă dincolo de un concept la modă – ce presupune pentru diferite tipuri de organizații, abordări recente teoretice și practice în acest domeniu, indici ai dezvoltării durabile  </w:t>
            </w:r>
          </w:p>
          <w:p w:rsidR="00DA2C94" w:rsidRPr="00DA2C94" w:rsidRDefault="00DA2C94" w:rsidP="00DA2C94">
            <w:pPr>
              <w:rPr>
                <w:rFonts w:asciiTheme="majorHAnsi" w:hAnsiTheme="majorHAnsi"/>
                <w:szCs w:val="24"/>
                <w:lang w:val="it-IT"/>
              </w:rPr>
            </w:pPr>
            <w:r w:rsidRPr="00DA2C94">
              <w:rPr>
                <w:rFonts w:asciiTheme="majorHAnsi" w:hAnsiTheme="majorHAnsi"/>
                <w:szCs w:val="24"/>
                <w:lang w:val="it-IT"/>
              </w:rPr>
              <w:t>Sustainability reporting (raportarea companiilor și a altor organizații în domeniul dezvoltării durabile) – ce tip/sistem de raportare alegem, ce tip de indicatori, cum ne ajută reportingul la dezvoltarea organizației din care provenim</w:t>
            </w:r>
          </w:p>
          <w:p w:rsidR="00DA2C94" w:rsidRPr="00DA2C94" w:rsidRDefault="00DA2C94" w:rsidP="00DA2C94">
            <w:pPr>
              <w:rPr>
                <w:rFonts w:asciiTheme="majorHAnsi" w:hAnsiTheme="majorHAnsi"/>
                <w:szCs w:val="24"/>
                <w:lang w:val="it-IT"/>
              </w:rPr>
            </w:pPr>
            <w:r w:rsidRPr="00DA2C94">
              <w:rPr>
                <w:rFonts w:asciiTheme="majorHAnsi" w:hAnsiTheme="majorHAnsi"/>
                <w:szCs w:val="24"/>
                <w:lang w:val="it-IT"/>
              </w:rPr>
              <w:t>Cum realizăm o strategie de dezvoltare durabilă/go green pentru organizații publice, non-profit sau business (în funcție de proveniența cursanților) și ce trebuie să conțină</w:t>
            </w:r>
          </w:p>
        </w:tc>
      </w:tr>
      <w:tr w:rsidR="00DA2C94" w:rsidRPr="00DA2C94" w:rsidTr="00DA2C94">
        <w:tc>
          <w:tcPr>
            <w:tcW w:w="3139" w:type="dxa"/>
          </w:tcPr>
          <w:p w:rsidR="00DA2C94" w:rsidRPr="00DA2C94" w:rsidRDefault="00DA2C94" w:rsidP="00DA2C94">
            <w:pPr>
              <w:rPr>
                <w:rFonts w:asciiTheme="majorHAnsi" w:hAnsiTheme="majorHAnsi"/>
                <w:szCs w:val="24"/>
                <w:lang w:val="ro-RO"/>
              </w:rPr>
            </w:pPr>
            <w:r w:rsidRPr="00DA2C94">
              <w:rPr>
                <w:rFonts w:asciiTheme="majorHAnsi" w:hAnsiTheme="majorHAnsi"/>
                <w:szCs w:val="24"/>
                <w:lang w:val="ro-RO"/>
              </w:rPr>
              <w:t>Numele lectorului/lectorilor</w:t>
            </w:r>
          </w:p>
        </w:tc>
        <w:tc>
          <w:tcPr>
            <w:tcW w:w="7920" w:type="dxa"/>
          </w:tcPr>
          <w:p w:rsidR="00DA2C94" w:rsidRPr="00DA2C94" w:rsidRDefault="00DA2C94" w:rsidP="00DA2C94">
            <w:pPr>
              <w:rPr>
                <w:rFonts w:asciiTheme="majorHAnsi" w:hAnsiTheme="majorHAnsi"/>
                <w:szCs w:val="24"/>
                <w:lang w:val="ro-RO"/>
              </w:rPr>
            </w:pPr>
            <w:r w:rsidRPr="00DA2C94">
              <w:rPr>
                <w:rFonts w:asciiTheme="majorHAnsi" w:hAnsiTheme="majorHAnsi"/>
                <w:szCs w:val="24"/>
              </w:rPr>
              <w:t xml:space="preserve">Conf. Univ. Dr. </w:t>
            </w:r>
            <w:proofErr w:type="spellStart"/>
            <w:r w:rsidRPr="00DA2C94">
              <w:rPr>
                <w:rFonts w:asciiTheme="majorHAnsi" w:hAnsiTheme="majorHAnsi"/>
                <w:szCs w:val="24"/>
              </w:rPr>
              <w:t>Bogdana</w:t>
            </w:r>
            <w:proofErr w:type="spellEnd"/>
            <w:r w:rsidRPr="00DA2C94">
              <w:rPr>
                <w:rFonts w:asciiTheme="majorHAnsi" w:hAnsiTheme="majorHAnsi"/>
                <w:szCs w:val="24"/>
              </w:rPr>
              <w:t xml:space="preserve"> </w:t>
            </w:r>
            <w:proofErr w:type="spellStart"/>
            <w:r w:rsidRPr="00DA2C94">
              <w:rPr>
                <w:rFonts w:asciiTheme="majorHAnsi" w:hAnsiTheme="majorHAnsi"/>
                <w:szCs w:val="24"/>
              </w:rPr>
              <w:t>Neamțu</w:t>
            </w:r>
            <w:proofErr w:type="spellEnd"/>
          </w:p>
        </w:tc>
      </w:tr>
      <w:tr w:rsidR="00DA2C94" w:rsidRPr="00DA2C94" w:rsidTr="00DA2C94">
        <w:tc>
          <w:tcPr>
            <w:tcW w:w="3139" w:type="dxa"/>
          </w:tcPr>
          <w:p w:rsidR="00DA2C94" w:rsidRPr="00DA2C94" w:rsidRDefault="00DA2C94" w:rsidP="00DA2C94">
            <w:pPr>
              <w:rPr>
                <w:rFonts w:asciiTheme="majorHAnsi" w:hAnsiTheme="majorHAnsi"/>
                <w:szCs w:val="24"/>
                <w:lang w:val="ro-RO"/>
              </w:rPr>
            </w:pPr>
            <w:r w:rsidRPr="00DA2C94">
              <w:rPr>
                <w:rFonts w:asciiTheme="majorHAnsi" w:hAnsiTheme="majorHAnsi"/>
                <w:szCs w:val="24"/>
                <w:lang w:val="ro-RO"/>
              </w:rPr>
              <w:lastRenderedPageBreak/>
              <w:t xml:space="preserve">Nr. de ore față în față (și nr. de ore </w:t>
            </w:r>
            <w:r w:rsidRPr="00DA2C94">
              <w:rPr>
                <w:rFonts w:asciiTheme="majorHAnsi" w:hAnsiTheme="majorHAnsi"/>
                <w:i/>
                <w:iCs/>
                <w:szCs w:val="24"/>
                <w:lang w:val="ro-RO"/>
              </w:rPr>
              <w:t xml:space="preserve">on-line </w:t>
            </w:r>
            <w:r w:rsidRPr="00DA2C94">
              <w:rPr>
                <w:rFonts w:asciiTheme="majorHAnsi" w:hAnsiTheme="majorHAnsi"/>
                <w:szCs w:val="24"/>
                <w:lang w:val="ro-RO"/>
              </w:rPr>
              <w:t>dacă este cazul)</w:t>
            </w:r>
          </w:p>
        </w:tc>
        <w:tc>
          <w:tcPr>
            <w:tcW w:w="7920" w:type="dxa"/>
          </w:tcPr>
          <w:p w:rsidR="00DA2C94" w:rsidRPr="00DA2C94" w:rsidRDefault="00DA2C94" w:rsidP="00DA2C94">
            <w:pPr>
              <w:rPr>
                <w:rFonts w:asciiTheme="majorHAnsi" w:hAnsiTheme="majorHAnsi"/>
                <w:szCs w:val="24"/>
                <w:lang w:val="it-IT"/>
              </w:rPr>
            </w:pPr>
            <w:r w:rsidRPr="00DA2C94">
              <w:rPr>
                <w:rFonts w:asciiTheme="majorHAnsi" w:hAnsiTheme="majorHAnsi"/>
                <w:szCs w:val="24"/>
                <w:lang w:val="it-IT"/>
              </w:rPr>
              <w:t>3 întâlniri a câte 3 ore fiecare (în română și engleză, în funcție de preferința cursanților);</w:t>
            </w:r>
          </w:p>
        </w:tc>
      </w:tr>
      <w:tr w:rsidR="00DA2C94" w:rsidRPr="00DA2C94" w:rsidTr="00DA2C94">
        <w:tc>
          <w:tcPr>
            <w:tcW w:w="3139" w:type="dxa"/>
          </w:tcPr>
          <w:p w:rsidR="00DA2C94" w:rsidRPr="00DA2C94" w:rsidRDefault="00DA2C94" w:rsidP="00DA2C94">
            <w:pPr>
              <w:rPr>
                <w:rFonts w:asciiTheme="majorHAnsi" w:hAnsiTheme="majorHAnsi"/>
                <w:szCs w:val="24"/>
                <w:lang w:val="ro-RO"/>
              </w:rPr>
            </w:pPr>
            <w:r w:rsidRPr="00DA2C94">
              <w:rPr>
                <w:rFonts w:asciiTheme="majorHAnsi" w:hAnsiTheme="majorHAnsi"/>
                <w:szCs w:val="24"/>
                <w:lang w:val="ro-RO"/>
              </w:rPr>
              <w:t>Tariful per cursant</w:t>
            </w:r>
          </w:p>
        </w:tc>
        <w:tc>
          <w:tcPr>
            <w:tcW w:w="7920" w:type="dxa"/>
          </w:tcPr>
          <w:p w:rsidR="00DA2C94" w:rsidRPr="00DA2C94" w:rsidRDefault="00DA2C94" w:rsidP="00DA2C94">
            <w:pPr>
              <w:rPr>
                <w:rFonts w:asciiTheme="majorHAnsi" w:hAnsiTheme="majorHAnsi"/>
                <w:szCs w:val="24"/>
                <w:lang w:val="ro-RO"/>
              </w:rPr>
            </w:pPr>
            <w:r w:rsidRPr="00DA2C94">
              <w:rPr>
                <w:rFonts w:asciiTheme="majorHAnsi" w:hAnsiTheme="majorHAnsi"/>
                <w:szCs w:val="24"/>
              </w:rPr>
              <w:t>75 Ron/h</w:t>
            </w:r>
          </w:p>
        </w:tc>
      </w:tr>
      <w:tr w:rsidR="00DA2C94" w:rsidRPr="00DA2C94" w:rsidTr="00DA2C94">
        <w:tc>
          <w:tcPr>
            <w:tcW w:w="3139" w:type="dxa"/>
          </w:tcPr>
          <w:p w:rsidR="00DA2C94" w:rsidRPr="00DA2C94" w:rsidRDefault="00DA2C94" w:rsidP="00DA2C94">
            <w:pPr>
              <w:rPr>
                <w:rFonts w:asciiTheme="majorHAnsi" w:hAnsiTheme="majorHAnsi"/>
                <w:szCs w:val="24"/>
                <w:lang w:val="ro-RO"/>
              </w:rPr>
            </w:pPr>
            <w:r w:rsidRPr="00DA2C94">
              <w:rPr>
                <w:rFonts w:asciiTheme="majorHAnsi" w:hAnsiTheme="majorHAnsi"/>
                <w:szCs w:val="24"/>
                <w:lang w:val="ro-RO"/>
              </w:rPr>
              <w:t>Numărul estimativ de cursanți</w:t>
            </w:r>
          </w:p>
        </w:tc>
        <w:tc>
          <w:tcPr>
            <w:tcW w:w="7920" w:type="dxa"/>
          </w:tcPr>
          <w:p w:rsidR="00DA2C94" w:rsidRPr="00DA2C94" w:rsidRDefault="00DA2C94" w:rsidP="00DA2C94">
            <w:pPr>
              <w:rPr>
                <w:rFonts w:asciiTheme="majorHAnsi" w:hAnsiTheme="majorHAnsi"/>
                <w:szCs w:val="24"/>
                <w:lang w:val="ro-RO"/>
              </w:rPr>
            </w:pPr>
            <w:proofErr w:type="gramStart"/>
            <w:r w:rsidRPr="00DA2C94">
              <w:rPr>
                <w:rFonts w:asciiTheme="majorHAnsi" w:hAnsiTheme="majorHAnsi"/>
                <w:szCs w:val="24"/>
              </w:rPr>
              <w:t>min</w:t>
            </w:r>
            <w:proofErr w:type="gramEnd"/>
            <w:r w:rsidRPr="00DA2C94">
              <w:rPr>
                <w:rFonts w:asciiTheme="majorHAnsi" w:hAnsiTheme="majorHAnsi"/>
                <w:szCs w:val="24"/>
              </w:rPr>
              <w:t xml:space="preserve"> 20 – max. 30 </w:t>
            </w:r>
            <w:proofErr w:type="spellStart"/>
            <w:r w:rsidRPr="00DA2C94">
              <w:rPr>
                <w:rFonts w:asciiTheme="majorHAnsi" w:hAnsiTheme="majorHAnsi"/>
                <w:szCs w:val="24"/>
              </w:rPr>
              <w:t>cursanți</w:t>
            </w:r>
            <w:proofErr w:type="spellEnd"/>
          </w:p>
        </w:tc>
      </w:tr>
    </w:tbl>
    <w:p w:rsidR="00DA2C94" w:rsidRDefault="00DA2C94"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80270C" w:rsidRPr="00DA2C94" w:rsidTr="00AB1061">
        <w:tc>
          <w:tcPr>
            <w:tcW w:w="3139" w:type="dxa"/>
            <w:shd w:val="clear" w:color="auto" w:fill="D99594" w:themeFill="accent2" w:themeFillTint="99"/>
          </w:tcPr>
          <w:p w:rsidR="0080270C" w:rsidRPr="003263E8" w:rsidRDefault="0080270C"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80270C" w:rsidRPr="003263E8" w:rsidRDefault="0080270C" w:rsidP="009B1C72">
            <w:pPr>
              <w:spacing w:after="0"/>
              <w:rPr>
                <w:rFonts w:asciiTheme="majorHAnsi" w:hAnsiTheme="majorHAnsi"/>
                <w:b/>
                <w:szCs w:val="24"/>
                <w:lang w:val="ro-RO"/>
              </w:rPr>
            </w:pPr>
            <w:r w:rsidRPr="003263E8">
              <w:rPr>
                <w:rFonts w:asciiTheme="majorHAnsi" w:hAnsiTheme="majorHAnsi"/>
                <w:b/>
                <w:szCs w:val="24"/>
                <w:lang w:val="ro-RO"/>
              </w:rPr>
              <w:t>DEZVOLTAREA POTENȚIALULUI UMAN ÎN CONTEXT MEDIATIC ACTUAL</w:t>
            </w:r>
          </w:p>
        </w:tc>
      </w:tr>
      <w:tr w:rsidR="0080270C" w:rsidRPr="00DA2C94" w:rsidTr="00AB1061">
        <w:tc>
          <w:tcPr>
            <w:tcW w:w="313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Dezvoltare umana si interactiune sociala. Starile eu-lui. Cunoasterea de sine. Reflectarea eu-lui in media.</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Valorile umane. Valori personale ca suma a valorilor familiale + valori sociale + valori culturale + valori  promovate de media.</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Investigarea resurselor personale (capacități) prin raportare la noul context social/mediatic (punctualitate, curatenie, ordine, supunere, politete, seinceritate, incredere in ceilalti, dreptate, harnicie/realizare, spirit economic, fidelitate, constinciozitate,  timp, rabdare, contact, iubire/acceptare, tandrete/sexualitate, incredere insine, speranta, credinta/sens, modelare  cu situatiile exemplificate)</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Atitudinile : acceptare neconditionata, empatie, congruența, colaborare, responsabilitate, respect, incredere in sine, gandire pozitiva. Atitudini sociale, atitudini interpersonale, atitudini ”imprumutate” din media. Abilitati</w:t>
            </w:r>
            <w:r w:rsidR="00DF5A74">
              <w:rPr>
                <w:rFonts w:asciiTheme="majorHAnsi" w:hAnsiTheme="majorHAnsi"/>
                <w:szCs w:val="24"/>
                <w:lang w:val="ro-RO"/>
              </w:rPr>
              <w:t>le sociale, de interrelationale</w:t>
            </w:r>
            <w:r w:rsidRPr="003263E8">
              <w:rPr>
                <w:rFonts w:asciiTheme="majorHAnsi" w:hAnsiTheme="majorHAnsi"/>
                <w:szCs w:val="24"/>
                <w:lang w:val="ro-RO"/>
              </w:rPr>
              <w:t>: observarea, comunicarea asertiva, adresarea intrebarilor, ascultarea activa, incurajarea in comunicare, reflectarea empatica, oferire de feedback.</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 xml:space="preserve">Convingeri raționale și iraționale in relațiile personale și sociale : Gandirea catastrofica : totul sau nimic, maximilizare-minimizare, cerinte absolutiste, intoleranta la frustrare,  etichetarea, personalizarea si acuzarea, iluzia controlului, evaluare globala negativa = escalificarea pozitivului, saritul la concluzii, gandire emotionala,  gandirea in termeni niciodata si intotdeauna, supra generalizare.  </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 xml:space="preserve">Investigarea și analiza situațiilor problema. Oportunități și obstacole în dezvoltare. Soluții personale și soluții dezirabile social/mediatic. </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 xml:space="preserve">Analiza cost-beneficiu in plan personal/professional/social. Analiza SWOT individual în raport cu modelele promovate prin media de societatea actuală. </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Plan de dezvoltare individual pe termen scurt/mediu/lung. (Stabilirea obiectivelor: incotro merg, strategia. cum ajung acolo;  planul de actiune: cum sprijin mersul zilnic al procesului;  actionam; revizuim)</w:t>
            </w:r>
          </w:p>
        </w:tc>
      </w:tr>
      <w:tr w:rsidR="0080270C" w:rsidRPr="00DA2C94" w:rsidTr="00AB1061">
        <w:tc>
          <w:tcPr>
            <w:tcW w:w="313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Dr. Claudia Chiorean, psiholog consilier pentru dezvoltare personală.</w:t>
            </w:r>
          </w:p>
        </w:tc>
      </w:tr>
      <w:tr w:rsidR="0080270C" w:rsidRPr="003263E8" w:rsidTr="00AB1061">
        <w:tc>
          <w:tcPr>
            <w:tcW w:w="313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8 workshop-uri X 2 ore</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 xml:space="preserve">1 ora on-line/individual. </w:t>
            </w:r>
          </w:p>
        </w:tc>
      </w:tr>
      <w:tr w:rsidR="0080270C" w:rsidRPr="003263E8" w:rsidTr="00AB1061">
        <w:tc>
          <w:tcPr>
            <w:tcW w:w="313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800 lei</w:t>
            </w:r>
          </w:p>
        </w:tc>
      </w:tr>
      <w:tr w:rsidR="0080270C" w:rsidRPr="003263E8" w:rsidTr="00AB1061">
        <w:tc>
          <w:tcPr>
            <w:tcW w:w="313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5- 10 cursanti/semestru.</w:t>
            </w:r>
          </w:p>
        </w:tc>
      </w:tr>
    </w:tbl>
    <w:p w:rsidR="0033592A" w:rsidRPr="003263E8" w:rsidRDefault="0033592A"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500888" w:rsidRPr="00DA2C94" w:rsidTr="00AB1061">
        <w:tc>
          <w:tcPr>
            <w:tcW w:w="3139" w:type="dxa"/>
            <w:shd w:val="clear" w:color="auto" w:fill="D99594" w:themeFill="accent2" w:themeFillTint="99"/>
          </w:tcPr>
          <w:p w:rsidR="00500888" w:rsidRPr="003263E8" w:rsidRDefault="00500888" w:rsidP="00EE16A6">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500888" w:rsidRPr="003263E8" w:rsidRDefault="00500888" w:rsidP="00EE16A6">
            <w:pPr>
              <w:spacing w:after="0"/>
              <w:rPr>
                <w:rFonts w:asciiTheme="majorHAnsi" w:hAnsiTheme="majorHAnsi"/>
                <w:b/>
                <w:szCs w:val="24"/>
                <w:lang w:val="ro-RO"/>
              </w:rPr>
            </w:pPr>
            <w:r w:rsidRPr="003263E8">
              <w:rPr>
                <w:rFonts w:asciiTheme="majorHAnsi" w:hAnsiTheme="majorHAnsi"/>
                <w:b/>
                <w:bCs/>
                <w:noProof/>
                <w:color w:val="222222"/>
                <w:lang w:val="ro-RO"/>
              </w:rPr>
              <w:t>EDUCAȚIE ANTREPRENORIALĂ PENTRU ANGAJAȚII TĂI, ECHIPA TA</w:t>
            </w:r>
          </w:p>
        </w:tc>
      </w:tr>
      <w:tr w:rsidR="00500888" w:rsidRPr="00DA2C94" w:rsidTr="00AB1061">
        <w:tc>
          <w:tcPr>
            <w:tcW w:w="3139"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500888" w:rsidRPr="003263E8" w:rsidRDefault="00500888" w:rsidP="00500888">
            <w:pPr>
              <w:spacing w:after="0"/>
              <w:rPr>
                <w:rFonts w:asciiTheme="majorHAnsi" w:hAnsiTheme="majorHAnsi"/>
                <w:szCs w:val="24"/>
                <w:lang w:val="ro-RO"/>
              </w:rPr>
            </w:pPr>
            <w:r w:rsidRPr="003263E8">
              <w:rPr>
                <w:rFonts w:asciiTheme="majorHAnsi" w:hAnsiTheme="majorHAnsi"/>
                <w:szCs w:val="24"/>
                <w:lang w:val="ro-RO"/>
              </w:rPr>
              <w:t>cum să îți dezvolți abilitățile antreprenoriale esențiale, precum încrederea în sine, spiritul de inițiativă, creativitatea etc.;</w:t>
            </w:r>
          </w:p>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lastRenderedPageBreak/>
              <w:t>cum să folosești Business Model Canvas pentru orice proiect al echipei tale.</w:t>
            </w:r>
          </w:p>
        </w:tc>
      </w:tr>
      <w:tr w:rsidR="00500888" w:rsidRPr="003263E8" w:rsidTr="00AB1061">
        <w:tc>
          <w:tcPr>
            <w:tcW w:w="3139"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lastRenderedPageBreak/>
              <w:t>Numele lectorului/lectorilor</w:t>
            </w:r>
          </w:p>
        </w:tc>
        <w:tc>
          <w:tcPr>
            <w:tcW w:w="7920" w:type="dxa"/>
          </w:tcPr>
          <w:p w:rsidR="00500888" w:rsidRPr="003263E8" w:rsidRDefault="00500888" w:rsidP="00B82F76">
            <w:pPr>
              <w:spacing w:after="0"/>
              <w:rPr>
                <w:rFonts w:asciiTheme="majorHAnsi" w:hAnsiTheme="majorHAnsi"/>
                <w:szCs w:val="24"/>
                <w:lang w:val="ro-RO"/>
              </w:rPr>
            </w:pPr>
            <w:r w:rsidRPr="003263E8">
              <w:rPr>
                <w:rFonts w:asciiTheme="majorHAnsi" w:hAnsiTheme="majorHAnsi"/>
                <w:szCs w:val="24"/>
                <w:lang w:val="ro-RO"/>
              </w:rPr>
              <w:t>Paula Beudean, certified trainer</w:t>
            </w:r>
          </w:p>
        </w:tc>
      </w:tr>
      <w:tr w:rsidR="00500888" w:rsidRPr="003263E8" w:rsidTr="00AB1061">
        <w:tc>
          <w:tcPr>
            <w:tcW w:w="3139"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t>o zi de workshop, face-to-face, 6 ore</w:t>
            </w:r>
          </w:p>
        </w:tc>
      </w:tr>
      <w:tr w:rsidR="00500888" w:rsidRPr="003263E8" w:rsidTr="00AB1061">
        <w:tc>
          <w:tcPr>
            <w:tcW w:w="3139"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500888" w:rsidRPr="003263E8" w:rsidRDefault="00B82F76" w:rsidP="00EE16A6">
            <w:pPr>
              <w:spacing w:after="0"/>
              <w:rPr>
                <w:rFonts w:asciiTheme="majorHAnsi" w:hAnsiTheme="majorHAnsi"/>
                <w:szCs w:val="24"/>
                <w:lang w:val="ro-RO"/>
              </w:rPr>
            </w:pPr>
            <w:r w:rsidRPr="003263E8">
              <w:rPr>
                <w:rFonts w:asciiTheme="majorHAnsi" w:hAnsiTheme="majorHAnsi"/>
                <w:szCs w:val="24"/>
                <w:lang w:val="ro-RO"/>
              </w:rPr>
              <w:t>450  lei</w:t>
            </w:r>
          </w:p>
        </w:tc>
      </w:tr>
      <w:tr w:rsidR="00500888" w:rsidRPr="003263E8" w:rsidTr="00AB1061">
        <w:tc>
          <w:tcPr>
            <w:tcW w:w="3139"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500888" w:rsidRPr="003263E8" w:rsidRDefault="00500888" w:rsidP="00EE16A6">
            <w:pPr>
              <w:spacing w:after="0"/>
              <w:rPr>
                <w:rFonts w:asciiTheme="majorHAnsi" w:hAnsiTheme="majorHAnsi"/>
                <w:szCs w:val="24"/>
                <w:lang w:val="ro-RO"/>
              </w:rPr>
            </w:pPr>
            <w:r w:rsidRPr="003263E8">
              <w:rPr>
                <w:rFonts w:asciiTheme="majorHAnsi" w:hAnsiTheme="majorHAnsi"/>
                <w:szCs w:val="24"/>
                <w:lang w:val="ro-RO"/>
              </w:rPr>
              <w:t>min. 7 – max.  20 cursanți</w:t>
            </w:r>
          </w:p>
        </w:tc>
      </w:tr>
    </w:tbl>
    <w:p w:rsidR="00500888" w:rsidRDefault="00500888"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6D7654" w:rsidRPr="006D7654" w:rsidTr="006D7654">
        <w:tc>
          <w:tcPr>
            <w:tcW w:w="3139" w:type="dxa"/>
            <w:shd w:val="clear" w:color="auto" w:fill="D99594" w:themeFill="accent2" w:themeFillTint="99"/>
          </w:tcPr>
          <w:p w:rsidR="006D7654" w:rsidRPr="006D7654" w:rsidRDefault="006D7654" w:rsidP="00C42996">
            <w:pPr>
              <w:spacing w:after="0"/>
              <w:rPr>
                <w:rFonts w:asciiTheme="minorHAnsi" w:hAnsiTheme="minorHAnsi"/>
                <w:b/>
                <w:szCs w:val="24"/>
                <w:lang w:val="ro-RO"/>
              </w:rPr>
            </w:pPr>
            <w:r w:rsidRPr="006D7654">
              <w:rPr>
                <w:rFonts w:asciiTheme="minorHAnsi" w:hAnsiTheme="minorHAnsi"/>
                <w:b/>
                <w:szCs w:val="24"/>
                <w:lang w:val="ro-RO"/>
              </w:rPr>
              <w:t>DENUMIRE CURS</w:t>
            </w:r>
          </w:p>
        </w:tc>
        <w:tc>
          <w:tcPr>
            <w:tcW w:w="7920" w:type="dxa"/>
            <w:shd w:val="clear" w:color="auto" w:fill="D99594" w:themeFill="accent2" w:themeFillTint="99"/>
          </w:tcPr>
          <w:p w:rsidR="006D7654" w:rsidRPr="006D7654" w:rsidRDefault="006D7654" w:rsidP="00C42996">
            <w:pPr>
              <w:spacing w:after="0"/>
              <w:rPr>
                <w:rFonts w:asciiTheme="minorHAnsi" w:hAnsiTheme="minorHAnsi"/>
                <w:b/>
                <w:szCs w:val="24"/>
                <w:lang w:val="ro-RO"/>
              </w:rPr>
            </w:pPr>
            <w:r w:rsidRPr="006D7654">
              <w:rPr>
                <w:rFonts w:asciiTheme="minorHAnsi" w:hAnsiTheme="minorHAnsi"/>
                <w:b/>
              </w:rPr>
              <w:t>FUNDAMENTELE MEDIERII</w:t>
            </w:r>
          </w:p>
        </w:tc>
      </w:tr>
      <w:tr w:rsidR="006D7654" w:rsidRPr="006D7654" w:rsidTr="006D7654">
        <w:tc>
          <w:tcPr>
            <w:tcW w:w="3139" w:type="dxa"/>
          </w:tcPr>
          <w:p w:rsidR="006D7654" w:rsidRPr="006D7654" w:rsidRDefault="006D7654" w:rsidP="00C42996">
            <w:pPr>
              <w:spacing w:after="0"/>
              <w:rPr>
                <w:rFonts w:asciiTheme="minorHAnsi" w:hAnsiTheme="minorHAnsi"/>
                <w:szCs w:val="24"/>
                <w:lang w:val="ro-RO"/>
              </w:rPr>
            </w:pPr>
            <w:r w:rsidRPr="006D7654">
              <w:rPr>
                <w:rFonts w:asciiTheme="minorHAnsi" w:hAnsiTheme="minorHAnsi"/>
                <w:szCs w:val="24"/>
                <w:lang w:val="ro-RO"/>
              </w:rPr>
              <w:t>Tematica de curs:</w:t>
            </w:r>
          </w:p>
        </w:tc>
        <w:tc>
          <w:tcPr>
            <w:tcW w:w="7920" w:type="dxa"/>
          </w:tcPr>
          <w:p w:rsidR="006D7654" w:rsidRPr="006D7654" w:rsidRDefault="006D7654" w:rsidP="00E07AA0">
            <w:pPr>
              <w:spacing w:after="0"/>
              <w:rPr>
                <w:rFonts w:asciiTheme="minorHAnsi" w:hAnsiTheme="minorHAnsi"/>
              </w:rPr>
            </w:pPr>
            <w:proofErr w:type="spellStart"/>
            <w:r w:rsidRPr="006D7654">
              <w:rPr>
                <w:rFonts w:asciiTheme="minorHAnsi" w:hAnsiTheme="minorHAnsi"/>
              </w:rPr>
              <w:t>Medierea</w:t>
            </w:r>
            <w:proofErr w:type="spellEnd"/>
            <w:r w:rsidRPr="006D7654">
              <w:rPr>
                <w:rFonts w:asciiTheme="minorHAnsi" w:hAnsiTheme="minorHAnsi"/>
              </w:rPr>
              <w:t xml:space="preserve"> </w:t>
            </w:r>
            <w:proofErr w:type="spellStart"/>
            <w:r w:rsidRPr="006D7654">
              <w:rPr>
                <w:rFonts w:asciiTheme="minorHAnsi" w:hAnsiTheme="minorHAnsi"/>
              </w:rPr>
              <w:t>și</w:t>
            </w:r>
            <w:proofErr w:type="spellEnd"/>
            <w:r w:rsidRPr="006D7654">
              <w:rPr>
                <w:rFonts w:asciiTheme="minorHAnsi" w:hAnsiTheme="minorHAnsi"/>
              </w:rPr>
              <w:t xml:space="preserve"> </w:t>
            </w:r>
            <w:proofErr w:type="spellStart"/>
            <w:r w:rsidRPr="006D7654">
              <w:rPr>
                <w:rFonts w:asciiTheme="minorHAnsi" w:hAnsiTheme="minorHAnsi"/>
              </w:rPr>
              <w:t>metodele</w:t>
            </w:r>
            <w:proofErr w:type="spellEnd"/>
            <w:r w:rsidRPr="006D7654">
              <w:rPr>
                <w:rFonts w:asciiTheme="minorHAnsi" w:hAnsiTheme="minorHAnsi"/>
              </w:rPr>
              <w:t xml:space="preserve"> de </w:t>
            </w:r>
            <w:proofErr w:type="spellStart"/>
            <w:r w:rsidRPr="006D7654">
              <w:rPr>
                <w:rFonts w:asciiTheme="minorHAnsi" w:hAnsiTheme="minorHAnsi"/>
              </w:rPr>
              <w:t>soluționare</w:t>
            </w:r>
            <w:proofErr w:type="spellEnd"/>
            <w:r w:rsidRPr="006D7654">
              <w:rPr>
                <w:rFonts w:asciiTheme="minorHAnsi" w:hAnsiTheme="minorHAnsi"/>
              </w:rPr>
              <w:t xml:space="preserve"> a </w:t>
            </w:r>
            <w:proofErr w:type="spellStart"/>
            <w:r w:rsidRPr="006D7654">
              <w:rPr>
                <w:rFonts w:asciiTheme="minorHAnsi" w:hAnsiTheme="minorHAnsi"/>
              </w:rPr>
              <w:t>conflictelor</w:t>
            </w:r>
            <w:proofErr w:type="spellEnd"/>
          </w:p>
          <w:p w:rsidR="006D7654" w:rsidRPr="006D7654" w:rsidRDefault="006D7654" w:rsidP="00E07AA0">
            <w:pPr>
              <w:spacing w:after="0"/>
              <w:rPr>
                <w:rFonts w:asciiTheme="minorHAnsi" w:hAnsiTheme="minorHAnsi"/>
              </w:rPr>
            </w:pPr>
            <w:proofErr w:type="spellStart"/>
            <w:r w:rsidRPr="006D7654">
              <w:rPr>
                <w:rFonts w:asciiTheme="minorHAnsi" w:hAnsiTheme="minorHAnsi"/>
              </w:rPr>
              <w:t>Structura</w:t>
            </w:r>
            <w:proofErr w:type="spellEnd"/>
            <w:r w:rsidRPr="006D7654">
              <w:rPr>
                <w:rFonts w:asciiTheme="minorHAnsi" w:hAnsiTheme="minorHAnsi"/>
              </w:rPr>
              <w:t xml:space="preserve"> </w:t>
            </w:r>
            <w:proofErr w:type="spellStart"/>
            <w:r w:rsidRPr="006D7654">
              <w:rPr>
                <w:rFonts w:asciiTheme="minorHAnsi" w:hAnsiTheme="minorHAnsi"/>
              </w:rPr>
              <w:t>procesului</w:t>
            </w:r>
            <w:proofErr w:type="spellEnd"/>
            <w:r w:rsidRPr="006D7654">
              <w:rPr>
                <w:rFonts w:asciiTheme="minorHAnsi" w:hAnsiTheme="minorHAnsi"/>
              </w:rPr>
              <w:t xml:space="preserve"> de </w:t>
            </w:r>
            <w:proofErr w:type="spellStart"/>
            <w:r w:rsidRPr="006D7654">
              <w:rPr>
                <w:rFonts w:asciiTheme="minorHAnsi" w:hAnsiTheme="minorHAnsi"/>
              </w:rPr>
              <w:t>mediere</w:t>
            </w:r>
            <w:proofErr w:type="spellEnd"/>
          </w:p>
          <w:p w:rsidR="006D7654" w:rsidRPr="006D7654" w:rsidRDefault="006D7654" w:rsidP="00E07AA0">
            <w:pPr>
              <w:spacing w:after="0"/>
              <w:rPr>
                <w:rFonts w:asciiTheme="minorHAnsi" w:hAnsiTheme="minorHAnsi"/>
              </w:rPr>
            </w:pPr>
            <w:proofErr w:type="spellStart"/>
            <w:r w:rsidRPr="006D7654">
              <w:rPr>
                <w:rFonts w:asciiTheme="minorHAnsi" w:hAnsiTheme="minorHAnsi"/>
              </w:rPr>
              <w:t>Tehnicile</w:t>
            </w:r>
            <w:proofErr w:type="spellEnd"/>
            <w:r w:rsidRPr="006D7654">
              <w:rPr>
                <w:rFonts w:asciiTheme="minorHAnsi" w:hAnsiTheme="minorHAnsi"/>
              </w:rPr>
              <w:t xml:space="preserve"> </w:t>
            </w:r>
            <w:proofErr w:type="spellStart"/>
            <w:r w:rsidRPr="006D7654">
              <w:rPr>
                <w:rFonts w:asciiTheme="minorHAnsi" w:hAnsiTheme="minorHAnsi"/>
              </w:rPr>
              <w:t>mediatorului</w:t>
            </w:r>
            <w:proofErr w:type="spellEnd"/>
            <w:r w:rsidRPr="006D7654">
              <w:rPr>
                <w:rFonts w:asciiTheme="minorHAnsi" w:hAnsiTheme="minorHAnsi"/>
              </w:rPr>
              <w:t>:</w:t>
            </w:r>
          </w:p>
          <w:p w:rsidR="006D7654" w:rsidRPr="006D7654" w:rsidRDefault="006D7654" w:rsidP="00E07AA0">
            <w:pPr>
              <w:pStyle w:val="ListParagraph"/>
              <w:numPr>
                <w:ilvl w:val="0"/>
                <w:numId w:val="41"/>
              </w:numPr>
              <w:spacing w:after="0" w:line="276" w:lineRule="auto"/>
              <w:rPr>
                <w:rFonts w:asciiTheme="minorHAnsi" w:hAnsiTheme="minorHAnsi"/>
              </w:rPr>
            </w:pPr>
            <w:proofErr w:type="spellStart"/>
            <w:r w:rsidRPr="006D7654">
              <w:rPr>
                <w:rFonts w:asciiTheme="minorHAnsi" w:hAnsiTheme="minorHAnsi"/>
              </w:rPr>
              <w:t>Tehnici</w:t>
            </w:r>
            <w:proofErr w:type="spellEnd"/>
            <w:r w:rsidRPr="006D7654">
              <w:rPr>
                <w:rFonts w:asciiTheme="minorHAnsi" w:hAnsiTheme="minorHAnsi"/>
              </w:rPr>
              <w:t xml:space="preserve"> de </w:t>
            </w:r>
            <w:proofErr w:type="spellStart"/>
            <w:r w:rsidRPr="006D7654">
              <w:rPr>
                <w:rFonts w:asciiTheme="minorHAnsi" w:hAnsiTheme="minorHAnsi"/>
              </w:rPr>
              <w:t>investigație</w:t>
            </w:r>
            <w:proofErr w:type="spellEnd"/>
          </w:p>
          <w:p w:rsidR="006D7654" w:rsidRPr="006D7654" w:rsidRDefault="006D7654" w:rsidP="00E07AA0">
            <w:pPr>
              <w:pStyle w:val="ListParagraph"/>
              <w:numPr>
                <w:ilvl w:val="0"/>
                <w:numId w:val="41"/>
              </w:numPr>
              <w:spacing w:after="0" w:line="276" w:lineRule="auto"/>
              <w:rPr>
                <w:rFonts w:asciiTheme="minorHAnsi" w:hAnsiTheme="minorHAnsi"/>
              </w:rPr>
            </w:pPr>
            <w:proofErr w:type="spellStart"/>
            <w:r w:rsidRPr="006D7654">
              <w:rPr>
                <w:rFonts w:asciiTheme="minorHAnsi" w:hAnsiTheme="minorHAnsi"/>
              </w:rPr>
              <w:t>Tehnici</w:t>
            </w:r>
            <w:proofErr w:type="spellEnd"/>
            <w:r w:rsidRPr="006D7654">
              <w:rPr>
                <w:rFonts w:asciiTheme="minorHAnsi" w:hAnsiTheme="minorHAnsi"/>
              </w:rPr>
              <w:t xml:space="preserve"> de </w:t>
            </w:r>
            <w:proofErr w:type="spellStart"/>
            <w:r w:rsidRPr="006D7654">
              <w:rPr>
                <w:rFonts w:asciiTheme="minorHAnsi" w:hAnsiTheme="minorHAnsi"/>
              </w:rPr>
              <w:t>comunicare</w:t>
            </w:r>
            <w:proofErr w:type="spellEnd"/>
            <w:r w:rsidRPr="006D7654">
              <w:rPr>
                <w:rFonts w:asciiTheme="minorHAnsi" w:hAnsiTheme="minorHAnsi"/>
              </w:rPr>
              <w:t xml:space="preserve"> </w:t>
            </w:r>
            <w:proofErr w:type="spellStart"/>
            <w:r w:rsidRPr="006D7654">
              <w:rPr>
                <w:rFonts w:asciiTheme="minorHAnsi" w:hAnsiTheme="minorHAnsi"/>
              </w:rPr>
              <w:t>eficientă</w:t>
            </w:r>
            <w:proofErr w:type="spellEnd"/>
          </w:p>
          <w:p w:rsidR="006D7654" w:rsidRPr="006D7654" w:rsidRDefault="006D7654" w:rsidP="00E07AA0">
            <w:pPr>
              <w:pStyle w:val="ListParagraph"/>
              <w:numPr>
                <w:ilvl w:val="0"/>
                <w:numId w:val="41"/>
              </w:numPr>
              <w:spacing w:after="0" w:line="276" w:lineRule="auto"/>
              <w:rPr>
                <w:rFonts w:asciiTheme="minorHAnsi" w:hAnsiTheme="minorHAnsi"/>
              </w:rPr>
            </w:pPr>
            <w:proofErr w:type="spellStart"/>
            <w:r w:rsidRPr="006D7654">
              <w:rPr>
                <w:rFonts w:asciiTheme="minorHAnsi" w:hAnsiTheme="minorHAnsi"/>
              </w:rPr>
              <w:t>Tehnici</w:t>
            </w:r>
            <w:proofErr w:type="spellEnd"/>
            <w:r w:rsidRPr="006D7654">
              <w:rPr>
                <w:rFonts w:asciiTheme="minorHAnsi" w:hAnsiTheme="minorHAnsi"/>
              </w:rPr>
              <w:t xml:space="preserve"> de control </w:t>
            </w:r>
            <w:proofErr w:type="spellStart"/>
            <w:r w:rsidRPr="006D7654">
              <w:rPr>
                <w:rFonts w:asciiTheme="minorHAnsi" w:hAnsiTheme="minorHAnsi"/>
              </w:rPr>
              <w:t>și</w:t>
            </w:r>
            <w:proofErr w:type="spellEnd"/>
            <w:r w:rsidRPr="006D7654">
              <w:rPr>
                <w:rFonts w:asciiTheme="minorHAnsi" w:hAnsiTheme="minorHAnsi"/>
              </w:rPr>
              <w:t xml:space="preserve"> </w:t>
            </w:r>
            <w:proofErr w:type="spellStart"/>
            <w:r w:rsidRPr="006D7654">
              <w:rPr>
                <w:rFonts w:asciiTheme="minorHAnsi" w:hAnsiTheme="minorHAnsi"/>
              </w:rPr>
              <w:t>suport</w:t>
            </w:r>
            <w:proofErr w:type="spellEnd"/>
          </w:p>
          <w:p w:rsidR="006D7654" w:rsidRPr="006D7654" w:rsidRDefault="006D7654" w:rsidP="00E07AA0">
            <w:pPr>
              <w:pStyle w:val="ListParagraph"/>
              <w:numPr>
                <w:ilvl w:val="0"/>
                <w:numId w:val="41"/>
              </w:numPr>
              <w:spacing w:after="0" w:line="276" w:lineRule="auto"/>
              <w:rPr>
                <w:rFonts w:asciiTheme="minorHAnsi" w:hAnsiTheme="minorHAnsi"/>
              </w:rPr>
            </w:pPr>
            <w:proofErr w:type="spellStart"/>
            <w:r w:rsidRPr="006D7654">
              <w:rPr>
                <w:rFonts w:asciiTheme="minorHAnsi" w:hAnsiTheme="minorHAnsi"/>
              </w:rPr>
              <w:t>Tehnici</w:t>
            </w:r>
            <w:proofErr w:type="spellEnd"/>
            <w:r w:rsidRPr="006D7654">
              <w:rPr>
                <w:rFonts w:asciiTheme="minorHAnsi" w:hAnsiTheme="minorHAnsi"/>
              </w:rPr>
              <w:t xml:space="preserve"> de </w:t>
            </w:r>
            <w:proofErr w:type="spellStart"/>
            <w:r w:rsidRPr="006D7654">
              <w:rPr>
                <w:rFonts w:asciiTheme="minorHAnsi" w:hAnsiTheme="minorHAnsi"/>
              </w:rPr>
              <w:t>soluționare</w:t>
            </w:r>
            <w:proofErr w:type="spellEnd"/>
          </w:p>
        </w:tc>
      </w:tr>
      <w:tr w:rsidR="006D7654" w:rsidRPr="006D7654" w:rsidTr="006D7654">
        <w:tc>
          <w:tcPr>
            <w:tcW w:w="3139" w:type="dxa"/>
          </w:tcPr>
          <w:p w:rsidR="006D7654" w:rsidRPr="006D7654" w:rsidRDefault="006D7654" w:rsidP="00C42996">
            <w:pPr>
              <w:spacing w:after="0"/>
              <w:rPr>
                <w:rFonts w:asciiTheme="minorHAnsi" w:hAnsiTheme="minorHAnsi"/>
                <w:szCs w:val="24"/>
                <w:lang w:val="ro-RO"/>
              </w:rPr>
            </w:pPr>
            <w:r w:rsidRPr="006D7654">
              <w:rPr>
                <w:rFonts w:asciiTheme="minorHAnsi" w:hAnsiTheme="minorHAnsi"/>
                <w:szCs w:val="24"/>
                <w:lang w:val="ro-RO"/>
              </w:rPr>
              <w:t>Numele lectorului/lectorilor</w:t>
            </w:r>
          </w:p>
        </w:tc>
        <w:tc>
          <w:tcPr>
            <w:tcW w:w="7920" w:type="dxa"/>
          </w:tcPr>
          <w:p w:rsidR="006D7654" w:rsidRPr="006D7654" w:rsidRDefault="006D7654" w:rsidP="005A7B01">
            <w:pPr>
              <w:spacing w:after="0"/>
              <w:rPr>
                <w:rFonts w:asciiTheme="minorHAnsi" w:hAnsiTheme="minorHAnsi"/>
              </w:rPr>
            </w:pPr>
            <w:r w:rsidRPr="006D7654">
              <w:rPr>
                <w:rFonts w:asciiTheme="minorHAnsi" w:hAnsiTheme="minorHAnsi"/>
              </w:rPr>
              <w:t xml:space="preserve">Prof. </w:t>
            </w:r>
            <w:proofErr w:type="spellStart"/>
            <w:r w:rsidRPr="006D7654">
              <w:rPr>
                <w:rFonts w:asciiTheme="minorHAnsi" w:hAnsiTheme="minorHAnsi"/>
              </w:rPr>
              <w:t>univ.</w:t>
            </w:r>
            <w:proofErr w:type="spellEnd"/>
            <w:r w:rsidRPr="006D7654">
              <w:rPr>
                <w:rFonts w:asciiTheme="minorHAnsi" w:hAnsiTheme="minorHAnsi"/>
              </w:rPr>
              <w:t xml:space="preserve"> dr.  Christian </w:t>
            </w:r>
            <w:proofErr w:type="spellStart"/>
            <w:r w:rsidRPr="006D7654">
              <w:rPr>
                <w:rFonts w:asciiTheme="minorHAnsi" w:hAnsiTheme="minorHAnsi"/>
              </w:rPr>
              <w:t>Radu</w:t>
            </w:r>
            <w:proofErr w:type="spellEnd"/>
            <w:r w:rsidRPr="006D7654">
              <w:rPr>
                <w:rFonts w:asciiTheme="minorHAnsi" w:hAnsiTheme="minorHAnsi"/>
              </w:rPr>
              <w:t xml:space="preserve"> </w:t>
            </w:r>
            <w:proofErr w:type="spellStart"/>
            <w:r w:rsidRPr="006D7654">
              <w:rPr>
                <w:rFonts w:asciiTheme="minorHAnsi" w:hAnsiTheme="minorHAnsi"/>
              </w:rPr>
              <w:t>Chereji</w:t>
            </w:r>
            <w:proofErr w:type="spellEnd"/>
            <w:r w:rsidRPr="006D7654">
              <w:rPr>
                <w:rFonts w:asciiTheme="minorHAnsi" w:hAnsiTheme="minorHAnsi"/>
              </w:rPr>
              <w:t xml:space="preserve">, Asist. </w:t>
            </w:r>
            <w:proofErr w:type="spellStart"/>
            <w:r w:rsidRPr="006D7654">
              <w:rPr>
                <w:rFonts w:asciiTheme="minorHAnsi" w:hAnsiTheme="minorHAnsi"/>
              </w:rPr>
              <w:t>Cercet</w:t>
            </w:r>
            <w:proofErr w:type="spellEnd"/>
            <w:r w:rsidRPr="006D7654">
              <w:rPr>
                <w:rFonts w:asciiTheme="minorHAnsi" w:hAnsiTheme="minorHAnsi"/>
              </w:rPr>
              <w:t xml:space="preserve">. </w:t>
            </w:r>
            <w:proofErr w:type="spellStart"/>
            <w:r w:rsidRPr="006D7654">
              <w:rPr>
                <w:rFonts w:asciiTheme="minorHAnsi" w:hAnsiTheme="minorHAnsi"/>
              </w:rPr>
              <w:t>Ciprian</w:t>
            </w:r>
            <w:proofErr w:type="spellEnd"/>
            <w:r w:rsidRPr="006D7654">
              <w:rPr>
                <w:rFonts w:asciiTheme="minorHAnsi" w:hAnsiTheme="minorHAnsi"/>
              </w:rPr>
              <w:t xml:space="preserve"> </w:t>
            </w:r>
            <w:proofErr w:type="spellStart"/>
            <w:r w:rsidRPr="006D7654">
              <w:rPr>
                <w:rFonts w:asciiTheme="minorHAnsi" w:hAnsiTheme="minorHAnsi"/>
              </w:rPr>
              <w:t>Sandu</w:t>
            </w:r>
            <w:proofErr w:type="spellEnd"/>
          </w:p>
        </w:tc>
      </w:tr>
      <w:tr w:rsidR="006D7654" w:rsidRPr="006D7654" w:rsidTr="006D7654">
        <w:tc>
          <w:tcPr>
            <w:tcW w:w="3139" w:type="dxa"/>
          </w:tcPr>
          <w:p w:rsidR="006D7654" w:rsidRPr="006D7654" w:rsidRDefault="006D7654" w:rsidP="00C42996">
            <w:pPr>
              <w:spacing w:after="0"/>
              <w:rPr>
                <w:rFonts w:asciiTheme="minorHAnsi" w:hAnsiTheme="minorHAnsi"/>
                <w:szCs w:val="24"/>
                <w:lang w:val="ro-RO"/>
              </w:rPr>
            </w:pPr>
            <w:r w:rsidRPr="006D7654">
              <w:rPr>
                <w:rFonts w:asciiTheme="minorHAnsi" w:hAnsiTheme="minorHAnsi"/>
                <w:szCs w:val="24"/>
                <w:lang w:val="ro-RO"/>
              </w:rPr>
              <w:t xml:space="preserve">Nr. de ore față în față (și nr. de ore </w:t>
            </w:r>
            <w:r w:rsidRPr="006D7654">
              <w:rPr>
                <w:rFonts w:asciiTheme="minorHAnsi" w:hAnsiTheme="minorHAnsi"/>
                <w:i/>
                <w:iCs/>
                <w:szCs w:val="24"/>
                <w:lang w:val="ro-RO"/>
              </w:rPr>
              <w:t xml:space="preserve">on-line </w:t>
            </w:r>
            <w:r w:rsidRPr="006D7654">
              <w:rPr>
                <w:rFonts w:asciiTheme="minorHAnsi" w:hAnsiTheme="minorHAnsi"/>
                <w:szCs w:val="24"/>
                <w:lang w:val="ro-RO"/>
              </w:rPr>
              <w:t>dacă este cazul)</w:t>
            </w:r>
          </w:p>
        </w:tc>
        <w:tc>
          <w:tcPr>
            <w:tcW w:w="7920" w:type="dxa"/>
          </w:tcPr>
          <w:p w:rsidR="006D7654" w:rsidRPr="006D7654" w:rsidRDefault="006D7654" w:rsidP="00101FD0">
            <w:pPr>
              <w:spacing w:after="0"/>
              <w:rPr>
                <w:rFonts w:asciiTheme="minorHAnsi" w:hAnsiTheme="minorHAnsi"/>
              </w:rPr>
            </w:pPr>
            <w:r w:rsidRPr="006D7654">
              <w:rPr>
                <w:rFonts w:asciiTheme="minorHAnsi" w:hAnsiTheme="minorHAnsi"/>
              </w:rPr>
              <w:t>4 ore</w:t>
            </w:r>
          </w:p>
        </w:tc>
      </w:tr>
      <w:tr w:rsidR="006D7654" w:rsidRPr="006D7654" w:rsidTr="006D7654">
        <w:tc>
          <w:tcPr>
            <w:tcW w:w="3139" w:type="dxa"/>
          </w:tcPr>
          <w:p w:rsidR="006D7654" w:rsidRPr="006D7654" w:rsidRDefault="006D7654" w:rsidP="00C42996">
            <w:pPr>
              <w:spacing w:after="0"/>
              <w:rPr>
                <w:rFonts w:asciiTheme="minorHAnsi" w:hAnsiTheme="minorHAnsi"/>
                <w:szCs w:val="24"/>
                <w:lang w:val="ro-RO"/>
              </w:rPr>
            </w:pPr>
            <w:r w:rsidRPr="006D7654">
              <w:rPr>
                <w:rFonts w:asciiTheme="minorHAnsi" w:hAnsiTheme="minorHAnsi"/>
                <w:szCs w:val="24"/>
                <w:lang w:val="ro-RO"/>
              </w:rPr>
              <w:t>Tariful per cursant</w:t>
            </w:r>
          </w:p>
        </w:tc>
        <w:tc>
          <w:tcPr>
            <w:tcW w:w="7920" w:type="dxa"/>
          </w:tcPr>
          <w:p w:rsidR="006D7654" w:rsidRPr="006D7654" w:rsidRDefault="006D7654" w:rsidP="00D310CE">
            <w:pPr>
              <w:spacing w:after="0"/>
              <w:rPr>
                <w:rFonts w:asciiTheme="minorHAnsi" w:hAnsiTheme="minorHAnsi"/>
              </w:rPr>
            </w:pPr>
            <w:r w:rsidRPr="006D7654">
              <w:rPr>
                <w:rFonts w:asciiTheme="minorHAnsi" w:hAnsiTheme="minorHAnsi"/>
              </w:rPr>
              <w:t>480 RON</w:t>
            </w:r>
          </w:p>
        </w:tc>
      </w:tr>
      <w:tr w:rsidR="006D7654" w:rsidRPr="006D7654" w:rsidTr="006D7654">
        <w:tc>
          <w:tcPr>
            <w:tcW w:w="3139" w:type="dxa"/>
          </w:tcPr>
          <w:p w:rsidR="006D7654" w:rsidRPr="006D7654" w:rsidRDefault="006D7654" w:rsidP="00C42996">
            <w:pPr>
              <w:spacing w:after="0"/>
              <w:rPr>
                <w:rFonts w:asciiTheme="minorHAnsi" w:hAnsiTheme="minorHAnsi"/>
                <w:szCs w:val="24"/>
                <w:lang w:val="ro-RO"/>
              </w:rPr>
            </w:pPr>
            <w:r w:rsidRPr="006D7654">
              <w:rPr>
                <w:rFonts w:asciiTheme="minorHAnsi" w:hAnsiTheme="minorHAnsi"/>
                <w:szCs w:val="24"/>
                <w:lang w:val="ro-RO"/>
              </w:rPr>
              <w:t>Numărul estimativ de cursanți</w:t>
            </w:r>
          </w:p>
        </w:tc>
        <w:tc>
          <w:tcPr>
            <w:tcW w:w="7920" w:type="dxa"/>
          </w:tcPr>
          <w:p w:rsidR="006D7654" w:rsidRPr="006D7654" w:rsidRDefault="006D7654" w:rsidP="00D310CE">
            <w:pPr>
              <w:spacing w:after="0"/>
              <w:rPr>
                <w:rFonts w:asciiTheme="minorHAnsi" w:hAnsiTheme="minorHAnsi"/>
              </w:rPr>
            </w:pPr>
            <w:r w:rsidRPr="006D7654">
              <w:rPr>
                <w:rFonts w:asciiTheme="minorHAnsi" w:hAnsiTheme="minorHAnsi"/>
              </w:rPr>
              <w:t>8-16</w:t>
            </w:r>
          </w:p>
        </w:tc>
      </w:tr>
    </w:tbl>
    <w:p w:rsidR="006D7654" w:rsidRDefault="006D7654"/>
    <w:tbl>
      <w:tblPr>
        <w:tblStyle w:val="TableGrid"/>
        <w:tblW w:w="11059" w:type="dxa"/>
        <w:tblInd w:w="-601" w:type="dxa"/>
        <w:tblLook w:val="04A0" w:firstRow="1" w:lastRow="0" w:firstColumn="1" w:lastColumn="0" w:noHBand="0" w:noVBand="1"/>
      </w:tblPr>
      <w:tblGrid>
        <w:gridCol w:w="3139"/>
        <w:gridCol w:w="7920"/>
      </w:tblGrid>
      <w:tr w:rsidR="00323277" w:rsidRPr="00DA2C94" w:rsidTr="00A60D55">
        <w:tc>
          <w:tcPr>
            <w:tcW w:w="3139" w:type="dxa"/>
            <w:shd w:val="clear" w:color="auto" w:fill="D99594" w:themeFill="accent2" w:themeFillTint="99"/>
          </w:tcPr>
          <w:p w:rsidR="00323277" w:rsidRPr="003263E8" w:rsidRDefault="00323277" w:rsidP="00323277">
            <w:pPr>
              <w:spacing w:after="0"/>
              <w:rPr>
                <w:rFonts w:asciiTheme="majorHAnsi" w:hAnsiTheme="majorHAnsi"/>
                <w:b/>
                <w:szCs w:val="24"/>
              </w:rPr>
            </w:pPr>
            <w:r w:rsidRPr="003263E8">
              <w:rPr>
                <w:rFonts w:asciiTheme="majorHAnsi" w:hAnsiTheme="majorHAnsi"/>
                <w:b/>
                <w:szCs w:val="24"/>
              </w:rPr>
              <w:t>DENUMIRE CURS</w:t>
            </w:r>
          </w:p>
        </w:tc>
        <w:tc>
          <w:tcPr>
            <w:tcW w:w="7920" w:type="dxa"/>
            <w:shd w:val="clear" w:color="auto" w:fill="D99594" w:themeFill="accent2" w:themeFillTint="99"/>
          </w:tcPr>
          <w:p w:rsidR="00323277" w:rsidRPr="003263E8" w:rsidRDefault="00323277" w:rsidP="00323277">
            <w:pPr>
              <w:spacing w:after="0"/>
              <w:rPr>
                <w:rFonts w:asciiTheme="majorHAnsi" w:hAnsiTheme="majorHAnsi"/>
                <w:b/>
                <w:szCs w:val="24"/>
              </w:rPr>
            </w:pPr>
            <w:r w:rsidRPr="003263E8">
              <w:rPr>
                <w:rFonts w:asciiTheme="majorHAnsi" w:hAnsiTheme="majorHAnsi"/>
                <w:b/>
                <w:szCs w:val="24"/>
              </w:rPr>
              <w:t>ELEMENTE FUNDAMENTALE DE CONTABILITATE ȘI MANAGEMENT FINANCIAR</w:t>
            </w:r>
          </w:p>
        </w:tc>
      </w:tr>
      <w:tr w:rsidR="00323277" w:rsidRPr="00DA2C94" w:rsidTr="00A60D55">
        <w:tc>
          <w:tcPr>
            <w:tcW w:w="3139" w:type="dxa"/>
          </w:tcPr>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Tematica</w:t>
            </w:r>
            <w:proofErr w:type="spellEnd"/>
            <w:r w:rsidRPr="003263E8">
              <w:rPr>
                <w:rFonts w:asciiTheme="majorHAnsi" w:hAnsiTheme="majorHAnsi"/>
                <w:szCs w:val="24"/>
              </w:rPr>
              <w:t xml:space="preserve"> de curs:</w:t>
            </w:r>
          </w:p>
        </w:tc>
        <w:tc>
          <w:tcPr>
            <w:tcW w:w="7920" w:type="dxa"/>
          </w:tcPr>
          <w:p w:rsidR="00323277" w:rsidRPr="003263E8" w:rsidRDefault="00323277" w:rsidP="00323277">
            <w:pPr>
              <w:spacing w:after="0"/>
              <w:rPr>
                <w:rFonts w:asciiTheme="majorHAnsi" w:hAnsiTheme="majorHAnsi"/>
                <w:szCs w:val="24"/>
              </w:rPr>
            </w:pPr>
            <w:proofErr w:type="spellStart"/>
            <w:r>
              <w:rPr>
                <w:rFonts w:asciiTheme="majorHAnsi" w:hAnsiTheme="majorHAnsi"/>
                <w:szCs w:val="24"/>
              </w:rPr>
              <w:t>Obiectul</w:t>
            </w:r>
            <w:proofErr w:type="spellEnd"/>
            <w:r>
              <w:rPr>
                <w:rFonts w:asciiTheme="majorHAnsi" w:hAnsiTheme="majorHAnsi"/>
                <w:szCs w:val="24"/>
              </w:rPr>
              <w:t xml:space="preserve"> </w:t>
            </w:r>
            <w:proofErr w:type="spellStart"/>
            <w:r>
              <w:rPr>
                <w:rFonts w:asciiTheme="majorHAnsi" w:hAnsiTheme="majorHAnsi"/>
                <w:szCs w:val="24"/>
              </w:rPr>
              <w:t>ș</w:t>
            </w:r>
            <w:r w:rsidRPr="003263E8">
              <w:rPr>
                <w:rFonts w:asciiTheme="majorHAnsi" w:hAnsiTheme="majorHAnsi"/>
                <w:szCs w:val="24"/>
              </w:rPr>
              <w:t>i</w:t>
            </w:r>
            <w:proofErr w:type="spellEnd"/>
            <w:r w:rsidRPr="003263E8">
              <w:rPr>
                <w:rFonts w:asciiTheme="majorHAnsi" w:hAnsiTheme="majorHAnsi"/>
                <w:szCs w:val="24"/>
              </w:rPr>
              <w:t xml:space="preserve"> </w:t>
            </w:r>
            <w:proofErr w:type="spellStart"/>
            <w:r w:rsidRPr="003263E8">
              <w:rPr>
                <w:rFonts w:asciiTheme="majorHAnsi" w:hAnsiTheme="majorHAnsi"/>
                <w:szCs w:val="24"/>
              </w:rPr>
              <w:t>metoda</w:t>
            </w:r>
            <w:proofErr w:type="spellEnd"/>
            <w:r w:rsidRPr="003263E8">
              <w:rPr>
                <w:rFonts w:asciiTheme="majorHAnsi" w:hAnsiTheme="majorHAnsi"/>
                <w:szCs w:val="24"/>
              </w:rPr>
              <w:t xml:space="preserve"> </w:t>
            </w:r>
            <w:proofErr w:type="spellStart"/>
            <w:r>
              <w:rPr>
                <w:rFonts w:asciiTheme="majorHAnsi" w:hAnsiTheme="majorHAnsi"/>
                <w:szCs w:val="24"/>
              </w:rPr>
              <w:t>contabilităț</w:t>
            </w:r>
            <w:r w:rsidRPr="003263E8">
              <w:rPr>
                <w:rFonts w:asciiTheme="majorHAnsi" w:hAnsiTheme="majorHAnsi"/>
                <w:szCs w:val="24"/>
              </w:rPr>
              <w:t>ii</w:t>
            </w:r>
            <w:proofErr w:type="spellEnd"/>
          </w:p>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Gestiunea</w:t>
            </w:r>
            <w:proofErr w:type="spellEnd"/>
            <w:r w:rsidRPr="003263E8">
              <w:rPr>
                <w:rFonts w:asciiTheme="majorHAnsi" w:hAnsiTheme="majorHAnsi"/>
                <w:szCs w:val="24"/>
              </w:rPr>
              <w:t xml:space="preserve"> </w:t>
            </w:r>
            <w:proofErr w:type="spellStart"/>
            <w:r w:rsidRPr="003263E8">
              <w:rPr>
                <w:rFonts w:asciiTheme="majorHAnsi" w:hAnsiTheme="majorHAnsi"/>
                <w:szCs w:val="24"/>
              </w:rPr>
              <w:t>documentelor</w:t>
            </w:r>
            <w:proofErr w:type="spellEnd"/>
          </w:p>
          <w:p w:rsidR="00323277" w:rsidRPr="003263E8" w:rsidRDefault="00323277" w:rsidP="00323277">
            <w:pPr>
              <w:spacing w:after="0"/>
              <w:rPr>
                <w:rFonts w:asciiTheme="majorHAnsi" w:hAnsiTheme="majorHAnsi"/>
                <w:szCs w:val="24"/>
              </w:rPr>
            </w:pPr>
            <w:proofErr w:type="spellStart"/>
            <w:r>
              <w:rPr>
                <w:rFonts w:asciiTheme="majorHAnsi" w:hAnsiTheme="majorHAnsi"/>
                <w:szCs w:val="24"/>
              </w:rPr>
              <w:t>Bilanțul</w:t>
            </w:r>
            <w:proofErr w:type="spellEnd"/>
            <w:r>
              <w:rPr>
                <w:rFonts w:asciiTheme="majorHAnsi" w:hAnsiTheme="majorHAnsi"/>
                <w:szCs w:val="24"/>
              </w:rPr>
              <w:t xml:space="preserve"> </w:t>
            </w:r>
            <w:proofErr w:type="spellStart"/>
            <w:r>
              <w:rPr>
                <w:rFonts w:asciiTheme="majorHAnsi" w:hAnsiTheme="majorHAnsi"/>
                <w:szCs w:val="24"/>
              </w:rPr>
              <w:t>contabil</w:t>
            </w:r>
            <w:proofErr w:type="spellEnd"/>
            <w:r>
              <w:rPr>
                <w:rFonts w:asciiTheme="majorHAnsi" w:hAnsiTheme="majorHAnsi"/>
                <w:szCs w:val="24"/>
              </w:rPr>
              <w:t xml:space="preserve"> </w:t>
            </w:r>
            <w:proofErr w:type="spellStart"/>
            <w:r>
              <w:rPr>
                <w:rFonts w:asciiTheme="majorHAnsi" w:hAnsiTheme="majorHAnsi"/>
                <w:szCs w:val="24"/>
              </w:rPr>
              <w:t>ș</w:t>
            </w:r>
            <w:r w:rsidRPr="003263E8">
              <w:rPr>
                <w:rFonts w:asciiTheme="majorHAnsi" w:hAnsiTheme="majorHAnsi"/>
                <w:szCs w:val="24"/>
              </w:rPr>
              <w:t>i</w:t>
            </w:r>
            <w:proofErr w:type="spellEnd"/>
            <w:r w:rsidRPr="003263E8">
              <w:rPr>
                <w:rFonts w:asciiTheme="majorHAnsi" w:hAnsiTheme="majorHAnsi"/>
                <w:szCs w:val="24"/>
              </w:rPr>
              <w:t xml:space="preserve"> </w:t>
            </w:r>
            <w:proofErr w:type="spellStart"/>
            <w:r w:rsidRPr="003263E8">
              <w:rPr>
                <w:rFonts w:asciiTheme="majorHAnsi" w:hAnsiTheme="majorHAnsi"/>
                <w:szCs w:val="24"/>
              </w:rPr>
              <w:t>contul</w:t>
            </w:r>
            <w:proofErr w:type="spellEnd"/>
            <w:r w:rsidRPr="003263E8">
              <w:rPr>
                <w:rFonts w:asciiTheme="majorHAnsi" w:hAnsiTheme="majorHAnsi"/>
                <w:szCs w:val="24"/>
              </w:rPr>
              <w:t xml:space="preserve"> </w:t>
            </w:r>
          </w:p>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Inventarierea</w:t>
            </w:r>
            <w:proofErr w:type="spellEnd"/>
            <w:r w:rsidRPr="003263E8">
              <w:rPr>
                <w:rFonts w:asciiTheme="majorHAnsi" w:hAnsiTheme="majorHAnsi"/>
                <w:szCs w:val="24"/>
              </w:rPr>
              <w:t xml:space="preserve"> </w:t>
            </w:r>
            <w:proofErr w:type="spellStart"/>
            <w:r w:rsidRPr="003263E8">
              <w:rPr>
                <w:rFonts w:asciiTheme="majorHAnsi" w:hAnsiTheme="majorHAnsi"/>
                <w:szCs w:val="24"/>
              </w:rPr>
              <w:t>patrimoniului</w:t>
            </w:r>
            <w:proofErr w:type="spellEnd"/>
          </w:p>
          <w:p w:rsidR="00323277" w:rsidRPr="003263E8" w:rsidRDefault="00323277" w:rsidP="00323277">
            <w:pPr>
              <w:spacing w:after="0"/>
              <w:rPr>
                <w:rFonts w:asciiTheme="majorHAnsi" w:hAnsiTheme="majorHAnsi"/>
                <w:szCs w:val="24"/>
              </w:rPr>
            </w:pPr>
            <w:proofErr w:type="spellStart"/>
            <w:r>
              <w:rPr>
                <w:rFonts w:asciiTheme="majorHAnsi" w:hAnsiTheme="majorHAnsi"/>
                <w:szCs w:val="24"/>
              </w:rPr>
              <w:t>Gestiunea</w:t>
            </w:r>
            <w:proofErr w:type="spellEnd"/>
            <w:r>
              <w:rPr>
                <w:rFonts w:asciiTheme="majorHAnsi" w:hAnsiTheme="majorHAnsi"/>
                <w:szCs w:val="24"/>
              </w:rPr>
              <w:t xml:space="preserve"> </w:t>
            </w:r>
            <w:proofErr w:type="spellStart"/>
            <w:r>
              <w:rPr>
                <w:rFonts w:asciiTheme="majorHAnsi" w:hAnsiTheme="majorHAnsi"/>
                <w:szCs w:val="24"/>
              </w:rPr>
              <w:t>clienților</w:t>
            </w:r>
            <w:proofErr w:type="spellEnd"/>
            <w:r>
              <w:rPr>
                <w:rFonts w:asciiTheme="majorHAnsi" w:hAnsiTheme="majorHAnsi"/>
                <w:szCs w:val="24"/>
              </w:rPr>
              <w:t xml:space="preserve"> </w:t>
            </w:r>
            <w:proofErr w:type="spellStart"/>
            <w:r>
              <w:rPr>
                <w:rFonts w:asciiTheme="majorHAnsi" w:hAnsiTheme="majorHAnsi"/>
                <w:szCs w:val="24"/>
              </w:rPr>
              <w:t>ș</w:t>
            </w:r>
            <w:r w:rsidRPr="003263E8">
              <w:rPr>
                <w:rFonts w:asciiTheme="majorHAnsi" w:hAnsiTheme="majorHAnsi"/>
                <w:szCs w:val="24"/>
              </w:rPr>
              <w:t>i</w:t>
            </w:r>
            <w:proofErr w:type="spellEnd"/>
            <w:r w:rsidRPr="003263E8">
              <w:rPr>
                <w:rFonts w:asciiTheme="majorHAnsi" w:hAnsiTheme="majorHAnsi"/>
                <w:szCs w:val="24"/>
              </w:rPr>
              <w:t xml:space="preserve"> </w:t>
            </w:r>
            <w:proofErr w:type="spellStart"/>
            <w:r w:rsidRPr="003263E8">
              <w:rPr>
                <w:rFonts w:asciiTheme="majorHAnsi" w:hAnsiTheme="majorHAnsi"/>
                <w:szCs w:val="24"/>
              </w:rPr>
              <w:t>stocurilor</w:t>
            </w:r>
            <w:proofErr w:type="spellEnd"/>
          </w:p>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R</w:t>
            </w:r>
            <w:r>
              <w:rPr>
                <w:rFonts w:asciiTheme="majorHAnsi" w:hAnsiTheme="majorHAnsi"/>
                <w:szCs w:val="24"/>
              </w:rPr>
              <w:t>aportarea</w:t>
            </w:r>
            <w:proofErr w:type="spellEnd"/>
            <w:r>
              <w:rPr>
                <w:rFonts w:asciiTheme="majorHAnsi" w:hAnsiTheme="majorHAnsi"/>
                <w:szCs w:val="24"/>
              </w:rPr>
              <w:t xml:space="preserve"> </w:t>
            </w:r>
            <w:proofErr w:type="spellStart"/>
            <w:r>
              <w:rPr>
                <w:rFonts w:asciiTheme="majorHAnsi" w:hAnsiTheme="majorHAnsi"/>
                <w:szCs w:val="24"/>
              </w:rPr>
              <w:t>financiară</w:t>
            </w:r>
            <w:proofErr w:type="spellEnd"/>
          </w:p>
        </w:tc>
      </w:tr>
      <w:tr w:rsidR="00323277" w:rsidRPr="00DA2C94" w:rsidTr="00A60D55">
        <w:tc>
          <w:tcPr>
            <w:tcW w:w="3139" w:type="dxa"/>
          </w:tcPr>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Numele</w:t>
            </w:r>
            <w:proofErr w:type="spellEnd"/>
            <w:r w:rsidRPr="003263E8">
              <w:rPr>
                <w:rFonts w:asciiTheme="majorHAnsi" w:hAnsiTheme="majorHAnsi"/>
                <w:szCs w:val="24"/>
              </w:rPr>
              <w:t xml:space="preserve"> </w:t>
            </w:r>
            <w:proofErr w:type="spellStart"/>
            <w:r w:rsidRPr="003263E8">
              <w:rPr>
                <w:rFonts w:asciiTheme="majorHAnsi" w:hAnsiTheme="majorHAnsi"/>
                <w:szCs w:val="24"/>
              </w:rPr>
              <w:t>lectorului</w:t>
            </w:r>
            <w:proofErr w:type="spellEnd"/>
            <w:r w:rsidRPr="003263E8">
              <w:rPr>
                <w:rFonts w:asciiTheme="majorHAnsi" w:hAnsiTheme="majorHAnsi"/>
                <w:szCs w:val="24"/>
              </w:rPr>
              <w:t>/</w:t>
            </w:r>
            <w:proofErr w:type="spellStart"/>
            <w:r w:rsidRPr="003263E8">
              <w:rPr>
                <w:rFonts w:asciiTheme="majorHAnsi" w:hAnsiTheme="majorHAnsi"/>
                <w:szCs w:val="24"/>
              </w:rPr>
              <w:t>lectorilor</w:t>
            </w:r>
            <w:proofErr w:type="spellEnd"/>
          </w:p>
        </w:tc>
        <w:tc>
          <w:tcPr>
            <w:tcW w:w="7920" w:type="dxa"/>
          </w:tcPr>
          <w:p w:rsidR="00323277" w:rsidRPr="003263E8" w:rsidRDefault="00323277" w:rsidP="00323277">
            <w:pPr>
              <w:spacing w:after="0"/>
              <w:rPr>
                <w:rFonts w:asciiTheme="majorHAnsi" w:hAnsiTheme="majorHAnsi"/>
                <w:szCs w:val="24"/>
              </w:rPr>
            </w:pPr>
            <w:r w:rsidRPr="003263E8">
              <w:rPr>
                <w:rFonts w:asciiTheme="majorHAnsi" w:hAnsiTheme="majorHAnsi"/>
                <w:szCs w:val="24"/>
              </w:rPr>
              <w:t xml:space="preserve">Prof. </w:t>
            </w:r>
            <w:proofErr w:type="spellStart"/>
            <w:r w:rsidRPr="003263E8">
              <w:rPr>
                <w:rFonts w:asciiTheme="majorHAnsi" w:hAnsiTheme="majorHAnsi"/>
                <w:szCs w:val="24"/>
              </w:rPr>
              <w:t>univ.</w:t>
            </w:r>
            <w:proofErr w:type="spellEnd"/>
            <w:r w:rsidRPr="003263E8">
              <w:rPr>
                <w:rFonts w:asciiTheme="majorHAnsi" w:hAnsiTheme="majorHAnsi"/>
                <w:szCs w:val="24"/>
              </w:rPr>
              <w:t xml:space="preserve"> dr. </w:t>
            </w:r>
            <w:proofErr w:type="spellStart"/>
            <w:r w:rsidRPr="003263E8">
              <w:rPr>
                <w:rFonts w:asciiTheme="majorHAnsi" w:hAnsiTheme="majorHAnsi"/>
                <w:szCs w:val="24"/>
              </w:rPr>
              <w:t>Macarie</w:t>
            </w:r>
            <w:proofErr w:type="spellEnd"/>
            <w:r w:rsidRPr="003263E8">
              <w:rPr>
                <w:rFonts w:asciiTheme="majorHAnsi" w:hAnsiTheme="majorHAnsi"/>
                <w:szCs w:val="24"/>
              </w:rPr>
              <w:t xml:space="preserve"> F. Cornelia</w:t>
            </w:r>
          </w:p>
        </w:tc>
      </w:tr>
      <w:tr w:rsidR="00323277" w:rsidRPr="00DA2C94" w:rsidTr="00A60D55">
        <w:tc>
          <w:tcPr>
            <w:tcW w:w="3139" w:type="dxa"/>
          </w:tcPr>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Nr</w:t>
            </w:r>
            <w:proofErr w:type="spellEnd"/>
            <w:r w:rsidRPr="003263E8">
              <w:rPr>
                <w:rFonts w:asciiTheme="majorHAnsi" w:hAnsiTheme="majorHAnsi"/>
                <w:szCs w:val="24"/>
              </w:rPr>
              <w:t xml:space="preserve">. de ore </w:t>
            </w:r>
            <w:proofErr w:type="spellStart"/>
            <w:r w:rsidRPr="003263E8">
              <w:rPr>
                <w:rFonts w:asciiTheme="majorHAnsi" w:hAnsiTheme="majorHAnsi"/>
                <w:szCs w:val="24"/>
              </w:rPr>
              <w:t>față</w:t>
            </w:r>
            <w:proofErr w:type="spellEnd"/>
            <w:r w:rsidRPr="003263E8">
              <w:rPr>
                <w:rFonts w:asciiTheme="majorHAnsi" w:hAnsiTheme="majorHAnsi"/>
                <w:szCs w:val="24"/>
              </w:rPr>
              <w:t xml:space="preserve"> </w:t>
            </w:r>
            <w:proofErr w:type="spellStart"/>
            <w:r w:rsidRPr="003263E8">
              <w:rPr>
                <w:rFonts w:asciiTheme="majorHAnsi" w:hAnsiTheme="majorHAnsi"/>
                <w:szCs w:val="24"/>
              </w:rPr>
              <w:t>în</w:t>
            </w:r>
            <w:proofErr w:type="spellEnd"/>
            <w:r w:rsidRPr="003263E8">
              <w:rPr>
                <w:rFonts w:asciiTheme="majorHAnsi" w:hAnsiTheme="majorHAnsi"/>
                <w:szCs w:val="24"/>
              </w:rPr>
              <w:t xml:space="preserve"> </w:t>
            </w:r>
            <w:proofErr w:type="spellStart"/>
            <w:r w:rsidRPr="003263E8">
              <w:rPr>
                <w:rFonts w:asciiTheme="majorHAnsi" w:hAnsiTheme="majorHAnsi"/>
                <w:szCs w:val="24"/>
              </w:rPr>
              <w:t>față</w:t>
            </w:r>
            <w:proofErr w:type="spellEnd"/>
            <w:r w:rsidRPr="003263E8">
              <w:rPr>
                <w:rFonts w:asciiTheme="majorHAnsi" w:hAnsiTheme="majorHAnsi"/>
                <w:szCs w:val="24"/>
              </w:rPr>
              <w:t xml:space="preserve"> (</w:t>
            </w:r>
            <w:proofErr w:type="spellStart"/>
            <w:r w:rsidRPr="003263E8">
              <w:rPr>
                <w:rFonts w:asciiTheme="majorHAnsi" w:hAnsiTheme="majorHAnsi"/>
                <w:szCs w:val="24"/>
              </w:rPr>
              <w:t>și</w:t>
            </w:r>
            <w:proofErr w:type="spellEnd"/>
            <w:r w:rsidRPr="003263E8">
              <w:rPr>
                <w:rFonts w:asciiTheme="majorHAnsi" w:hAnsiTheme="majorHAnsi"/>
                <w:szCs w:val="24"/>
              </w:rPr>
              <w:t xml:space="preserve"> </w:t>
            </w:r>
            <w:proofErr w:type="spellStart"/>
            <w:r w:rsidRPr="003263E8">
              <w:rPr>
                <w:rFonts w:asciiTheme="majorHAnsi" w:hAnsiTheme="majorHAnsi"/>
                <w:szCs w:val="24"/>
              </w:rPr>
              <w:t>nr</w:t>
            </w:r>
            <w:proofErr w:type="spellEnd"/>
            <w:r w:rsidRPr="003263E8">
              <w:rPr>
                <w:rFonts w:asciiTheme="majorHAnsi" w:hAnsiTheme="majorHAnsi"/>
                <w:szCs w:val="24"/>
              </w:rPr>
              <w:t xml:space="preserve">. de ore </w:t>
            </w:r>
            <w:r w:rsidRPr="003263E8">
              <w:rPr>
                <w:rFonts w:asciiTheme="majorHAnsi" w:hAnsiTheme="majorHAnsi"/>
                <w:i/>
                <w:iCs/>
                <w:szCs w:val="24"/>
              </w:rPr>
              <w:t xml:space="preserve">on-line </w:t>
            </w:r>
            <w:proofErr w:type="spellStart"/>
            <w:r w:rsidRPr="003263E8">
              <w:rPr>
                <w:rFonts w:asciiTheme="majorHAnsi" w:hAnsiTheme="majorHAnsi"/>
                <w:szCs w:val="24"/>
              </w:rPr>
              <w:t>dacă</w:t>
            </w:r>
            <w:proofErr w:type="spellEnd"/>
            <w:r w:rsidRPr="003263E8">
              <w:rPr>
                <w:rFonts w:asciiTheme="majorHAnsi" w:hAnsiTheme="majorHAnsi"/>
                <w:szCs w:val="24"/>
              </w:rPr>
              <w:t xml:space="preserve"> </w:t>
            </w:r>
            <w:proofErr w:type="spellStart"/>
            <w:r w:rsidRPr="003263E8">
              <w:rPr>
                <w:rFonts w:asciiTheme="majorHAnsi" w:hAnsiTheme="majorHAnsi"/>
                <w:szCs w:val="24"/>
              </w:rPr>
              <w:t>este</w:t>
            </w:r>
            <w:proofErr w:type="spellEnd"/>
            <w:r w:rsidRPr="003263E8">
              <w:rPr>
                <w:rFonts w:asciiTheme="majorHAnsi" w:hAnsiTheme="majorHAnsi"/>
                <w:szCs w:val="24"/>
              </w:rPr>
              <w:t xml:space="preserve"> </w:t>
            </w:r>
            <w:proofErr w:type="spellStart"/>
            <w:r w:rsidRPr="003263E8">
              <w:rPr>
                <w:rFonts w:asciiTheme="majorHAnsi" w:hAnsiTheme="majorHAnsi"/>
                <w:szCs w:val="24"/>
              </w:rPr>
              <w:t>cazul</w:t>
            </w:r>
            <w:proofErr w:type="spellEnd"/>
            <w:r w:rsidRPr="003263E8">
              <w:rPr>
                <w:rFonts w:asciiTheme="majorHAnsi" w:hAnsiTheme="majorHAnsi"/>
                <w:szCs w:val="24"/>
              </w:rPr>
              <w:t>)</w:t>
            </w:r>
          </w:p>
        </w:tc>
        <w:tc>
          <w:tcPr>
            <w:tcW w:w="7920" w:type="dxa"/>
          </w:tcPr>
          <w:p w:rsidR="00323277" w:rsidRPr="003263E8" w:rsidRDefault="00323277" w:rsidP="00323277">
            <w:pPr>
              <w:spacing w:after="0"/>
              <w:rPr>
                <w:rFonts w:asciiTheme="majorHAnsi" w:hAnsiTheme="majorHAnsi"/>
                <w:szCs w:val="24"/>
              </w:rPr>
            </w:pPr>
            <w:r>
              <w:rPr>
                <w:rFonts w:asciiTheme="majorHAnsi" w:hAnsiTheme="majorHAnsi"/>
                <w:szCs w:val="24"/>
              </w:rPr>
              <w:t xml:space="preserve">12 ore </w:t>
            </w:r>
            <w:proofErr w:type="spellStart"/>
            <w:r w:rsidRPr="003263E8">
              <w:rPr>
                <w:rFonts w:asciiTheme="majorHAnsi" w:hAnsiTheme="majorHAnsi"/>
                <w:szCs w:val="24"/>
              </w:rPr>
              <w:t>față</w:t>
            </w:r>
            <w:proofErr w:type="spellEnd"/>
            <w:r w:rsidRPr="003263E8">
              <w:rPr>
                <w:rFonts w:asciiTheme="majorHAnsi" w:hAnsiTheme="majorHAnsi"/>
                <w:szCs w:val="24"/>
              </w:rPr>
              <w:t xml:space="preserve"> </w:t>
            </w:r>
            <w:proofErr w:type="spellStart"/>
            <w:r w:rsidRPr="003263E8">
              <w:rPr>
                <w:rFonts w:asciiTheme="majorHAnsi" w:hAnsiTheme="majorHAnsi"/>
                <w:szCs w:val="24"/>
              </w:rPr>
              <w:t>în</w:t>
            </w:r>
            <w:proofErr w:type="spellEnd"/>
            <w:r w:rsidRPr="003263E8">
              <w:rPr>
                <w:rFonts w:asciiTheme="majorHAnsi" w:hAnsiTheme="majorHAnsi"/>
                <w:szCs w:val="24"/>
              </w:rPr>
              <w:t xml:space="preserve"> </w:t>
            </w:r>
            <w:proofErr w:type="spellStart"/>
            <w:r w:rsidRPr="003263E8">
              <w:rPr>
                <w:rFonts w:asciiTheme="majorHAnsi" w:hAnsiTheme="majorHAnsi"/>
                <w:szCs w:val="24"/>
              </w:rPr>
              <w:t>față</w:t>
            </w:r>
            <w:proofErr w:type="spellEnd"/>
            <w:r w:rsidRPr="003263E8">
              <w:rPr>
                <w:rFonts w:asciiTheme="majorHAnsi" w:hAnsiTheme="majorHAnsi"/>
                <w:szCs w:val="24"/>
              </w:rPr>
              <w:t xml:space="preserve"> </w:t>
            </w:r>
            <w:r>
              <w:rPr>
                <w:rFonts w:asciiTheme="majorHAnsi" w:hAnsiTheme="majorHAnsi"/>
                <w:szCs w:val="24"/>
              </w:rPr>
              <w:t xml:space="preserve">(4 ore </w:t>
            </w:r>
            <w:proofErr w:type="spellStart"/>
            <w:r>
              <w:rPr>
                <w:rFonts w:asciiTheme="majorHAnsi" w:hAnsiTheme="majorHAnsi"/>
                <w:szCs w:val="24"/>
              </w:rPr>
              <w:t>teorie</w:t>
            </w:r>
            <w:proofErr w:type="spellEnd"/>
            <w:r>
              <w:rPr>
                <w:rFonts w:asciiTheme="majorHAnsi" w:hAnsiTheme="majorHAnsi"/>
                <w:szCs w:val="24"/>
              </w:rPr>
              <w:t xml:space="preserve"> </w:t>
            </w:r>
            <w:proofErr w:type="spellStart"/>
            <w:r>
              <w:rPr>
                <w:rFonts w:asciiTheme="majorHAnsi" w:hAnsiTheme="majorHAnsi"/>
                <w:szCs w:val="24"/>
              </w:rPr>
              <w:t>și</w:t>
            </w:r>
            <w:proofErr w:type="spellEnd"/>
            <w:r>
              <w:rPr>
                <w:rFonts w:asciiTheme="majorHAnsi" w:hAnsiTheme="majorHAnsi"/>
                <w:szCs w:val="24"/>
              </w:rPr>
              <w:t xml:space="preserve"> 8 ore </w:t>
            </w:r>
            <w:proofErr w:type="spellStart"/>
            <w:r>
              <w:rPr>
                <w:rFonts w:asciiTheme="majorHAnsi" w:hAnsiTheme="majorHAnsi"/>
                <w:szCs w:val="24"/>
              </w:rPr>
              <w:t>practică</w:t>
            </w:r>
            <w:proofErr w:type="spellEnd"/>
            <w:r w:rsidRPr="003263E8">
              <w:rPr>
                <w:rFonts w:asciiTheme="majorHAnsi" w:hAnsiTheme="majorHAnsi"/>
                <w:szCs w:val="24"/>
              </w:rPr>
              <w:t>)</w:t>
            </w:r>
          </w:p>
        </w:tc>
      </w:tr>
      <w:tr w:rsidR="00323277" w:rsidRPr="003263E8" w:rsidTr="00A60D55">
        <w:tc>
          <w:tcPr>
            <w:tcW w:w="3139" w:type="dxa"/>
          </w:tcPr>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Tariful</w:t>
            </w:r>
            <w:proofErr w:type="spellEnd"/>
            <w:r w:rsidRPr="003263E8">
              <w:rPr>
                <w:rFonts w:asciiTheme="majorHAnsi" w:hAnsiTheme="majorHAnsi"/>
                <w:szCs w:val="24"/>
              </w:rPr>
              <w:t xml:space="preserve"> per </w:t>
            </w:r>
            <w:proofErr w:type="spellStart"/>
            <w:r w:rsidRPr="003263E8">
              <w:rPr>
                <w:rFonts w:asciiTheme="majorHAnsi" w:hAnsiTheme="majorHAnsi"/>
                <w:szCs w:val="24"/>
              </w:rPr>
              <w:t>cursant</w:t>
            </w:r>
            <w:proofErr w:type="spellEnd"/>
          </w:p>
        </w:tc>
        <w:tc>
          <w:tcPr>
            <w:tcW w:w="7920" w:type="dxa"/>
          </w:tcPr>
          <w:p w:rsidR="00323277" w:rsidRPr="003263E8" w:rsidRDefault="00323277" w:rsidP="00323277">
            <w:pPr>
              <w:spacing w:after="0"/>
              <w:rPr>
                <w:rFonts w:asciiTheme="majorHAnsi" w:hAnsiTheme="majorHAnsi"/>
                <w:szCs w:val="24"/>
              </w:rPr>
            </w:pPr>
            <w:r w:rsidRPr="003263E8">
              <w:rPr>
                <w:rFonts w:asciiTheme="majorHAnsi" w:hAnsiTheme="majorHAnsi"/>
                <w:szCs w:val="24"/>
              </w:rPr>
              <w:t>1.000</w:t>
            </w:r>
            <w:r>
              <w:rPr>
                <w:rFonts w:asciiTheme="majorHAnsi" w:hAnsiTheme="majorHAnsi"/>
                <w:szCs w:val="24"/>
              </w:rPr>
              <w:t xml:space="preserve"> </w:t>
            </w:r>
            <w:r w:rsidRPr="003263E8">
              <w:rPr>
                <w:rFonts w:asciiTheme="majorHAnsi" w:hAnsiTheme="majorHAnsi"/>
                <w:szCs w:val="24"/>
              </w:rPr>
              <w:t>lei</w:t>
            </w:r>
          </w:p>
        </w:tc>
      </w:tr>
      <w:tr w:rsidR="00323277" w:rsidRPr="003263E8" w:rsidTr="00A60D55">
        <w:tc>
          <w:tcPr>
            <w:tcW w:w="3139" w:type="dxa"/>
          </w:tcPr>
          <w:p w:rsidR="00323277" w:rsidRPr="003263E8" w:rsidRDefault="00323277" w:rsidP="00323277">
            <w:pPr>
              <w:spacing w:after="0"/>
              <w:rPr>
                <w:rFonts w:asciiTheme="majorHAnsi" w:hAnsiTheme="majorHAnsi"/>
                <w:szCs w:val="24"/>
              </w:rPr>
            </w:pPr>
            <w:proofErr w:type="spellStart"/>
            <w:r w:rsidRPr="003263E8">
              <w:rPr>
                <w:rFonts w:asciiTheme="majorHAnsi" w:hAnsiTheme="majorHAnsi"/>
                <w:szCs w:val="24"/>
              </w:rPr>
              <w:t>Numărul</w:t>
            </w:r>
            <w:proofErr w:type="spellEnd"/>
            <w:r w:rsidRPr="003263E8">
              <w:rPr>
                <w:rFonts w:asciiTheme="majorHAnsi" w:hAnsiTheme="majorHAnsi"/>
                <w:szCs w:val="24"/>
              </w:rPr>
              <w:t xml:space="preserve"> </w:t>
            </w:r>
            <w:proofErr w:type="spellStart"/>
            <w:r w:rsidRPr="003263E8">
              <w:rPr>
                <w:rFonts w:asciiTheme="majorHAnsi" w:hAnsiTheme="majorHAnsi"/>
                <w:szCs w:val="24"/>
              </w:rPr>
              <w:t>estimativ</w:t>
            </w:r>
            <w:proofErr w:type="spellEnd"/>
            <w:r w:rsidRPr="003263E8">
              <w:rPr>
                <w:rFonts w:asciiTheme="majorHAnsi" w:hAnsiTheme="majorHAnsi"/>
                <w:szCs w:val="24"/>
              </w:rPr>
              <w:t xml:space="preserve"> de </w:t>
            </w:r>
            <w:proofErr w:type="spellStart"/>
            <w:r w:rsidRPr="003263E8">
              <w:rPr>
                <w:rFonts w:asciiTheme="majorHAnsi" w:hAnsiTheme="majorHAnsi"/>
                <w:szCs w:val="24"/>
              </w:rPr>
              <w:t>cursanți</w:t>
            </w:r>
            <w:proofErr w:type="spellEnd"/>
          </w:p>
        </w:tc>
        <w:tc>
          <w:tcPr>
            <w:tcW w:w="7920" w:type="dxa"/>
          </w:tcPr>
          <w:p w:rsidR="00323277" w:rsidRPr="003263E8" w:rsidRDefault="00323277" w:rsidP="00323277">
            <w:pPr>
              <w:spacing w:after="0"/>
              <w:rPr>
                <w:rFonts w:asciiTheme="majorHAnsi" w:hAnsiTheme="majorHAnsi"/>
                <w:szCs w:val="24"/>
              </w:rPr>
            </w:pPr>
            <w:proofErr w:type="spellStart"/>
            <w:r>
              <w:rPr>
                <w:rFonts w:asciiTheme="majorHAnsi" w:hAnsiTheme="majorHAnsi"/>
                <w:szCs w:val="24"/>
              </w:rPr>
              <w:t>Între</w:t>
            </w:r>
            <w:proofErr w:type="spellEnd"/>
            <w:r>
              <w:rPr>
                <w:rFonts w:asciiTheme="majorHAnsi" w:hAnsiTheme="majorHAnsi"/>
                <w:szCs w:val="24"/>
              </w:rPr>
              <w:t xml:space="preserve"> 10 </w:t>
            </w:r>
            <w:proofErr w:type="spellStart"/>
            <w:r>
              <w:rPr>
                <w:rFonts w:asciiTheme="majorHAnsi" w:hAnsiTheme="majorHAnsi"/>
                <w:szCs w:val="24"/>
              </w:rPr>
              <w:t>și</w:t>
            </w:r>
            <w:proofErr w:type="spellEnd"/>
            <w:r>
              <w:rPr>
                <w:rFonts w:asciiTheme="majorHAnsi" w:hAnsiTheme="majorHAnsi"/>
                <w:szCs w:val="24"/>
              </w:rPr>
              <w:t xml:space="preserve"> 15 </w:t>
            </w:r>
            <w:proofErr w:type="spellStart"/>
            <w:r>
              <w:rPr>
                <w:rFonts w:asciiTheme="majorHAnsi" w:hAnsiTheme="majorHAnsi"/>
                <w:szCs w:val="24"/>
              </w:rPr>
              <w:t>cursanți</w:t>
            </w:r>
            <w:proofErr w:type="spellEnd"/>
          </w:p>
        </w:tc>
      </w:tr>
    </w:tbl>
    <w:p w:rsidR="00323277" w:rsidRDefault="00323277"/>
    <w:tbl>
      <w:tblPr>
        <w:tblStyle w:val="TableGrid"/>
        <w:tblW w:w="11059" w:type="dxa"/>
        <w:tblInd w:w="-601" w:type="dxa"/>
        <w:tblLook w:val="04A0" w:firstRow="1" w:lastRow="0" w:firstColumn="1" w:lastColumn="0" w:noHBand="0" w:noVBand="1"/>
      </w:tblPr>
      <w:tblGrid>
        <w:gridCol w:w="3139"/>
        <w:gridCol w:w="7920"/>
      </w:tblGrid>
      <w:tr w:rsidR="009B1C72" w:rsidRPr="00DA2C94" w:rsidTr="00AB1061">
        <w:tc>
          <w:tcPr>
            <w:tcW w:w="3139" w:type="dxa"/>
            <w:shd w:val="clear" w:color="auto" w:fill="D99594" w:themeFill="accent2" w:themeFillTint="99"/>
          </w:tcPr>
          <w:p w:rsidR="009B1C72" w:rsidRPr="003263E8" w:rsidRDefault="009B1C72" w:rsidP="00DF75B9">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9B1C72" w:rsidRPr="003263E8" w:rsidRDefault="009B1C72" w:rsidP="00DF75B9">
            <w:pPr>
              <w:spacing w:after="0"/>
              <w:rPr>
                <w:rFonts w:asciiTheme="majorHAnsi" w:hAnsiTheme="majorHAnsi"/>
                <w:b/>
                <w:szCs w:val="24"/>
                <w:lang w:val="ro-RO"/>
              </w:rPr>
            </w:pPr>
            <w:r w:rsidRPr="003263E8">
              <w:rPr>
                <w:rFonts w:asciiTheme="majorHAnsi" w:hAnsiTheme="majorHAnsi"/>
                <w:b/>
                <w:bCs/>
                <w:szCs w:val="24"/>
                <w:lang w:val="ro-RO"/>
              </w:rPr>
              <w:t>FUNDRAISING – CUM SĂ ORGANIZEZI CAMPANII SOCIALE DE SUCCES PENTRU COMUNITATEA TA</w:t>
            </w:r>
          </w:p>
        </w:tc>
      </w:tr>
      <w:tr w:rsidR="009B1C72" w:rsidRPr="00DA2C94" w:rsidTr="00AB1061">
        <w:tc>
          <w:tcPr>
            <w:tcW w:w="3139" w:type="dxa"/>
          </w:tcPr>
          <w:p w:rsidR="009B1C72" w:rsidRPr="003263E8" w:rsidRDefault="009B1C72" w:rsidP="00DF75B9">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9B1C72" w:rsidRPr="003263E8" w:rsidRDefault="009B1C72" w:rsidP="00DF75B9">
            <w:pPr>
              <w:spacing w:after="0"/>
              <w:rPr>
                <w:rFonts w:asciiTheme="majorHAnsi" w:hAnsiTheme="majorHAnsi"/>
                <w:szCs w:val="24"/>
                <w:lang w:val="ro-RO"/>
              </w:rPr>
            </w:pPr>
            <w:r w:rsidRPr="003263E8">
              <w:rPr>
                <w:rFonts w:asciiTheme="majorHAnsi" w:hAnsiTheme="majorHAnsi"/>
                <w:szCs w:val="24"/>
                <w:lang w:val="ro-RO"/>
              </w:rPr>
              <w:t>motivația / interesul angajaților față de problemele din comunitate – cum să îți alegi cauza pe care să o susții;</w:t>
            </w:r>
          </w:p>
          <w:p w:rsidR="009B1C72" w:rsidRPr="003263E8" w:rsidRDefault="009B1C72" w:rsidP="00DF75B9">
            <w:pPr>
              <w:spacing w:after="0"/>
              <w:rPr>
                <w:rFonts w:asciiTheme="majorHAnsi" w:hAnsiTheme="majorHAnsi"/>
                <w:szCs w:val="24"/>
                <w:lang w:val="ro-RO"/>
              </w:rPr>
            </w:pPr>
            <w:r w:rsidRPr="003263E8">
              <w:rPr>
                <w:rFonts w:asciiTheme="majorHAnsi" w:hAnsiTheme="majorHAnsi"/>
                <w:szCs w:val="24"/>
                <w:lang w:val="ro-RO"/>
              </w:rPr>
              <w:t>metode de implicare – cum poți contribui la rezolvarea problemelor din comunitate (voluntariat, donații salariale, sponsorizări, advocacy, crowdfunding, evenimente special etc.);</w:t>
            </w:r>
          </w:p>
          <w:p w:rsidR="009B1C72" w:rsidRPr="003263E8" w:rsidRDefault="009B1C72" w:rsidP="00DF75B9">
            <w:pPr>
              <w:spacing w:after="0"/>
              <w:rPr>
                <w:rFonts w:asciiTheme="majorHAnsi" w:hAnsiTheme="majorHAnsi"/>
                <w:szCs w:val="24"/>
                <w:lang w:val="ro-RO"/>
              </w:rPr>
            </w:pPr>
            <w:r w:rsidRPr="003263E8">
              <w:rPr>
                <w:rFonts w:asciiTheme="majorHAnsi" w:hAnsiTheme="majorHAnsi"/>
                <w:szCs w:val="24"/>
                <w:lang w:val="ro-RO"/>
              </w:rPr>
              <w:t xml:space="preserve">metode de atragere de resurse financiare prin implicarea angajaților sau a </w:t>
            </w:r>
            <w:r w:rsidRPr="003263E8">
              <w:rPr>
                <w:rFonts w:asciiTheme="majorHAnsi" w:hAnsiTheme="majorHAnsi"/>
                <w:szCs w:val="24"/>
                <w:lang w:val="ro-RO"/>
              </w:rPr>
              <w:lastRenderedPageBreak/>
              <w:t>partnerilor de business;</w:t>
            </w:r>
          </w:p>
          <w:p w:rsidR="009B1C72" w:rsidRPr="003263E8" w:rsidRDefault="009B1C72" w:rsidP="00DF75B9">
            <w:pPr>
              <w:spacing w:after="0"/>
              <w:rPr>
                <w:rFonts w:asciiTheme="majorHAnsi" w:hAnsiTheme="majorHAnsi"/>
                <w:szCs w:val="24"/>
                <w:lang w:val="ro-RO"/>
              </w:rPr>
            </w:pPr>
            <w:r w:rsidRPr="003263E8">
              <w:rPr>
                <w:rFonts w:asciiTheme="majorHAnsi" w:hAnsiTheme="majorHAnsi"/>
                <w:szCs w:val="24"/>
                <w:lang w:val="ro-RO"/>
              </w:rPr>
              <w:t>exemple practice de campanii sociale de succes, idei de campanii ce pot fi</w:t>
            </w:r>
            <w:r w:rsidR="00DF75B9" w:rsidRPr="003263E8">
              <w:rPr>
                <w:rFonts w:asciiTheme="majorHAnsi" w:hAnsiTheme="majorHAnsi"/>
                <w:szCs w:val="24"/>
                <w:lang w:val="ro-RO"/>
              </w:rPr>
              <w:t xml:space="preserve"> puse în practică.</w:t>
            </w:r>
          </w:p>
        </w:tc>
      </w:tr>
      <w:tr w:rsidR="009B1C72" w:rsidRPr="003263E8" w:rsidTr="00AB1061">
        <w:tc>
          <w:tcPr>
            <w:tcW w:w="3139" w:type="dxa"/>
          </w:tcPr>
          <w:p w:rsidR="009B1C72" w:rsidRPr="003263E8" w:rsidRDefault="009B1C72" w:rsidP="00DF75B9">
            <w:pPr>
              <w:spacing w:after="0"/>
              <w:rPr>
                <w:rFonts w:asciiTheme="majorHAnsi" w:hAnsiTheme="majorHAnsi"/>
                <w:szCs w:val="24"/>
                <w:lang w:val="ro-RO"/>
              </w:rPr>
            </w:pPr>
            <w:r w:rsidRPr="003263E8">
              <w:rPr>
                <w:rFonts w:asciiTheme="majorHAnsi" w:hAnsiTheme="majorHAnsi"/>
                <w:szCs w:val="24"/>
                <w:lang w:val="ro-RO"/>
              </w:rPr>
              <w:lastRenderedPageBreak/>
              <w:t>Numele lectorului/lectorilor</w:t>
            </w:r>
          </w:p>
        </w:tc>
        <w:tc>
          <w:tcPr>
            <w:tcW w:w="7920" w:type="dxa"/>
          </w:tcPr>
          <w:p w:rsidR="009B1C72" w:rsidRPr="003263E8" w:rsidRDefault="009B1C72" w:rsidP="00B82F76">
            <w:pPr>
              <w:spacing w:after="0"/>
              <w:rPr>
                <w:rFonts w:asciiTheme="majorHAnsi" w:hAnsiTheme="majorHAnsi"/>
                <w:szCs w:val="24"/>
                <w:lang w:val="ro-RO"/>
              </w:rPr>
            </w:pPr>
            <w:r w:rsidRPr="003263E8">
              <w:rPr>
                <w:rFonts w:asciiTheme="majorHAnsi" w:hAnsiTheme="majorHAnsi"/>
                <w:szCs w:val="24"/>
                <w:lang w:val="ro-RO"/>
              </w:rPr>
              <w:t xml:space="preserve">Paula Beudean, certified trainer </w:t>
            </w:r>
          </w:p>
        </w:tc>
      </w:tr>
      <w:tr w:rsidR="009B1C72" w:rsidRPr="003263E8" w:rsidTr="00AB1061">
        <w:tc>
          <w:tcPr>
            <w:tcW w:w="3139" w:type="dxa"/>
          </w:tcPr>
          <w:p w:rsidR="009B1C72" w:rsidRPr="003263E8" w:rsidRDefault="009B1C72" w:rsidP="00DF75B9">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9B1C72" w:rsidRPr="003263E8" w:rsidRDefault="00DF75B9" w:rsidP="00DF75B9">
            <w:pPr>
              <w:spacing w:after="0"/>
              <w:rPr>
                <w:rFonts w:asciiTheme="majorHAnsi" w:hAnsiTheme="majorHAnsi"/>
                <w:szCs w:val="24"/>
                <w:lang w:val="ro-RO"/>
              </w:rPr>
            </w:pPr>
            <w:r w:rsidRPr="003263E8">
              <w:rPr>
                <w:rFonts w:asciiTheme="majorHAnsi" w:hAnsiTheme="majorHAnsi"/>
                <w:szCs w:val="24"/>
                <w:lang w:val="ro-RO"/>
              </w:rPr>
              <w:t>o zi de workshop, face-to-face, 6 ore</w:t>
            </w:r>
          </w:p>
        </w:tc>
      </w:tr>
      <w:tr w:rsidR="009B1C72" w:rsidRPr="003263E8" w:rsidTr="00AB1061">
        <w:tc>
          <w:tcPr>
            <w:tcW w:w="3139" w:type="dxa"/>
          </w:tcPr>
          <w:p w:rsidR="009B1C72" w:rsidRPr="003263E8" w:rsidRDefault="009B1C72" w:rsidP="00DF75B9">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9B1C72" w:rsidRPr="003263E8" w:rsidRDefault="00B82F76" w:rsidP="00DF5A74">
            <w:pPr>
              <w:spacing w:after="0"/>
              <w:rPr>
                <w:rFonts w:asciiTheme="majorHAnsi" w:hAnsiTheme="majorHAnsi"/>
                <w:szCs w:val="24"/>
                <w:lang w:val="ro-RO"/>
              </w:rPr>
            </w:pPr>
            <w:r w:rsidRPr="003263E8">
              <w:rPr>
                <w:rFonts w:asciiTheme="majorHAnsi" w:hAnsiTheme="majorHAnsi"/>
                <w:szCs w:val="24"/>
                <w:lang w:val="ro-RO"/>
              </w:rPr>
              <w:t>450 lei</w:t>
            </w:r>
          </w:p>
        </w:tc>
      </w:tr>
      <w:tr w:rsidR="009B1C72" w:rsidRPr="003263E8" w:rsidTr="00AB1061">
        <w:tc>
          <w:tcPr>
            <w:tcW w:w="3139" w:type="dxa"/>
          </w:tcPr>
          <w:p w:rsidR="009B1C72" w:rsidRPr="003263E8" w:rsidRDefault="009B1C72" w:rsidP="00DF75B9">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9B1C72" w:rsidRPr="003263E8" w:rsidRDefault="00DF75B9" w:rsidP="00DF75B9">
            <w:pPr>
              <w:spacing w:after="0"/>
              <w:rPr>
                <w:rFonts w:asciiTheme="majorHAnsi" w:hAnsiTheme="majorHAnsi"/>
                <w:szCs w:val="24"/>
                <w:lang w:val="ro-RO"/>
              </w:rPr>
            </w:pPr>
            <w:r w:rsidRPr="003263E8">
              <w:rPr>
                <w:rFonts w:asciiTheme="majorHAnsi" w:hAnsiTheme="majorHAnsi"/>
                <w:szCs w:val="24"/>
                <w:lang w:val="ro-RO"/>
              </w:rPr>
              <w:t>min. 7 – max.  20 cursanți</w:t>
            </w:r>
          </w:p>
        </w:tc>
      </w:tr>
    </w:tbl>
    <w:p w:rsidR="00EE16A6" w:rsidRPr="003263E8" w:rsidRDefault="00EE16A6">
      <w:pPr>
        <w:rPr>
          <w:rFonts w:asciiTheme="majorHAnsi" w:hAnsiTheme="majorHAnsi"/>
          <w:sz w:val="20"/>
          <w:lang w:val="ro-RO"/>
        </w:rPr>
      </w:pPr>
    </w:p>
    <w:tbl>
      <w:tblPr>
        <w:tblStyle w:val="TableGrid"/>
        <w:tblW w:w="11059" w:type="dxa"/>
        <w:tblInd w:w="-601" w:type="dxa"/>
        <w:tblLook w:val="04A0" w:firstRow="1" w:lastRow="0" w:firstColumn="1" w:lastColumn="0" w:noHBand="0" w:noVBand="1"/>
      </w:tblPr>
      <w:tblGrid>
        <w:gridCol w:w="3139"/>
        <w:gridCol w:w="7920"/>
      </w:tblGrid>
      <w:tr w:rsidR="0080270C" w:rsidRPr="00DA2C94" w:rsidTr="00AB1061">
        <w:tc>
          <w:tcPr>
            <w:tcW w:w="3139" w:type="dxa"/>
            <w:shd w:val="clear" w:color="auto" w:fill="D99594" w:themeFill="accent2" w:themeFillTint="99"/>
          </w:tcPr>
          <w:p w:rsidR="0080270C" w:rsidRPr="003263E8" w:rsidRDefault="0080270C"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80270C" w:rsidRPr="003263E8" w:rsidRDefault="0080270C" w:rsidP="009B1C72">
            <w:pPr>
              <w:spacing w:after="0"/>
              <w:rPr>
                <w:rFonts w:asciiTheme="majorHAnsi" w:hAnsiTheme="majorHAnsi"/>
                <w:b/>
                <w:szCs w:val="24"/>
                <w:lang w:val="ro-RO"/>
              </w:rPr>
            </w:pPr>
            <w:r w:rsidRPr="003263E8">
              <w:rPr>
                <w:rFonts w:asciiTheme="majorHAnsi" w:hAnsiTheme="majorHAnsi"/>
                <w:b/>
                <w:szCs w:val="24"/>
                <w:lang w:val="ro-RO"/>
              </w:rPr>
              <w:t>HOLOCAUSTUL ÎN ARDEALUL DE NORD ‒ FAPTE, DOCUMENTE, MĂRTURII</w:t>
            </w:r>
          </w:p>
        </w:tc>
      </w:tr>
      <w:tr w:rsidR="0080270C" w:rsidRPr="00DA2C94" w:rsidTr="00AB1061">
        <w:tc>
          <w:tcPr>
            <w:tcW w:w="313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Pregătirea genocidului. Crearea atmosferei prejudecății și urii. Rolul clasei politice, a clerului și al presei</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Adoptarea legislației antisemite. Genocidul sprijinit de stat și legiferat</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Ghettoizare, deportare și realitatea lagărelor naziste</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 xml:space="preserve">Soarta supraviețuitorilor după cel de-Al Doilea Război Mondial </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Memorialistică și învățăminte pentru generațiile de azi</w:t>
            </w:r>
          </w:p>
        </w:tc>
      </w:tr>
      <w:tr w:rsidR="0080270C" w:rsidRPr="00DA2C94" w:rsidTr="00AB1061">
        <w:tc>
          <w:tcPr>
            <w:tcW w:w="313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 xml:space="preserve"> Dr. Zoltán Tibori Szabó, conferențiar universitar, Facultatea de Științe Politice, Administrative și ale Comunicării, Universitatea Babeș-Bolyai Cluj Dr. Attila Gidó, cercetător științific, Insitutul pentru Studierea Problemelor Minorităților Naționale, Cluj </w:t>
            </w:r>
          </w:p>
        </w:tc>
      </w:tr>
      <w:tr w:rsidR="0080270C" w:rsidRPr="00DA2C94" w:rsidTr="00AB1061">
        <w:tc>
          <w:tcPr>
            <w:tcW w:w="313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patru sesiuni a 3 ore, în total 12 ore</w:t>
            </w:r>
          </w:p>
        </w:tc>
      </w:tr>
      <w:tr w:rsidR="0080270C" w:rsidRPr="00DA2C94" w:rsidTr="00AB1061">
        <w:tc>
          <w:tcPr>
            <w:tcW w:w="313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250 lei/sesiune, în total 1000 lei</w:t>
            </w:r>
          </w:p>
        </w:tc>
      </w:tr>
      <w:tr w:rsidR="0080270C" w:rsidRPr="003263E8" w:rsidTr="00AB1061">
        <w:tc>
          <w:tcPr>
            <w:tcW w:w="313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5-8 cursanți</w:t>
            </w:r>
          </w:p>
        </w:tc>
      </w:tr>
    </w:tbl>
    <w:p w:rsidR="002E4285" w:rsidRPr="003263E8" w:rsidRDefault="002E4285"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229"/>
        <w:gridCol w:w="7830"/>
      </w:tblGrid>
      <w:tr w:rsidR="0080270C" w:rsidRPr="00DA2C94" w:rsidTr="00AB1061">
        <w:tc>
          <w:tcPr>
            <w:tcW w:w="3229" w:type="dxa"/>
            <w:shd w:val="clear" w:color="auto" w:fill="D99594" w:themeFill="accent2" w:themeFillTint="99"/>
          </w:tcPr>
          <w:p w:rsidR="0080270C" w:rsidRPr="003263E8" w:rsidRDefault="0080270C"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830" w:type="dxa"/>
            <w:shd w:val="clear" w:color="auto" w:fill="D99594" w:themeFill="accent2" w:themeFillTint="99"/>
          </w:tcPr>
          <w:p w:rsidR="0080270C" w:rsidRPr="003263E8" w:rsidRDefault="0080270C" w:rsidP="009B1C72">
            <w:pPr>
              <w:spacing w:after="0"/>
              <w:rPr>
                <w:rFonts w:asciiTheme="majorHAnsi" w:hAnsiTheme="majorHAnsi"/>
                <w:b/>
                <w:szCs w:val="24"/>
                <w:lang w:val="ro-RO"/>
              </w:rPr>
            </w:pPr>
            <w:r w:rsidRPr="003263E8">
              <w:rPr>
                <w:rFonts w:asciiTheme="majorHAnsi" w:hAnsiTheme="majorHAnsi"/>
                <w:b/>
                <w:szCs w:val="24"/>
                <w:lang w:val="ro-RO"/>
              </w:rPr>
              <w:t>IDENTITATE ȘI CONFLICT LA LOCUL DE MUNCĂ: SIMPTOME ȘI SOLUȚII</w:t>
            </w:r>
          </w:p>
        </w:tc>
      </w:tr>
      <w:tr w:rsidR="0080270C" w:rsidRPr="003263E8" w:rsidTr="00AB1061">
        <w:tc>
          <w:tcPr>
            <w:tcW w:w="322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83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 xml:space="preserve">Diversitatea și multiculturalismul reprezintă elemente cheie care stau la baza dezvoltării comunităților, iar în sens mai restrâns, la baza dezvoltării instituțiilor, companiilor și a organizațiilor non-profit. Cu toate acestea, există deseori tensiuni la locul de muncă, generate - în multe cazuri - de înțelegerea precară a identității. Cursul propus răspunde acestei nevoi, de soluționare a conflictelor identitare și de identificare a mecanismelor care transformă spațiul de muncă într-un loc eficient, bazat pe dialog și cooperare. Sesiunile au un caracter interactiv si aplicat. </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Tematicile acoperite includ:</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dezbateri actuale privind identitatea (identitate rasială, etnică, de gen și religioasă);</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analiza mecanismelor generatoare de conflicte;</w:t>
            </w:r>
          </w:p>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soluții practice pentru rezolvarea evenimentelor cu potențial conflictual.</w:t>
            </w:r>
          </w:p>
        </w:tc>
      </w:tr>
      <w:tr w:rsidR="0080270C" w:rsidRPr="003263E8" w:rsidTr="00AB1061">
        <w:tc>
          <w:tcPr>
            <w:tcW w:w="322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83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Lector univ. dr. Bogdan Mihai Radu, Dr. Daniela Angi, Drd. Andreea Vornicu</w:t>
            </w:r>
          </w:p>
        </w:tc>
      </w:tr>
      <w:tr w:rsidR="0080270C" w:rsidRPr="00DA2C94" w:rsidTr="00AB1061">
        <w:tc>
          <w:tcPr>
            <w:tcW w:w="322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83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6 sesiuni față în față, a cate 2 ore fiecare ( in total 12 ore)</w:t>
            </w:r>
          </w:p>
        </w:tc>
      </w:tr>
      <w:tr w:rsidR="0080270C" w:rsidRPr="003263E8" w:rsidTr="00AB1061">
        <w:tc>
          <w:tcPr>
            <w:tcW w:w="322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83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400 lei</w:t>
            </w:r>
          </w:p>
        </w:tc>
      </w:tr>
      <w:tr w:rsidR="0080270C" w:rsidRPr="003263E8" w:rsidTr="00AB1061">
        <w:tc>
          <w:tcPr>
            <w:tcW w:w="3229"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830" w:type="dxa"/>
          </w:tcPr>
          <w:p w:rsidR="0080270C" w:rsidRPr="003263E8" w:rsidRDefault="0080270C" w:rsidP="009B1C72">
            <w:pPr>
              <w:spacing w:after="0"/>
              <w:rPr>
                <w:rFonts w:asciiTheme="majorHAnsi" w:hAnsiTheme="majorHAnsi"/>
                <w:szCs w:val="24"/>
                <w:lang w:val="ro-RO"/>
              </w:rPr>
            </w:pPr>
            <w:r w:rsidRPr="003263E8">
              <w:rPr>
                <w:rFonts w:asciiTheme="majorHAnsi" w:hAnsiTheme="majorHAnsi"/>
                <w:szCs w:val="24"/>
                <w:lang w:val="ro-RO"/>
              </w:rPr>
              <w:t>12-15</w:t>
            </w:r>
          </w:p>
        </w:tc>
      </w:tr>
    </w:tbl>
    <w:p w:rsidR="002E4285" w:rsidRPr="003263E8" w:rsidRDefault="002E4285"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1365BC" w:rsidRPr="00DA2C94" w:rsidTr="00AB1061">
        <w:tc>
          <w:tcPr>
            <w:tcW w:w="3139"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INSTRUMENTE POLITICE DE GESTIONARE A DIVERSITĂȚII</w:t>
            </w:r>
          </w:p>
        </w:tc>
      </w:tr>
      <w:tr w:rsidR="001365BC" w:rsidRPr="00DA2C94"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Conceptul de comunitate politică. Tradiția omogenității în istoria gândirii politice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Diversitatea etnoculturală ca fenomen global. Consecințe politice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Urmări ale consecințelor: conflict sau cooperare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Instrumente politice ale cooperării. Taxonomia instrumentelor</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Cetățenia, integrarea imigranților, participarea politică, birocrație reprezentativă</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Politici lingvistice, politici religioase, pluralism juridic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Aranjamente de împărțire a puterii, tipuri de democrație adaptate la diversitate</w:t>
            </w:r>
          </w:p>
        </w:tc>
      </w:tr>
      <w:tr w:rsidR="001365BC" w:rsidRPr="003263E8"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Prof. univ. dr. Levente </w:t>
            </w:r>
            <w:r w:rsidR="00DF5A74">
              <w:rPr>
                <w:rFonts w:asciiTheme="majorHAnsi" w:hAnsiTheme="majorHAnsi"/>
                <w:szCs w:val="24"/>
                <w:lang w:val="ro-RO"/>
              </w:rPr>
              <w:t>Salat</w:t>
            </w:r>
          </w:p>
        </w:tc>
      </w:tr>
      <w:tr w:rsidR="001365BC" w:rsidRPr="00DA2C94"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2 întâlniri de 4 ore fiecare; 2 ore de consultări on-line + 1 oră de evaluare. </w:t>
            </w:r>
          </w:p>
          <w:p w:rsidR="001365BC" w:rsidRPr="003263E8" w:rsidRDefault="001365BC" w:rsidP="009B1C72">
            <w:pPr>
              <w:spacing w:after="0"/>
              <w:rPr>
                <w:rFonts w:asciiTheme="majorHAnsi" w:hAnsiTheme="majorHAnsi"/>
                <w:szCs w:val="24"/>
                <w:lang w:val="ro-RO"/>
              </w:rPr>
            </w:pPr>
          </w:p>
        </w:tc>
      </w:tr>
      <w:tr w:rsidR="001365BC" w:rsidRPr="003263E8"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500 RON</w:t>
            </w:r>
          </w:p>
        </w:tc>
      </w:tr>
      <w:tr w:rsidR="001365BC" w:rsidRPr="003263E8"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min 8 – max 15 cursanți</w:t>
            </w:r>
          </w:p>
        </w:tc>
      </w:tr>
    </w:tbl>
    <w:p w:rsidR="0003261E" w:rsidRDefault="0003261E"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5E4233" w:rsidRPr="00DA2C94" w:rsidTr="005E4233">
        <w:tc>
          <w:tcPr>
            <w:tcW w:w="3139" w:type="dxa"/>
            <w:shd w:val="clear" w:color="auto" w:fill="D99594" w:themeFill="accent2" w:themeFillTint="99"/>
          </w:tcPr>
          <w:p w:rsidR="005E4233" w:rsidRPr="005E4233" w:rsidRDefault="005E4233" w:rsidP="005E4233">
            <w:pPr>
              <w:rPr>
                <w:rFonts w:asciiTheme="majorHAnsi" w:hAnsiTheme="majorHAnsi"/>
                <w:b/>
                <w:szCs w:val="24"/>
              </w:rPr>
            </w:pPr>
            <w:r w:rsidRPr="005E4233">
              <w:rPr>
                <w:rFonts w:asciiTheme="majorHAnsi" w:hAnsiTheme="majorHAnsi"/>
                <w:b/>
                <w:szCs w:val="24"/>
                <w:lang w:val="ro-RO"/>
              </w:rPr>
              <w:t>DENUMIRE CURS</w:t>
            </w:r>
          </w:p>
        </w:tc>
        <w:tc>
          <w:tcPr>
            <w:tcW w:w="7920" w:type="dxa"/>
            <w:shd w:val="clear" w:color="auto" w:fill="D99594" w:themeFill="accent2" w:themeFillTint="99"/>
          </w:tcPr>
          <w:p w:rsidR="005E4233" w:rsidRPr="005E4233" w:rsidRDefault="005E4233" w:rsidP="00E167B1">
            <w:pPr>
              <w:spacing w:after="0"/>
              <w:rPr>
                <w:rFonts w:asciiTheme="majorHAnsi" w:hAnsiTheme="majorHAnsi"/>
                <w:b/>
                <w:szCs w:val="24"/>
                <w:lang w:val="ro-RO"/>
              </w:rPr>
            </w:pPr>
            <w:r w:rsidRPr="005E4233">
              <w:rPr>
                <w:rFonts w:asciiTheme="majorHAnsi" w:hAnsiTheme="majorHAnsi"/>
                <w:b/>
                <w:szCs w:val="24"/>
                <w:lang w:val="it-IT"/>
              </w:rPr>
              <w:t>INTEGRITATE PUBLICA. REGIMUL JURIDIC AL INCOMPATIBILITATILOR SI CONFLICTELOR DE INTERESE</w:t>
            </w:r>
          </w:p>
        </w:tc>
      </w:tr>
      <w:tr w:rsidR="005E4233" w:rsidRPr="00DA2C94" w:rsidTr="005E4233">
        <w:tc>
          <w:tcPr>
            <w:tcW w:w="3139" w:type="dxa"/>
          </w:tcPr>
          <w:p w:rsidR="005E4233" w:rsidRPr="005E4233" w:rsidRDefault="005E4233" w:rsidP="005E4233">
            <w:pPr>
              <w:rPr>
                <w:rFonts w:asciiTheme="majorHAnsi" w:hAnsiTheme="majorHAnsi"/>
                <w:szCs w:val="24"/>
              </w:rPr>
            </w:pPr>
            <w:r w:rsidRPr="005E4233">
              <w:rPr>
                <w:rFonts w:asciiTheme="majorHAnsi" w:hAnsiTheme="majorHAnsi"/>
                <w:szCs w:val="24"/>
                <w:lang w:val="ro-RO"/>
              </w:rPr>
              <w:t>Tematica de curs:</w:t>
            </w:r>
          </w:p>
        </w:tc>
        <w:tc>
          <w:tcPr>
            <w:tcW w:w="7920" w:type="dxa"/>
          </w:tcPr>
          <w:p w:rsidR="005E4233" w:rsidRPr="005E4233" w:rsidRDefault="005E4233" w:rsidP="005E4233">
            <w:pPr>
              <w:spacing w:after="0"/>
              <w:rPr>
                <w:rFonts w:asciiTheme="majorHAnsi" w:hAnsiTheme="majorHAnsi"/>
                <w:szCs w:val="24"/>
                <w:lang w:val="it-IT"/>
              </w:rPr>
            </w:pPr>
            <w:r w:rsidRPr="005E4233">
              <w:rPr>
                <w:rFonts w:asciiTheme="majorHAnsi" w:hAnsiTheme="majorHAnsi"/>
                <w:szCs w:val="24"/>
                <w:lang w:val="it-IT"/>
              </w:rPr>
              <w:t>Standarde de integritate publica.Cadrul legal al conflictelor de interese si incompatibilitatilor</w:t>
            </w:r>
          </w:p>
          <w:p w:rsidR="005E4233" w:rsidRPr="005E4233" w:rsidRDefault="005E4233" w:rsidP="005E4233">
            <w:pPr>
              <w:spacing w:after="0"/>
              <w:rPr>
                <w:rFonts w:asciiTheme="majorHAnsi" w:hAnsiTheme="majorHAnsi"/>
                <w:szCs w:val="24"/>
                <w:lang w:val="it-IT"/>
              </w:rPr>
            </w:pPr>
            <w:r w:rsidRPr="005E4233">
              <w:rPr>
                <w:rFonts w:asciiTheme="majorHAnsi" w:hAnsiTheme="majorHAnsi"/>
                <w:szCs w:val="24"/>
                <w:lang w:val="it-IT"/>
              </w:rPr>
              <w:t>Regimul juridic al conflictelor de interese si incompatibilitatilor pentru alesii locali</w:t>
            </w:r>
          </w:p>
          <w:p w:rsidR="005E4233" w:rsidRPr="005E4233" w:rsidRDefault="005E4233" w:rsidP="005E4233">
            <w:pPr>
              <w:spacing w:after="0"/>
              <w:rPr>
                <w:rFonts w:asciiTheme="majorHAnsi" w:hAnsiTheme="majorHAnsi"/>
                <w:szCs w:val="24"/>
                <w:lang w:val="it-IT"/>
              </w:rPr>
            </w:pPr>
            <w:r w:rsidRPr="005E4233">
              <w:rPr>
                <w:rFonts w:asciiTheme="majorHAnsi" w:hAnsiTheme="majorHAnsi"/>
                <w:szCs w:val="24"/>
                <w:lang w:val="it-IT"/>
              </w:rPr>
              <w:t>Regimul juridic al conflictelor de interese si incompatibilitatilor pentru functionarii publici</w:t>
            </w:r>
          </w:p>
          <w:p w:rsidR="005E4233" w:rsidRPr="005E4233" w:rsidRDefault="005E4233" w:rsidP="005E4233">
            <w:pPr>
              <w:spacing w:after="0"/>
              <w:rPr>
                <w:rFonts w:asciiTheme="majorHAnsi" w:hAnsiTheme="majorHAnsi"/>
                <w:szCs w:val="24"/>
                <w:lang w:val="it-IT"/>
              </w:rPr>
            </w:pPr>
            <w:r w:rsidRPr="005E4233">
              <w:rPr>
                <w:rFonts w:asciiTheme="majorHAnsi" w:hAnsiTheme="majorHAnsi"/>
                <w:szCs w:val="24"/>
                <w:lang w:val="it-IT"/>
              </w:rPr>
              <w:t>Instrumente legale de prevenire si combatere a conflictelor de interese si incompatibilitatilor</w:t>
            </w:r>
          </w:p>
        </w:tc>
      </w:tr>
      <w:tr w:rsidR="005E4233" w:rsidRPr="005E4233" w:rsidTr="005E4233">
        <w:tc>
          <w:tcPr>
            <w:tcW w:w="3139" w:type="dxa"/>
          </w:tcPr>
          <w:p w:rsidR="005E4233" w:rsidRPr="005E4233" w:rsidRDefault="005E4233" w:rsidP="005E4233">
            <w:pPr>
              <w:spacing w:after="0"/>
              <w:rPr>
                <w:rFonts w:asciiTheme="majorHAnsi" w:hAnsiTheme="majorHAnsi"/>
                <w:szCs w:val="24"/>
                <w:lang w:val="ro-RO"/>
              </w:rPr>
            </w:pPr>
            <w:r w:rsidRPr="005E4233">
              <w:rPr>
                <w:rFonts w:asciiTheme="majorHAnsi" w:hAnsiTheme="majorHAnsi"/>
                <w:szCs w:val="24"/>
                <w:lang w:val="ro-RO"/>
              </w:rPr>
              <w:t>Numele lectorului/lectorilor</w:t>
            </w:r>
          </w:p>
        </w:tc>
        <w:tc>
          <w:tcPr>
            <w:tcW w:w="7920" w:type="dxa"/>
          </w:tcPr>
          <w:p w:rsidR="005E4233" w:rsidRPr="005E4233" w:rsidRDefault="005E4233" w:rsidP="005E4233">
            <w:pPr>
              <w:spacing w:after="0"/>
              <w:rPr>
                <w:rFonts w:asciiTheme="majorHAnsi" w:hAnsiTheme="majorHAnsi"/>
                <w:szCs w:val="24"/>
                <w:lang w:val="ro-RO"/>
              </w:rPr>
            </w:pPr>
            <w:r w:rsidRPr="005E4233">
              <w:rPr>
                <w:rFonts w:asciiTheme="majorHAnsi" w:hAnsiTheme="majorHAnsi"/>
                <w:szCs w:val="24"/>
              </w:rPr>
              <w:t xml:space="preserve">Lector </w:t>
            </w:r>
            <w:proofErr w:type="spellStart"/>
            <w:r w:rsidRPr="005E4233">
              <w:rPr>
                <w:rFonts w:asciiTheme="majorHAnsi" w:hAnsiTheme="majorHAnsi"/>
                <w:szCs w:val="24"/>
              </w:rPr>
              <w:t>univ.</w:t>
            </w:r>
            <w:proofErr w:type="spellEnd"/>
            <w:r w:rsidRPr="005E4233">
              <w:rPr>
                <w:rFonts w:asciiTheme="majorHAnsi" w:hAnsiTheme="majorHAnsi"/>
                <w:szCs w:val="24"/>
              </w:rPr>
              <w:t xml:space="preserve"> dr. Cynthia Curt</w:t>
            </w:r>
          </w:p>
        </w:tc>
      </w:tr>
      <w:tr w:rsidR="005E4233" w:rsidRPr="005E4233" w:rsidTr="005E4233">
        <w:tc>
          <w:tcPr>
            <w:tcW w:w="3139" w:type="dxa"/>
          </w:tcPr>
          <w:p w:rsidR="005E4233" w:rsidRPr="005E4233" w:rsidRDefault="005E4233" w:rsidP="005E4233">
            <w:pPr>
              <w:spacing w:after="0"/>
              <w:rPr>
                <w:rFonts w:asciiTheme="majorHAnsi" w:hAnsiTheme="majorHAnsi"/>
                <w:szCs w:val="24"/>
                <w:lang w:val="ro-RO"/>
              </w:rPr>
            </w:pPr>
            <w:r w:rsidRPr="005E4233">
              <w:rPr>
                <w:rFonts w:asciiTheme="majorHAnsi" w:hAnsiTheme="majorHAnsi"/>
                <w:szCs w:val="24"/>
                <w:lang w:val="ro-RO"/>
              </w:rPr>
              <w:t xml:space="preserve">Nr. de ore față în față (și nr. de ore </w:t>
            </w:r>
            <w:r w:rsidRPr="005E4233">
              <w:rPr>
                <w:rFonts w:asciiTheme="majorHAnsi" w:hAnsiTheme="majorHAnsi"/>
                <w:i/>
                <w:iCs/>
                <w:szCs w:val="24"/>
                <w:lang w:val="ro-RO"/>
              </w:rPr>
              <w:t xml:space="preserve">on-line </w:t>
            </w:r>
            <w:r w:rsidRPr="005E4233">
              <w:rPr>
                <w:rFonts w:asciiTheme="majorHAnsi" w:hAnsiTheme="majorHAnsi"/>
                <w:szCs w:val="24"/>
                <w:lang w:val="ro-RO"/>
              </w:rPr>
              <w:t>dacă este cazul)</w:t>
            </w:r>
          </w:p>
        </w:tc>
        <w:tc>
          <w:tcPr>
            <w:tcW w:w="7920" w:type="dxa"/>
          </w:tcPr>
          <w:p w:rsidR="005E4233" w:rsidRPr="005E4233" w:rsidRDefault="005E4233" w:rsidP="005E4233">
            <w:pPr>
              <w:spacing w:after="0"/>
              <w:rPr>
                <w:rFonts w:asciiTheme="majorHAnsi" w:hAnsiTheme="majorHAnsi"/>
                <w:szCs w:val="24"/>
              </w:rPr>
            </w:pPr>
            <w:r w:rsidRPr="005E4233">
              <w:rPr>
                <w:rFonts w:asciiTheme="majorHAnsi" w:hAnsiTheme="majorHAnsi"/>
                <w:szCs w:val="24"/>
              </w:rPr>
              <w:t>1 workshop de 6 ore face-to-face</w:t>
            </w:r>
          </w:p>
        </w:tc>
      </w:tr>
      <w:tr w:rsidR="005E4233" w:rsidRPr="005E4233" w:rsidTr="005E4233">
        <w:tc>
          <w:tcPr>
            <w:tcW w:w="3139" w:type="dxa"/>
          </w:tcPr>
          <w:p w:rsidR="005E4233" w:rsidRPr="005E4233" w:rsidRDefault="005E4233" w:rsidP="005E4233">
            <w:pPr>
              <w:spacing w:after="0"/>
              <w:rPr>
                <w:rFonts w:asciiTheme="majorHAnsi" w:hAnsiTheme="majorHAnsi"/>
                <w:szCs w:val="24"/>
                <w:lang w:val="ro-RO"/>
              </w:rPr>
            </w:pPr>
            <w:r w:rsidRPr="005E4233">
              <w:rPr>
                <w:rFonts w:asciiTheme="majorHAnsi" w:hAnsiTheme="majorHAnsi"/>
                <w:szCs w:val="24"/>
                <w:lang w:val="ro-RO"/>
              </w:rPr>
              <w:t>Tariful per cursant</w:t>
            </w:r>
          </w:p>
        </w:tc>
        <w:tc>
          <w:tcPr>
            <w:tcW w:w="7920" w:type="dxa"/>
          </w:tcPr>
          <w:p w:rsidR="005E4233" w:rsidRPr="005E4233" w:rsidRDefault="005E4233" w:rsidP="005E4233">
            <w:pPr>
              <w:spacing w:after="0"/>
              <w:rPr>
                <w:rFonts w:asciiTheme="majorHAnsi" w:hAnsiTheme="majorHAnsi"/>
                <w:szCs w:val="24"/>
                <w:lang w:val="ro-RO"/>
              </w:rPr>
            </w:pPr>
            <w:r w:rsidRPr="005E4233">
              <w:rPr>
                <w:rFonts w:asciiTheme="majorHAnsi" w:hAnsiTheme="majorHAnsi"/>
                <w:szCs w:val="24"/>
              </w:rPr>
              <w:t>350/</w:t>
            </w:r>
            <w:proofErr w:type="spellStart"/>
            <w:r w:rsidRPr="005E4233">
              <w:rPr>
                <w:rFonts w:asciiTheme="majorHAnsi" w:hAnsiTheme="majorHAnsi"/>
                <w:szCs w:val="24"/>
              </w:rPr>
              <w:t>ora</w:t>
            </w:r>
            <w:proofErr w:type="spellEnd"/>
            <w:r w:rsidRPr="005E4233">
              <w:rPr>
                <w:rFonts w:asciiTheme="majorHAnsi" w:hAnsiTheme="majorHAnsi"/>
                <w:szCs w:val="24"/>
              </w:rPr>
              <w:t xml:space="preserve"> lei</w:t>
            </w:r>
          </w:p>
        </w:tc>
      </w:tr>
      <w:tr w:rsidR="005E4233" w:rsidRPr="005E4233" w:rsidTr="005E4233">
        <w:tc>
          <w:tcPr>
            <w:tcW w:w="3139" w:type="dxa"/>
          </w:tcPr>
          <w:p w:rsidR="005E4233" w:rsidRPr="005E4233" w:rsidRDefault="005E4233" w:rsidP="005E4233">
            <w:pPr>
              <w:spacing w:after="0"/>
              <w:rPr>
                <w:rFonts w:asciiTheme="majorHAnsi" w:hAnsiTheme="majorHAnsi"/>
                <w:szCs w:val="24"/>
                <w:lang w:val="ro-RO"/>
              </w:rPr>
            </w:pPr>
            <w:r w:rsidRPr="005E4233">
              <w:rPr>
                <w:rFonts w:asciiTheme="majorHAnsi" w:hAnsiTheme="majorHAnsi"/>
                <w:szCs w:val="24"/>
                <w:lang w:val="ro-RO"/>
              </w:rPr>
              <w:t>Numărul estimativ de cursanți</w:t>
            </w:r>
          </w:p>
        </w:tc>
        <w:tc>
          <w:tcPr>
            <w:tcW w:w="7920" w:type="dxa"/>
          </w:tcPr>
          <w:p w:rsidR="005E4233" w:rsidRPr="005E4233" w:rsidRDefault="005E4233" w:rsidP="005E4233">
            <w:pPr>
              <w:spacing w:after="0"/>
              <w:rPr>
                <w:rFonts w:asciiTheme="majorHAnsi" w:hAnsiTheme="majorHAnsi"/>
                <w:szCs w:val="24"/>
                <w:lang w:val="ro-RO"/>
              </w:rPr>
            </w:pPr>
            <w:r w:rsidRPr="005E4233">
              <w:rPr>
                <w:rFonts w:asciiTheme="majorHAnsi" w:hAnsiTheme="majorHAnsi"/>
                <w:szCs w:val="24"/>
              </w:rPr>
              <w:t xml:space="preserve">min 5 – max 15 </w:t>
            </w:r>
            <w:proofErr w:type="spellStart"/>
            <w:r w:rsidRPr="005E4233">
              <w:rPr>
                <w:rFonts w:asciiTheme="majorHAnsi" w:hAnsiTheme="majorHAnsi"/>
                <w:szCs w:val="24"/>
              </w:rPr>
              <w:t>cursanti</w:t>
            </w:r>
            <w:proofErr w:type="spellEnd"/>
          </w:p>
        </w:tc>
      </w:tr>
    </w:tbl>
    <w:p w:rsidR="005E4233" w:rsidRDefault="005E4233"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1365BC" w:rsidRPr="003263E8" w:rsidTr="00AB1061">
        <w:tc>
          <w:tcPr>
            <w:tcW w:w="3139"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INTRODUCERE</w:t>
            </w:r>
            <w:r w:rsidRPr="003263E8">
              <w:rPr>
                <w:rFonts w:asciiTheme="majorHAnsi" w:hAnsiTheme="majorHAnsi"/>
                <w:b/>
                <w:bCs/>
                <w:szCs w:val="24"/>
                <w:lang w:val="ro-RO"/>
              </w:rPr>
              <w:t xml:space="preserve"> ÎN GUVERNARE ELECTRONICĂ</w:t>
            </w:r>
          </w:p>
        </w:tc>
      </w:tr>
      <w:tr w:rsidR="001365BC" w:rsidRPr="003263E8"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1365BC" w:rsidRPr="003263E8" w:rsidRDefault="003263E8" w:rsidP="009B1C72">
            <w:pPr>
              <w:spacing w:after="0"/>
              <w:rPr>
                <w:rFonts w:asciiTheme="majorHAnsi" w:hAnsiTheme="majorHAnsi"/>
                <w:szCs w:val="24"/>
                <w:lang w:val="ro-RO"/>
              </w:rPr>
            </w:pPr>
            <w:r>
              <w:rPr>
                <w:rFonts w:asciiTheme="majorHAnsi" w:hAnsiTheme="majorHAnsi"/>
                <w:szCs w:val="24"/>
                <w:lang w:val="ro-RO"/>
              </w:rPr>
              <w:t>1 Modul</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Influența și rolul tehnologiei asupra administrației publice, analiza implementării guvernării electronice în România. Exerciții practice.</w:t>
            </w:r>
          </w:p>
        </w:tc>
      </w:tr>
      <w:tr w:rsidR="001365BC" w:rsidRPr="003263E8"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1365BC" w:rsidRPr="003263E8" w:rsidRDefault="001365BC" w:rsidP="00DF5A74">
            <w:pPr>
              <w:spacing w:after="0"/>
              <w:rPr>
                <w:rFonts w:asciiTheme="majorHAnsi" w:hAnsiTheme="majorHAnsi"/>
                <w:szCs w:val="24"/>
                <w:lang w:val="ro-RO"/>
              </w:rPr>
            </w:pPr>
            <w:r w:rsidRPr="003263E8">
              <w:rPr>
                <w:rFonts w:asciiTheme="majorHAnsi" w:hAnsiTheme="majorHAnsi"/>
                <w:szCs w:val="24"/>
                <w:lang w:val="ro-RO"/>
              </w:rPr>
              <w:t>Lect. univ. dr. Adrian Hudrea, Lect. univ. dr. Nicolae Urs</w:t>
            </w:r>
          </w:p>
        </w:tc>
      </w:tr>
      <w:tr w:rsidR="001365BC" w:rsidRPr="003263E8"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5 ore</w:t>
            </w:r>
          </w:p>
        </w:tc>
      </w:tr>
      <w:tr w:rsidR="001365BC" w:rsidRPr="003263E8"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349 lei (69,8 de lei/oră)</w:t>
            </w:r>
          </w:p>
        </w:tc>
      </w:tr>
      <w:tr w:rsidR="001365BC" w:rsidRPr="003263E8"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20</w:t>
            </w:r>
          </w:p>
        </w:tc>
      </w:tr>
    </w:tbl>
    <w:p w:rsidR="0033592A" w:rsidRDefault="0033592A" w:rsidP="00D240BC">
      <w:pPr>
        <w:rPr>
          <w:rFonts w:asciiTheme="majorHAnsi" w:hAnsiTheme="majorHAnsi"/>
          <w:b/>
          <w:szCs w:val="24"/>
          <w:lang w:val="ro-RO"/>
        </w:rPr>
      </w:pPr>
    </w:p>
    <w:tbl>
      <w:tblPr>
        <w:tblStyle w:val="TableGrid"/>
        <w:tblW w:w="11059" w:type="dxa"/>
        <w:tblInd w:w="-601" w:type="dxa"/>
        <w:tblLook w:val="04A0" w:firstRow="1" w:lastRow="0" w:firstColumn="1" w:lastColumn="0" w:noHBand="0" w:noVBand="1"/>
      </w:tblPr>
      <w:tblGrid>
        <w:gridCol w:w="3139"/>
        <w:gridCol w:w="7920"/>
      </w:tblGrid>
      <w:tr w:rsidR="00DA2C94" w:rsidRPr="00DA2C94" w:rsidTr="00DA2C94">
        <w:tc>
          <w:tcPr>
            <w:tcW w:w="3139" w:type="dxa"/>
            <w:shd w:val="clear" w:color="auto" w:fill="D99594" w:themeFill="accent2" w:themeFillTint="99"/>
          </w:tcPr>
          <w:p w:rsidR="00DA2C94" w:rsidRPr="00DA2C94" w:rsidRDefault="00DA2C94" w:rsidP="00DA2C94">
            <w:pPr>
              <w:rPr>
                <w:rFonts w:asciiTheme="majorHAnsi" w:hAnsiTheme="majorHAnsi"/>
                <w:b/>
                <w:szCs w:val="24"/>
              </w:rPr>
            </w:pPr>
            <w:r w:rsidRPr="00DA2C94">
              <w:rPr>
                <w:rFonts w:asciiTheme="majorHAnsi" w:hAnsiTheme="majorHAnsi"/>
                <w:b/>
                <w:szCs w:val="24"/>
                <w:lang w:val="ro-RO"/>
              </w:rPr>
              <w:t>DENUMIRE CURS</w:t>
            </w:r>
          </w:p>
        </w:tc>
        <w:tc>
          <w:tcPr>
            <w:tcW w:w="7920" w:type="dxa"/>
            <w:shd w:val="clear" w:color="auto" w:fill="D99594" w:themeFill="accent2" w:themeFillTint="99"/>
          </w:tcPr>
          <w:p w:rsidR="00DA2C94" w:rsidRPr="00DA2C94" w:rsidRDefault="00456841" w:rsidP="00DA2C94">
            <w:pPr>
              <w:rPr>
                <w:rFonts w:asciiTheme="majorHAnsi" w:hAnsiTheme="majorHAnsi"/>
                <w:b/>
                <w:szCs w:val="24"/>
                <w:lang w:val="ro-RO"/>
              </w:rPr>
            </w:pPr>
            <w:r w:rsidRPr="00DA2C94">
              <w:rPr>
                <w:rFonts w:asciiTheme="majorHAnsi" w:hAnsiTheme="majorHAnsi"/>
                <w:b/>
                <w:bCs/>
                <w:i/>
                <w:iCs/>
                <w:szCs w:val="24"/>
              </w:rPr>
              <w:t>LIVING LABS</w:t>
            </w:r>
            <w:r>
              <w:rPr>
                <w:rFonts w:asciiTheme="majorHAnsi" w:hAnsiTheme="majorHAnsi"/>
                <w:b/>
                <w:bCs/>
                <w:iCs/>
                <w:szCs w:val="24"/>
              </w:rPr>
              <w:t xml:space="preserve"> </w:t>
            </w:r>
            <w:r w:rsidRPr="00DA2C94">
              <w:rPr>
                <w:rFonts w:asciiTheme="majorHAnsi" w:hAnsiTheme="majorHAnsi"/>
                <w:b/>
                <w:szCs w:val="24"/>
              </w:rPr>
              <w:t>CA INSTRUMENT</w:t>
            </w:r>
            <w:r>
              <w:rPr>
                <w:rFonts w:asciiTheme="majorHAnsi" w:hAnsiTheme="majorHAnsi"/>
                <w:b/>
                <w:szCs w:val="24"/>
              </w:rPr>
              <w:t xml:space="preserve"> </w:t>
            </w:r>
            <w:r w:rsidRPr="00DA2C94">
              <w:rPr>
                <w:rFonts w:asciiTheme="majorHAnsi" w:hAnsiTheme="majorHAnsi"/>
                <w:b/>
                <w:szCs w:val="24"/>
              </w:rPr>
              <w:t>ÎN DEZVOLTAREA ORAȘELOR</w:t>
            </w:r>
          </w:p>
        </w:tc>
      </w:tr>
      <w:tr w:rsidR="00DA2C94" w:rsidRPr="00DA2C94" w:rsidTr="00DA2C94">
        <w:tc>
          <w:tcPr>
            <w:tcW w:w="3139" w:type="dxa"/>
          </w:tcPr>
          <w:p w:rsidR="00DA2C94" w:rsidRPr="00DA2C94" w:rsidRDefault="00DA2C94" w:rsidP="00DA2C94">
            <w:pPr>
              <w:spacing w:after="0"/>
              <w:rPr>
                <w:rFonts w:asciiTheme="majorHAnsi" w:hAnsiTheme="majorHAnsi"/>
                <w:szCs w:val="24"/>
              </w:rPr>
            </w:pPr>
            <w:r w:rsidRPr="00DA2C94">
              <w:rPr>
                <w:rFonts w:asciiTheme="majorHAnsi" w:hAnsiTheme="majorHAnsi"/>
                <w:szCs w:val="24"/>
                <w:lang w:val="ro-RO"/>
              </w:rPr>
              <w:lastRenderedPageBreak/>
              <w:t>Tematica de curs:</w:t>
            </w:r>
          </w:p>
        </w:tc>
        <w:tc>
          <w:tcPr>
            <w:tcW w:w="7920" w:type="dxa"/>
          </w:tcPr>
          <w:p w:rsidR="00DA2C94" w:rsidRPr="00DA2C94" w:rsidRDefault="00DA2C94" w:rsidP="00DA2C94">
            <w:pPr>
              <w:spacing w:after="0"/>
              <w:rPr>
                <w:rFonts w:asciiTheme="majorHAnsi" w:hAnsiTheme="majorHAnsi"/>
                <w:szCs w:val="24"/>
              </w:rPr>
            </w:pPr>
            <w:proofErr w:type="spellStart"/>
            <w:r w:rsidRPr="00DA2C94">
              <w:rPr>
                <w:rFonts w:asciiTheme="majorHAnsi" w:hAnsiTheme="majorHAnsi"/>
                <w:szCs w:val="24"/>
              </w:rPr>
              <w:t>Conceptul</w:t>
            </w:r>
            <w:proofErr w:type="spellEnd"/>
            <w:r w:rsidRPr="00DA2C94">
              <w:rPr>
                <w:rFonts w:asciiTheme="majorHAnsi" w:hAnsiTheme="majorHAnsi"/>
                <w:szCs w:val="24"/>
              </w:rPr>
              <w:t xml:space="preserve"> de </w:t>
            </w:r>
            <w:r w:rsidRPr="00DA2C94">
              <w:rPr>
                <w:rFonts w:asciiTheme="majorHAnsi" w:hAnsiTheme="majorHAnsi"/>
                <w:bCs/>
                <w:i/>
                <w:iCs/>
                <w:szCs w:val="24"/>
              </w:rPr>
              <w:t>living lab</w:t>
            </w:r>
            <w:r w:rsidRPr="00DA2C94">
              <w:rPr>
                <w:rFonts w:asciiTheme="majorHAnsi" w:hAnsiTheme="majorHAnsi"/>
                <w:szCs w:val="24"/>
              </w:rPr>
              <w:t xml:space="preserve"> – cum </w:t>
            </w:r>
            <w:proofErr w:type="spellStart"/>
            <w:r w:rsidRPr="00DA2C94">
              <w:rPr>
                <w:rFonts w:asciiTheme="majorHAnsi" w:hAnsiTheme="majorHAnsi"/>
                <w:szCs w:val="24"/>
              </w:rPr>
              <w:t>putem</w:t>
            </w:r>
            <w:proofErr w:type="spellEnd"/>
            <w:r w:rsidRPr="00DA2C94">
              <w:rPr>
                <w:rFonts w:asciiTheme="majorHAnsi" w:hAnsiTheme="majorHAnsi"/>
                <w:szCs w:val="24"/>
              </w:rPr>
              <w:t xml:space="preserve"> </w:t>
            </w:r>
            <w:proofErr w:type="spellStart"/>
            <w:r w:rsidRPr="00DA2C94">
              <w:rPr>
                <w:rFonts w:asciiTheme="majorHAnsi" w:hAnsiTheme="majorHAnsi"/>
                <w:szCs w:val="24"/>
              </w:rPr>
              <w:t>dezvolta</w:t>
            </w:r>
            <w:proofErr w:type="spellEnd"/>
            <w:r w:rsidRPr="00DA2C94">
              <w:rPr>
                <w:rFonts w:asciiTheme="majorHAnsi" w:hAnsiTheme="majorHAnsi"/>
                <w:szCs w:val="24"/>
              </w:rPr>
              <w:t xml:space="preserve"> </w:t>
            </w:r>
            <w:proofErr w:type="spellStart"/>
            <w:r w:rsidRPr="00DA2C94">
              <w:rPr>
                <w:rFonts w:asciiTheme="majorHAnsi" w:hAnsiTheme="majorHAnsi"/>
                <w:szCs w:val="24"/>
              </w:rPr>
              <w:t>mai</w:t>
            </w:r>
            <w:proofErr w:type="spellEnd"/>
            <w:r w:rsidRPr="00DA2C94">
              <w:rPr>
                <w:rFonts w:asciiTheme="majorHAnsi" w:hAnsiTheme="majorHAnsi"/>
                <w:szCs w:val="24"/>
              </w:rPr>
              <w:t xml:space="preserve"> bine </w:t>
            </w:r>
            <w:proofErr w:type="spellStart"/>
            <w:r w:rsidRPr="00DA2C94">
              <w:rPr>
                <w:rFonts w:asciiTheme="majorHAnsi" w:hAnsiTheme="majorHAnsi"/>
                <w:szCs w:val="24"/>
              </w:rPr>
              <w:t>orașele</w:t>
            </w:r>
            <w:proofErr w:type="spellEnd"/>
            <w:r w:rsidRPr="00DA2C94">
              <w:rPr>
                <w:rFonts w:asciiTheme="majorHAnsi" w:hAnsiTheme="majorHAnsi"/>
                <w:szCs w:val="24"/>
              </w:rPr>
              <w:t xml:space="preserve"> </w:t>
            </w:r>
            <w:proofErr w:type="spellStart"/>
            <w:r w:rsidRPr="00DA2C94">
              <w:rPr>
                <w:rFonts w:asciiTheme="majorHAnsi" w:hAnsiTheme="majorHAnsi"/>
                <w:szCs w:val="24"/>
              </w:rPr>
              <w:t>folosind</w:t>
            </w:r>
            <w:proofErr w:type="spellEnd"/>
            <w:r w:rsidRPr="00DA2C94">
              <w:rPr>
                <w:rFonts w:asciiTheme="majorHAnsi" w:hAnsiTheme="majorHAnsi"/>
                <w:szCs w:val="24"/>
              </w:rPr>
              <w:t xml:space="preserve"> </w:t>
            </w:r>
            <w:proofErr w:type="spellStart"/>
            <w:r w:rsidRPr="00DA2C94">
              <w:rPr>
                <w:rFonts w:asciiTheme="majorHAnsi" w:hAnsiTheme="majorHAnsi"/>
                <w:szCs w:val="24"/>
              </w:rPr>
              <w:t>acest</w:t>
            </w:r>
            <w:proofErr w:type="spellEnd"/>
            <w:r w:rsidRPr="00DA2C94">
              <w:rPr>
                <w:rFonts w:asciiTheme="majorHAnsi" w:hAnsiTheme="majorHAnsi"/>
                <w:szCs w:val="24"/>
              </w:rPr>
              <w:t xml:space="preserve"> instrument; living labs ca parte a </w:t>
            </w:r>
            <w:proofErr w:type="spellStart"/>
            <w:r w:rsidRPr="00DA2C94">
              <w:rPr>
                <w:rFonts w:asciiTheme="majorHAnsi" w:hAnsiTheme="majorHAnsi"/>
                <w:szCs w:val="24"/>
              </w:rPr>
              <w:t>mișcării</w:t>
            </w:r>
            <w:proofErr w:type="spellEnd"/>
            <w:r w:rsidRPr="00DA2C94">
              <w:rPr>
                <w:rFonts w:asciiTheme="majorHAnsi" w:hAnsiTheme="majorHAnsi"/>
                <w:szCs w:val="24"/>
              </w:rPr>
              <w:t xml:space="preserve"> smart cities.</w:t>
            </w:r>
          </w:p>
          <w:p w:rsidR="00DA2C94" w:rsidRPr="00DA2C94" w:rsidRDefault="00DA2C94" w:rsidP="00DA2C94">
            <w:pPr>
              <w:spacing w:after="0"/>
              <w:rPr>
                <w:rFonts w:asciiTheme="majorHAnsi" w:hAnsiTheme="majorHAnsi"/>
                <w:szCs w:val="24"/>
              </w:rPr>
            </w:pPr>
            <w:proofErr w:type="spellStart"/>
            <w:r w:rsidRPr="00DA2C94">
              <w:rPr>
                <w:rFonts w:asciiTheme="majorHAnsi" w:hAnsiTheme="majorHAnsi"/>
                <w:szCs w:val="24"/>
              </w:rPr>
              <w:t>Bune</w:t>
            </w:r>
            <w:proofErr w:type="spellEnd"/>
            <w:r w:rsidRPr="00DA2C94">
              <w:rPr>
                <w:rFonts w:asciiTheme="majorHAnsi" w:hAnsiTheme="majorHAnsi"/>
                <w:szCs w:val="24"/>
              </w:rPr>
              <w:t xml:space="preserve"> </w:t>
            </w:r>
            <w:proofErr w:type="spellStart"/>
            <w:r w:rsidRPr="00DA2C94">
              <w:rPr>
                <w:rFonts w:asciiTheme="majorHAnsi" w:hAnsiTheme="majorHAnsi"/>
                <w:szCs w:val="24"/>
              </w:rPr>
              <w:t>practici</w:t>
            </w:r>
            <w:proofErr w:type="spellEnd"/>
            <w:r w:rsidRPr="00DA2C94">
              <w:rPr>
                <w:rFonts w:asciiTheme="majorHAnsi" w:hAnsiTheme="majorHAnsi"/>
                <w:szCs w:val="24"/>
              </w:rPr>
              <w:t xml:space="preserve"> de la </w:t>
            </w:r>
            <w:proofErr w:type="spellStart"/>
            <w:r w:rsidRPr="00DA2C94">
              <w:rPr>
                <w:rFonts w:asciiTheme="majorHAnsi" w:hAnsiTheme="majorHAnsi"/>
                <w:szCs w:val="24"/>
              </w:rPr>
              <w:t>nivel</w:t>
            </w:r>
            <w:proofErr w:type="spellEnd"/>
            <w:r w:rsidRPr="00DA2C94">
              <w:rPr>
                <w:rFonts w:asciiTheme="majorHAnsi" w:hAnsiTheme="majorHAnsi"/>
                <w:szCs w:val="24"/>
              </w:rPr>
              <w:t xml:space="preserve"> </w:t>
            </w:r>
            <w:proofErr w:type="spellStart"/>
            <w:r w:rsidRPr="00DA2C94">
              <w:rPr>
                <w:rFonts w:asciiTheme="majorHAnsi" w:hAnsiTheme="majorHAnsi"/>
                <w:szCs w:val="24"/>
              </w:rPr>
              <w:t>european</w:t>
            </w:r>
            <w:proofErr w:type="spellEnd"/>
            <w:r w:rsidRPr="00DA2C94">
              <w:rPr>
                <w:rFonts w:asciiTheme="majorHAnsi" w:hAnsiTheme="majorHAnsi"/>
                <w:szCs w:val="24"/>
              </w:rPr>
              <w:t xml:space="preserve"> </w:t>
            </w:r>
            <w:proofErr w:type="spellStart"/>
            <w:r w:rsidRPr="00DA2C94">
              <w:rPr>
                <w:rFonts w:asciiTheme="majorHAnsi" w:hAnsiTheme="majorHAnsi"/>
                <w:szCs w:val="24"/>
              </w:rPr>
              <w:t>și</w:t>
            </w:r>
            <w:proofErr w:type="spellEnd"/>
            <w:r w:rsidRPr="00DA2C94">
              <w:rPr>
                <w:rFonts w:asciiTheme="majorHAnsi" w:hAnsiTheme="majorHAnsi"/>
                <w:szCs w:val="24"/>
              </w:rPr>
              <w:t xml:space="preserve"> </w:t>
            </w:r>
            <w:proofErr w:type="spellStart"/>
            <w:r w:rsidRPr="00DA2C94">
              <w:rPr>
                <w:rFonts w:asciiTheme="majorHAnsi" w:hAnsiTheme="majorHAnsi"/>
                <w:szCs w:val="24"/>
              </w:rPr>
              <w:t>internațional</w:t>
            </w:r>
            <w:proofErr w:type="spellEnd"/>
            <w:r w:rsidRPr="00DA2C94">
              <w:rPr>
                <w:rFonts w:asciiTheme="majorHAnsi" w:hAnsiTheme="majorHAnsi"/>
                <w:szCs w:val="24"/>
              </w:rPr>
              <w:t xml:space="preserve"> – </w:t>
            </w:r>
            <w:proofErr w:type="spellStart"/>
            <w:r w:rsidRPr="00DA2C94">
              <w:rPr>
                <w:rFonts w:asciiTheme="majorHAnsi" w:hAnsiTheme="majorHAnsi"/>
                <w:szCs w:val="24"/>
              </w:rPr>
              <w:t>ce</w:t>
            </w:r>
            <w:proofErr w:type="spellEnd"/>
            <w:r w:rsidRPr="00DA2C94">
              <w:rPr>
                <w:rFonts w:asciiTheme="majorHAnsi" w:hAnsiTheme="majorHAnsi"/>
                <w:szCs w:val="24"/>
              </w:rPr>
              <w:t xml:space="preserve"> au </w:t>
            </w:r>
            <w:proofErr w:type="spellStart"/>
            <w:r w:rsidRPr="00DA2C94">
              <w:rPr>
                <w:rFonts w:asciiTheme="majorHAnsi" w:hAnsiTheme="majorHAnsi"/>
                <w:szCs w:val="24"/>
              </w:rPr>
              <w:t>reușit</w:t>
            </w:r>
            <w:proofErr w:type="spellEnd"/>
            <w:r w:rsidRPr="00DA2C94">
              <w:rPr>
                <w:rFonts w:asciiTheme="majorHAnsi" w:hAnsiTheme="majorHAnsi"/>
                <w:szCs w:val="24"/>
              </w:rPr>
              <w:t xml:space="preserve"> </w:t>
            </w:r>
            <w:proofErr w:type="spellStart"/>
            <w:r w:rsidRPr="00DA2C94">
              <w:rPr>
                <w:rFonts w:asciiTheme="majorHAnsi" w:hAnsiTheme="majorHAnsi"/>
                <w:szCs w:val="24"/>
              </w:rPr>
              <w:t>să</w:t>
            </w:r>
            <w:proofErr w:type="spellEnd"/>
            <w:r w:rsidRPr="00DA2C94">
              <w:rPr>
                <w:rFonts w:asciiTheme="majorHAnsi" w:hAnsiTheme="majorHAnsi"/>
                <w:szCs w:val="24"/>
              </w:rPr>
              <w:t xml:space="preserve"> </w:t>
            </w:r>
            <w:proofErr w:type="spellStart"/>
            <w:r w:rsidRPr="00DA2C94">
              <w:rPr>
                <w:rFonts w:asciiTheme="majorHAnsi" w:hAnsiTheme="majorHAnsi"/>
                <w:szCs w:val="24"/>
              </w:rPr>
              <w:t>realizeze</w:t>
            </w:r>
            <w:proofErr w:type="spellEnd"/>
            <w:r w:rsidRPr="00DA2C94">
              <w:rPr>
                <w:rFonts w:asciiTheme="majorHAnsi" w:hAnsiTheme="majorHAnsi"/>
                <w:szCs w:val="24"/>
              </w:rPr>
              <w:t xml:space="preserve"> </w:t>
            </w:r>
            <w:proofErr w:type="spellStart"/>
            <w:r w:rsidRPr="00DA2C94">
              <w:rPr>
                <w:rFonts w:asciiTheme="majorHAnsi" w:hAnsiTheme="majorHAnsi"/>
                <w:szCs w:val="24"/>
              </w:rPr>
              <w:t>orașele</w:t>
            </w:r>
            <w:proofErr w:type="spellEnd"/>
            <w:r w:rsidRPr="00DA2C94">
              <w:rPr>
                <w:rFonts w:asciiTheme="majorHAnsi" w:hAnsiTheme="majorHAnsi"/>
                <w:szCs w:val="24"/>
              </w:rPr>
              <w:t xml:space="preserve"> care au </w:t>
            </w:r>
            <w:proofErr w:type="spellStart"/>
            <w:r w:rsidRPr="00DA2C94">
              <w:rPr>
                <w:rFonts w:asciiTheme="majorHAnsi" w:hAnsiTheme="majorHAnsi"/>
                <w:szCs w:val="24"/>
              </w:rPr>
              <w:t>implementat</w:t>
            </w:r>
            <w:proofErr w:type="spellEnd"/>
            <w:r w:rsidRPr="00DA2C94">
              <w:rPr>
                <w:rFonts w:asciiTheme="majorHAnsi" w:hAnsiTheme="majorHAnsi"/>
                <w:szCs w:val="24"/>
              </w:rPr>
              <w:t xml:space="preserve"> living labs; cum pot fi </w:t>
            </w:r>
            <w:proofErr w:type="spellStart"/>
            <w:r w:rsidRPr="00DA2C94">
              <w:rPr>
                <w:rFonts w:asciiTheme="majorHAnsi" w:hAnsiTheme="majorHAnsi"/>
                <w:szCs w:val="24"/>
              </w:rPr>
              <w:t>adaptate</w:t>
            </w:r>
            <w:proofErr w:type="spellEnd"/>
            <w:r w:rsidRPr="00DA2C94">
              <w:rPr>
                <w:rFonts w:asciiTheme="majorHAnsi" w:hAnsiTheme="majorHAnsi"/>
                <w:szCs w:val="24"/>
              </w:rPr>
              <w:t xml:space="preserve"> </w:t>
            </w:r>
            <w:proofErr w:type="spellStart"/>
            <w:r w:rsidRPr="00DA2C94">
              <w:rPr>
                <w:rFonts w:asciiTheme="majorHAnsi" w:hAnsiTheme="majorHAnsi"/>
                <w:szCs w:val="24"/>
              </w:rPr>
              <w:t>aceste</w:t>
            </w:r>
            <w:proofErr w:type="spellEnd"/>
            <w:r w:rsidRPr="00DA2C94">
              <w:rPr>
                <w:rFonts w:asciiTheme="majorHAnsi" w:hAnsiTheme="majorHAnsi"/>
                <w:szCs w:val="24"/>
              </w:rPr>
              <w:t xml:space="preserve"> </w:t>
            </w:r>
            <w:proofErr w:type="spellStart"/>
            <w:r w:rsidRPr="00DA2C94">
              <w:rPr>
                <w:rFonts w:asciiTheme="majorHAnsi" w:hAnsiTheme="majorHAnsi"/>
                <w:szCs w:val="24"/>
              </w:rPr>
              <w:t>bune</w:t>
            </w:r>
            <w:proofErr w:type="spellEnd"/>
            <w:r w:rsidRPr="00DA2C94">
              <w:rPr>
                <w:rFonts w:asciiTheme="majorHAnsi" w:hAnsiTheme="majorHAnsi"/>
                <w:szCs w:val="24"/>
              </w:rPr>
              <w:t xml:space="preserve"> </w:t>
            </w:r>
            <w:proofErr w:type="spellStart"/>
            <w:r w:rsidRPr="00DA2C94">
              <w:rPr>
                <w:rFonts w:asciiTheme="majorHAnsi" w:hAnsiTheme="majorHAnsi"/>
                <w:szCs w:val="24"/>
              </w:rPr>
              <w:t>practici</w:t>
            </w:r>
            <w:proofErr w:type="spellEnd"/>
            <w:r w:rsidRPr="00DA2C94">
              <w:rPr>
                <w:rFonts w:asciiTheme="majorHAnsi" w:hAnsiTheme="majorHAnsi"/>
                <w:szCs w:val="24"/>
              </w:rPr>
              <w:t xml:space="preserve"> la </w:t>
            </w:r>
            <w:proofErr w:type="spellStart"/>
            <w:r w:rsidRPr="00DA2C94">
              <w:rPr>
                <w:rFonts w:asciiTheme="majorHAnsi" w:hAnsiTheme="majorHAnsi"/>
                <w:szCs w:val="24"/>
              </w:rPr>
              <w:t>contextul</w:t>
            </w:r>
            <w:proofErr w:type="spellEnd"/>
            <w:r w:rsidRPr="00DA2C94">
              <w:rPr>
                <w:rFonts w:asciiTheme="majorHAnsi" w:hAnsiTheme="majorHAnsi"/>
                <w:szCs w:val="24"/>
              </w:rPr>
              <w:t xml:space="preserve"> din </w:t>
            </w:r>
            <w:proofErr w:type="spellStart"/>
            <w:r w:rsidRPr="00DA2C94">
              <w:rPr>
                <w:rFonts w:asciiTheme="majorHAnsi" w:hAnsiTheme="majorHAnsi"/>
                <w:szCs w:val="24"/>
              </w:rPr>
              <w:t>România</w:t>
            </w:r>
            <w:proofErr w:type="spellEnd"/>
            <w:r w:rsidRPr="00DA2C94">
              <w:rPr>
                <w:rFonts w:asciiTheme="majorHAnsi" w:hAnsiTheme="majorHAnsi"/>
                <w:szCs w:val="24"/>
              </w:rPr>
              <w:t>.</w:t>
            </w:r>
          </w:p>
          <w:p w:rsidR="00DA2C94" w:rsidRPr="00DA2C94" w:rsidRDefault="00DA2C94" w:rsidP="00DA2C94">
            <w:pPr>
              <w:spacing w:after="0"/>
              <w:rPr>
                <w:rFonts w:asciiTheme="majorHAnsi" w:hAnsiTheme="majorHAnsi"/>
                <w:szCs w:val="24"/>
              </w:rPr>
            </w:pPr>
            <w:proofErr w:type="spellStart"/>
            <w:r w:rsidRPr="00DA2C94">
              <w:rPr>
                <w:rFonts w:asciiTheme="majorHAnsi" w:hAnsiTheme="majorHAnsi"/>
                <w:szCs w:val="24"/>
              </w:rPr>
              <w:t>Studiu</w:t>
            </w:r>
            <w:proofErr w:type="spellEnd"/>
            <w:r w:rsidRPr="00DA2C94">
              <w:rPr>
                <w:rFonts w:asciiTheme="majorHAnsi" w:hAnsiTheme="majorHAnsi"/>
                <w:szCs w:val="24"/>
              </w:rPr>
              <w:t xml:space="preserve"> experimental </w:t>
            </w:r>
            <w:proofErr w:type="spellStart"/>
            <w:r w:rsidRPr="00DA2C94">
              <w:rPr>
                <w:rFonts w:asciiTheme="majorHAnsi" w:hAnsiTheme="majorHAnsi"/>
                <w:szCs w:val="24"/>
              </w:rPr>
              <w:t>vizând</w:t>
            </w:r>
            <w:proofErr w:type="spellEnd"/>
            <w:r w:rsidRPr="00DA2C94">
              <w:rPr>
                <w:rFonts w:asciiTheme="majorHAnsi" w:hAnsiTheme="majorHAnsi"/>
                <w:szCs w:val="24"/>
              </w:rPr>
              <w:t xml:space="preserve"> </w:t>
            </w:r>
            <w:proofErr w:type="spellStart"/>
            <w:r w:rsidRPr="00DA2C94">
              <w:rPr>
                <w:rFonts w:asciiTheme="majorHAnsi" w:hAnsiTheme="majorHAnsi"/>
                <w:szCs w:val="24"/>
              </w:rPr>
              <w:t>modul</w:t>
            </w:r>
            <w:proofErr w:type="spellEnd"/>
            <w:r w:rsidRPr="00DA2C94">
              <w:rPr>
                <w:rFonts w:asciiTheme="majorHAnsi" w:hAnsiTheme="majorHAnsi"/>
                <w:szCs w:val="24"/>
              </w:rPr>
              <w:t xml:space="preserve"> </w:t>
            </w:r>
            <w:proofErr w:type="spellStart"/>
            <w:r w:rsidRPr="00DA2C94">
              <w:rPr>
                <w:rFonts w:asciiTheme="majorHAnsi" w:hAnsiTheme="majorHAnsi"/>
                <w:szCs w:val="24"/>
              </w:rPr>
              <w:t>în</w:t>
            </w:r>
            <w:proofErr w:type="spellEnd"/>
            <w:r w:rsidRPr="00DA2C94">
              <w:rPr>
                <w:rFonts w:asciiTheme="majorHAnsi" w:hAnsiTheme="majorHAnsi"/>
                <w:szCs w:val="24"/>
              </w:rPr>
              <w:t xml:space="preserve"> care </w:t>
            </w:r>
            <w:proofErr w:type="spellStart"/>
            <w:r w:rsidRPr="00DA2C94">
              <w:rPr>
                <w:rFonts w:asciiTheme="majorHAnsi" w:hAnsiTheme="majorHAnsi"/>
                <w:szCs w:val="24"/>
              </w:rPr>
              <w:t>putem</w:t>
            </w:r>
            <w:proofErr w:type="spellEnd"/>
            <w:r w:rsidRPr="00DA2C94">
              <w:rPr>
                <w:rFonts w:asciiTheme="majorHAnsi" w:hAnsiTheme="majorHAnsi"/>
                <w:szCs w:val="24"/>
              </w:rPr>
              <w:t xml:space="preserve"> </w:t>
            </w:r>
            <w:proofErr w:type="spellStart"/>
            <w:r w:rsidRPr="00DA2C94">
              <w:rPr>
                <w:rFonts w:asciiTheme="majorHAnsi" w:hAnsiTheme="majorHAnsi"/>
                <w:szCs w:val="24"/>
              </w:rPr>
              <w:t>dezvolta</w:t>
            </w:r>
            <w:proofErr w:type="spellEnd"/>
            <w:r w:rsidRPr="00DA2C94">
              <w:rPr>
                <w:rFonts w:asciiTheme="majorHAnsi" w:hAnsiTheme="majorHAnsi"/>
                <w:szCs w:val="24"/>
              </w:rPr>
              <w:t xml:space="preserve"> </w:t>
            </w:r>
            <w:proofErr w:type="spellStart"/>
            <w:r w:rsidRPr="00DA2C94">
              <w:rPr>
                <w:rFonts w:asciiTheme="majorHAnsi" w:hAnsiTheme="majorHAnsi"/>
                <w:szCs w:val="24"/>
              </w:rPr>
              <w:t>două</w:t>
            </w:r>
            <w:proofErr w:type="spellEnd"/>
            <w:r w:rsidRPr="00DA2C94">
              <w:rPr>
                <w:rFonts w:asciiTheme="majorHAnsi" w:hAnsiTheme="majorHAnsi"/>
                <w:szCs w:val="24"/>
              </w:rPr>
              <w:t xml:space="preserve"> living labs </w:t>
            </w:r>
            <w:proofErr w:type="spellStart"/>
            <w:r w:rsidRPr="00DA2C94">
              <w:rPr>
                <w:rFonts w:asciiTheme="majorHAnsi" w:hAnsiTheme="majorHAnsi"/>
                <w:szCs w:val="24"/>
              </w:rPr>
              <w:t>în</w:t>
            </w:r>
            <w:proofErr w:type="spellEnd"/>
            <w:r w:rsidRPr="00DA2C94">
              <w:rPr>
                <w:rFonts w:asciiTheme="majorHAnsi" w:hAnsiTheme="majorHAnsi"/>
                <w:szCs w:val="24"/>
              </w:rPr>
              <w:t xml:space="preserve"> Cluj-Napoca – </w:t>
            </w:r>
            <w:proofErr w:type="spellStart"/>
            <w:r w:rsidRPr="00DA2C94">
              <w:rPr>
                <w:rFonts w:asciiTheme="majorHAnsi" w:hAnsiTheme="majorHAnsi"/>
                <w:szCs w:val="24"/>
              </w:rPr>
              <w:t>aplicație</w:t>
            </w:r>
            <w:proofErr w:type="spellEnd"/>
            <w:r w:rsidRPr="00DA2C94">
              <w:rPr>
                <w:rFonts w:asciiTheme="majorHAnsi" w:hAnsiTheme="majorHAnsi"/>
                <w:szCs w:val="24"/>
              </w:rPr>
              <w:t xml:space="preserve"> </w:t>
            </w:r>
            <w:proofErr w:type="spellStart"/>
            <w:r w:rsidRPr="00DA2C94">
              <w:rPr>
                <w:rFonts w:asciiTheme="majorHAnsi" w:hAnsiTheme="majorHAnsi"/>
                <w:szCs w:val="24"/>
              </w:rPr>
              <w:t>practică</w:t>
            </w:r>
            <w:proofErr w:type="spellEnd"/>
            <w:r w:rsidRPr="00DA2C94">
              <w:rPr>
                <w:rFonts w:asciiTheme="majorHAnsi" w:hAnsiTheme="majorHAnsi"/>
                <w:szCs w:val="24"/>
              </w:rPr>
              <w:t xml:space="preserve"> </w:t>
            </w:r>
            <w:proofErr w:type="spellStart"/>
            <w:r w:rsidRPr="00DA2C94">
              <w:rPr>
                <w:rFonts w:asciiTheme="majorHAnsi" w:hAnsiTheme="majorHAnsi"/>
                <w:szCs w:val="24"/>
              </w:rPr>
              <w:t>pe</w:t>
            </w:r>
            <w:proofErr w:type="spellEnd"/>
            <w:r w:rsidRPr="00DA2C94">
              <w:rPr>
                <w:rFonts w:asciiTheme="majorHAnsi" w:hAnsiTheme="majorHAnsi"/>
                <w:szCs w:val="24"/>
              </w:rPr>
              <w:t xml:space="preserve"> </w:t>
            </w:r>
            <w:proofErr w:type="spellStart"/>
            <w:r w:rsidRPr="00DA2C94">
              <w:rPr>
                <w:rFonts w:asciiTheme="majorHAnsi" w:hAnsiTheme="majorHAnsi"/>
                <w:szCs w:val="24"/>
              </w:rPr>
              <w:t>diferite</w:t>
            </w:r>
            <w:proofErr w:type="spellEnd"/>
            <w:r w:rsidRPr="00DA2C94">
              <w:rPr>
                <w:rFonts w:asciiTheme="majorHAnsi" w:hAnsiTheme="majorHAnsi"/>
                <w:szCs w:val="24"/>
              </w:rPr>
              <w:t xml:space="preserve"> </w:t>
            </w:r>
            <w:proofErr w:type="spellStart"/>
            <w:r w:rsidRPr="00DA2C94">
              <w:rPr>
                <w:rFonts w:asciiTheme="majorHAnsi" w:hAnsiTheme="majorHAnsi"/>
                <w:szCs w:val="24"/>
              </w:rPr>
              <w:t>domenii</w:t>
            </w:r>
            <w:proofErr w:type="spellEnd"/>
            <w:r w:rsidRPr="00DA2C94">
              <w:rPr>
                <w:rFonts w:asciiTheme="majorHAnsi" w:hAnsiTheme="majorHAnsi"/>
                <w:szCs w:val="24"/>
              </w:rPr>
              <w:t xml:space="preserve"> de </w:t>
            </w:r>
            <w:proofErr w:type="spellStart"/>
            <w:r w:rsidRPr="00DA2C94">
              <w:rPr>
                <w:rFonts w:asciiTheme="majorHAnsi" w:hAnsiTheme="majorHAnsi"/>
                <w:szCs w:val="24"/>
              </w:rPr>
              <w:t>politică</w:t>
            </w:r>
            <w:proofErr w:type="spellEnd"/>
            <w:r w:rsidRPr="00DA2C94">
              <w:rPr>
                <w:rFonts w:asciiTheme="majorHAnsi" w:hAnsiTheme="majorHAnsi"/>
                <w:szCs w:val="24"/>
              </w:rPr>
              <w:t xml:space="preserve"> </w:t>
            </w:r>
            <w:proofErr w:type="spellStart"/>
            <w:r w:rsidRPr="00DA2C94">
              <w:rPr>
                <w:rFonts w:asciiTheme="majorHAnsi" w:hAnsiTheme="majorHAnsi"/>
                <w:szCs w:val="24"/>
              </w:rPr>
              <w:t>publică</w:t>
            </w:r>
            <w:proofErr w:type="spellEnd"/>
            <w:r w:rsidRPr="00DA2C94">
              <w:rPr>
                <w:rFonts w:asciiTheme="majorHAnsi" w:hAnsiTheme="majorHAnsi"/>
                <w:szCs w:val="24"/>
              </w:rPr>
              <w:t xml:space="preserve"> care se </w:t>
            </w:r>
            <w:proofErr w:type="spellStart"/>
            <w:r w:rsidRPr="00DA2C94">
              <w:rPr>
                <w:rFonts w:asciiTheme="majorHAnsi" w:hAnsiTheme="majorHAnsi"/>
                <w:szCs w:val="24"/>
              </w:rPr>
              <w:t>pretează</w:t>
            </w:r>
            <w:proofErr w:type="spellEnd"/>
            <w:r w:rsidRPr="00DA2C94">
              <w:rPr>
                <w:rFonts w:asciiTheme="majorHAnsi" w:hAnsiTheme="majorHAnsi"/>
                <w:szCs w:val="24"/>
              </w:rPr>
              <w:t xml:space="preserve"> la </w:t>
            </w:r>
            <w:proofErr w:type="spellStart"/>
            <w:r w:rsidRPr="00DA2C94">
              <w:rPr>
                <w:rFonts w:asciiTheme="majorHAnsi" w:hAnsiTheme="majorHAnsi"/>
                <w:szCs w:val="24"/>
              </w:rPr>
              <w:t>această</w:t>
            </w:r>
            <w:proofErr w:type="spellEnd"/>
            <w:r w:rsidRPr="00DA2C94">
              <w:rPr>
                <w:rFonts w:asciiTheme="majorHAnsi" w:hAnsiTheme="majorHAnsi"/>
                <w:szCs w:val="24"/>
              </w:rPr>
              <w:t xml:space="preserve"> </w:t>
            </w:r>
            <w:proofErr w:type="spellStart"/>
            <w:r w:rsidRPr="00DA2C94">
              <w:rPr>
                <w:rFonts w:asciiTheme="majorHAnsi" w:hAnsiTheme="majorHAnsi"/>
                <w:szCs w:val="24"/>
              </w:rPr>
              <w:t>abordare</w:t>
            </w:r>
            <w:proofErr w:type="spellEnd"/>
          </w:p>
        </w:tc>
      </w:tr>
      <w:tr w:rsidR="00DA2C94" w:rsidRPr="00DA2C94" w:rsidTr="00DA2C94">
        <w:tc>
          <w:tcPr>
            <w:tcW w:w="3139" w:type="dxa"/>
          </w:tcPr>
          <w:p w:rsidR="00DA2C94" w:rsidRPr="00DA2C94" w:rsidRDefault="00DA2C94" w:rsidP="00DA2C94">
            <w:pPr>
              <w:spacing w:after="0"/>
              <w:rPr>
                <w:rFonts w:asciiTheme="majorHAnsi" w:hAnsiTheme="majorHAnsi"/>
                <w:szCs w:val="24"/>
                <w:lang w:val="ro-RO"/>
              </w:rPr>
            </w:pPr>
            <w:r w:rsidRPr="00DA2C94">
              <w:rPr>
                <w:rFonts w:asciiTheme="majorHAnsi" w:hAnsiTheme="majorHAnsi"/>
                <w:szCs w:val="24"/>
                <w:lang w:val="ro-RO"/>
              </w:rPr>
              <w:t>Numele lectorului/lectorilor</w:t>
            </w:r>
          </w:p>
        </w:tc>
        <w:tc>
          <w:tcPr>
            <w:tcW w:w="7920" w:type="dxa"/>
          </w:tcPr>
          <w:p w:rsidR="00DA2C94" w:rsidRPr="00DA2C94" w:rsidRDefault="00DA2C94" w:rsidP="00DA2C94">
            <w:pPr>
              <w:spacing w:after="0"/>
              <w:rPr>
                <w:rFonts w:asciiTheme="majorHAnsi" w:hAnsiTheme="majorHAnsi"/>
                <w:szCs w:val="24"/>
                <w:lang w:val="ro-RO"/>
              </w:rPr>
            </w:pPr>
            <w:r w:rsidRPr="00DA2C94">
              <w:rPr>
                <w:rFonts w:asciiTheme="majorHAnsi" w:hAnsiTheme="majorHAnsi"/>
                <w:szCs w:val="24"/>
              </w:rPr>
              <w:t xml:space="preserve">Conf. Univ. Dr. </w:t>
            </w:r>
            <w:proofErr w:type="spellStart"/>
            <w:r w:rsidRPr="00DA2C94">
              <w:rPr>
                <w:rFonts w:asciiTheme="majorHAnsi" w:hAnsiTheme="majorHAnsi"/>
                <w:szCs w:val="24"/>
              </w:rPr>
              <w:t>Bogdana</w:t>
            </w:r>
            <w:proofErr w:type="spellEnd"/>
            <w:r w:rsidRPr="00DA2C94">
              <w:rPr>
                <w:rFonts w:asciiTheme="majorHAnsi" w:hAnsiTheme="majorHAnsi"/>
                <w:szCs w:val="24"/>
              </w:rPr>
              <w:t xml:space="preserve"> </w:t>
            </w:r>
            <w:proofErr w:type="spellStart"/>
            <w:r w:rsidRPr="00DA2C94">
              <w:rPr>
                <w:rFonts w:asciiTheme="majorHAnsi" w:hAnsiTheme="majorHAnsi"/>
                <w:szCs w:val="24"/>
              </w:rPr>
              <w:t>Neamțu</w:t>
            </w:r>
            <w:proofErr w:type="spellEnd"/>
          </w:p>
        </w:tc>
      </w:tr>
      <w:tr w:rsidR="00DA2C94" w:rsidRPr="00DA2C94" w:rsidTr="00DA2C94">
        <w:tc>
          <w:tcPr>
            <w:tcW w:w="3139" w:type="dxa"/>
          </w:tcPr>
          <w:p w:rsidR="00DA2C94" w:rsidRPr="00DA2C94" w:rsidRDefault="00DA2C94" w:rsidP="00DA2C94">
            <w:pPr>
              <w:spacing w:after="0"/>
              <w:rPr>
                <w:rFonts w:asciiTheme="majorHAnsi" w:hAnsiTheme="majorHAnsi"/>
                <w:szCs w:val="24"/>
                <w:lang w:val="ro-RO"/>
              </w:rPr>
            </w:pPr>
            <w:r w:rsidRPr="00DA2C94">
              <w:rPr>
                <w:rFonts w:asciiTheme="majorHAnsi" w:hAnsiTheme="majorHAnsi"/>
                <w:szCs w:val="24"/>
                <w:lang w:val="ro-RO"/>
              </w:rPr>
              <w:t xml:space="preserve">Nr. de ore față în față (și nr. de ore </w:t>
            </w:r>
            <w:r w:rsidRPr="00DA2C94">
              <w:rPr>
                <w:rFonts w:asciiTheme="majorHAnsi" w:hAnsiTheme="majorHAnsi"/>
                <w:i/>
                <w:iCs/>
                <w:szCs w:val="24"/>
                <w:lang w:val="ro-RO"/>
              </w:rPr>
              <w:t xml:space="preserve">on-line </w:t>
            </w:r>
            <w:r w:rsidRPr="00DA2C94">
              <w:rPr>
                <w:rFonts w:asciiTheme="majorHAnsi" w:hAnsiTheme="majorHAnsi"/>
                <w:szCs w:val="24"/>
                <w:lang w:val="ro-RO"/>
              </w:rPr>
              <w:t>dacă este cazul)</w:t>
            </w:r>
          </w:p>
        </w:tc>
        <w:tc>
          <w:tcPr>
            <w:tcW w:w="7920" w:type="dxa"/>
          </w:tcPr>
          <w:p w:rsidR="00DA2C94" w:rsidRPr="00DA2C94" w:rsidRDefault="00DA2C94" w:rsidP="00DA2C94">
            <w:pPr>
              <w:spacing w:after="0"/>
              <w:rPr>
                <w:rFonts w:asciiTheme="majorHAnsi" w:hAnsiTheme="majorHAnsi"/>
                <w:szCs w:val="24"/>
                <w:lang w:val="ro-RO"/>
              </w:rPr>
            </w:pPr>
            <w:r w:rsidRPr="00DA2C94">
              <w:rPr>
                <w:rFonts w:asciiTheme="majorHAnsi" w:hAnsiTheme="majorHAnsi"/>
                <w:szCs w:val="24"/>
                <w:lang w:val="it-IT"/>
              </w:rPr>
              <w:t>3 întâlniri a câte 3 ore fiecare (în română sau engleză, în funcție de preferința cursanților);</w:t>
            </w:r>
          </w:p>
        </w:tc>
      </w:tr>
      <w:tr w:rsidR="00DA2C94" w:rsidRPr="00DA2C94" w:rsidTr="00DA2C94">
        <w:tc>
          <w:tcPr>
            <w:tcW w:w="3139" w:type="dxa"/>
          </w:tcPr>
          <w:p w:rsidR="00DA2C94" w:rsidRPr="00DA2C94" w:rsidRDefault="00DA2C94" w:rsidP="00DA2C94">
            <w:pPr>
              <w:spacing w:after="0"/>
              <w:rPr>
                <w:rFonts w:asciiTheme="majorHAnsi" w:hAnsiTheme="majorHAnsi"/>
                <w:szCs w:val="24"/>
                <w:lang w:val="ro-RO"/>
              </w:rPr>
            </w:pPr>
            <w:r w:rsidRPr="00DA2C94">
              <w:rPr>
                <w:rFonts w:asciiTheme="majorHAnsi" w:hAnsiTheme="majorHAnsi"/>
                <w:szCs w:val="24"/>
                <w:lang w:val="ro-RO"/>
              </w:rPr>
              <w:t>Tariful per cursant</w:t>
            </w:r>
          </w:p>
        </w:tc>
        <w:tc>
          <w:tcPr>
            <w:tcW w:w="7920" w:type="dxa"/>
          </w:tcPr>
          <w:p w:rsidR="00DA2C94" w:rsidRPr="00DA2C94" w:rsidRDefault="00DA2C94" w:rsidP="00DA2C94">
            <w:pPr>
              <w:spacing w:after="0"/>
              <w:rPr>
                <w:rFonts w:asciiTheme="majorHAnsi" w:hAnsiTheme="majorHAnsi"/>
                <w:szCs w:val="24"/>
                <w:lang w:val="ro-RO"/>
              </w:rPr>
            </w:pPr>
            <w:r w:rsidRPr="00DA2C94">
              <w:rPr>
                <w:rFonts w:asciiTheme="majorHAnsi" w:hAnsiTheme="majorHAnsi"/>
                <w:szCs w:val="24"/>
              </w:rPr>
              <w:t>100 Ron/h</w:t>
            </w:r>
          </w:p>
        </w:tc>
      </w:tr>
      <w:tr w:rsidR="00DA2C94" w:rsidRPr="00DA2C94" w:rsidTr="00DA2C94">
        <w:tc>
          <w:tcPr>
            <w:tcW w:w="3139" w:type="dxa"/>
          </w:tcPr>
          <w:p w:rsidR="00DA2C94" w:rsidRPr="00DA2C94" w:rsidRDefault="00DA2C94" w:rsidP="00DA2C94">
            <w:pPr>
              <w:spacing w:after="0"/>
              <w:rPr>
                <w:rFonts w:asciiTheme="majorHAnsi" w:hAnsiTheme="majorHAnsi"/>
                <w:szCs w:val="24"/>
                <w:lang w:val="ro-RO"/>
              </w:rPr>
            </w:pPr>
            <w:r w:rsidRPr="00DA2C94">
              <w:rPr>
                <w:rFonts w:asciiTheme="majorHAnsi" w:hAnsiTheme="majorHAnsi"/>
                <w:szCs w:val="24"/>
                <w:lang w:val="ro-RO"/>
              </w:rPr>
              <w:t>Numărul estimativ de cursanți</w:t>
            </w:r>
          </w:p>
        </w:tc>
        <w:tc>
          <w:tcPr>
            <w:tcW w:w="7920" w:type="dxa"/>
          </w:tcPr>
          <w:p w:rsidR="00DA2C94" w:rsidRPr="00DA2C94" w:rsidRDefault="00DA2C94" w:rsidP="00DA2C94">
            <w:pPr>
              <w:spacing w:after="0"/>
              <w:rPr>
                <w:rFonts w:asciiTheme="majorHAnsi" w:hAnsiTheme="majorHAnsi"/>
                <w:szCs w:val="24"/>
                <w:lang w:val="ro-RO"/>
              </w:rPr>
            </w:pPr>
            <w:proofErr w:type="gramStart"/>
            <w:r w:rsidRPr="00DA2C94">
              <w:rPr>
                <w:rFonts w:asciiTheme="majorHAnsi" w:hAnsiTheme="majorHAnsi"/>
                <w:szCs w:val="24"/>
              </w:rPr>
              <w:t>min</w:t>
            </w:r>
            <w:proofErr w:type="gramEnd"/>
            <w:r w:rsidRPr="00DA2C94">
              <w:rPr>
                <w:rFonts w:asciiTheme="majorHAnsi" w:hAnsiTheme="majorHAnsi"/>
                <w:szCs w:val="24"/>
              </w:rPr>
              <w:t xml:space="preserve"> 10 – max. 20 </w:t>
            </w:r>
            <w:proofErr w:type="spellStart"/>
            <w:r w:rsidRPr="00DA2C94">
              <w:rPr>
                <w:rFonts w:asciiTheme="majorHAnsi" w:hAnsiTheme="majorHAnsi"/>
                <w:szCs w:val="24"/>
              </w:rPr>
              <w:t>cursanți</w:t>
            </w:r>
            <w:proofErr w:type="spellEnd"/>
          </w:p>
        </w:tc>
      </w:tr>
    </w:tbl>
    <w:p w:rsidR="0003261E" w:rsidRDefault="0003261E" w:rsidP="00D240BC">
      <w:pPr>
        <w:rPr>
          <w:rFonts w:asciiTheme="majorHAnsi" w:hAnsiTheme="majorHAnsi"/>
          <w:b/>
          <w:szCs w:val="24"/>
          <w:lang w:val="ro-RO"/>
        </w:rPr>
      </w:pPr>
    </w:p>
    <w:tbl>
      <w:tblPr>
        <w:tblStyle w:val="TableGrid"/>
        <w:tblW w:w="11059" w:type="dxa"/>
        <w:tblInd w:w="-601" w:type="dxa"/>
        <w:tblLook w:val="04A0" w:firstRow="1" w:lastRow="0" w:firstColumn="1" w:lastColumn="0" w:noHBand="0" w:noVBand="1"/>
      </w:tblPr>
      <w:tblGrid>
        <w:gridCol w:w="3139"/>
        <w:gridCol w:w="7920"/>
      </w:tblGrid>
      <w:tr w:rsidR="001365BC" w:rsidRPr="003263E8" w:rsidTr="00AB1061">
        <w:tc>
          <w:tcPr>
            <w:tcW w:w="3139"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MANAGEMENTUL COMUNICĂRII PUBLICE</w:t>
            </w:r>
          </w:p>
        </w:tc>
      </w:tr>
      <w:tr w:rsidR="001365BC" w:rsidRPr="00DA2C94"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Industria media – producție, distribuție și consum în era digitală.</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Comunicarea specifică în funcție de suporturi media specifice (audio/video/print) / categorii precise de public.</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Tehnici de comunicare cu media – redactarea și trimiterea unui mesaj către public (comunicat de presă etc), organizarea conferinței de presă, dosarul de presă.</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Platforme online de comunicare ale organizațiilor, instituțiilor.</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Gestionarea informațiilor publice – tehnici de colectare, producția și distribuție de informații publice.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Strategii creative de prezentare a proiectului / organizației în spațiul public.</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Planuri de comunicare de criză.</w:t>
            </w:r>
          </w:p>
        </w:tc>
      </w:tr>
      <w:tr w:rsidR="001365BC" w:rsidRPr="003263E8"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Conf. univ. dr. Cristina Nistor (Fost Purtător de cuvânt</w:t>
            </w:r>
            <w:r w:rsidR="003263E8">
              <w:rPr>
                <w:rFonts w:asciiTheme="majorHAnsi" w:hAnsiTheme="majorHAnsi"/>
                <w:szCs w:val="24"/>
                <w:lang w:val="ro-RO"/>
              </w:rPr>
              <w:t xml:space="preserve"> al Universității Babeș-Bolyai)</w:t>
            </w:r>
          </w:p>
        </w:tc>
      </w:tr>
      <w:tr w:rsidR="001365BC" w:rsidRPr="00DA2C94"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12 ore față în față (8 ore activitate de predare + 4 ore prezentare și oferire feed-back proiecte de strategii de comunicare publică elaborate de cursanți) </w:t>
            </w:r>
          </w:p>
        </w:tc>
      </w:tr>
      <w:tr w:rsidR="001365BC" w:rsidRPr="003263E8"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600 lei</w:t>
            </w:r>
          </w:p>
        </w:tc>
      </w:tr>
      <w:tr w:rsidR="001365BC" w:rsidRPr="003263E8" w:rsidTr="00AB106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5-10  </w:t>
            </w:r>
          </w:p>
        </w:tc>
      </w:tr>
    </w:tbl>
    <w:p w:rsidR="00DF5A74" w:rsidRDefault="00DF5A74"/>
    <w:tbl>
      <w:tblPr>
        <w:tblStyle w:val="TableGrid"/>
        <w:tblW w:w="11059" w:type="dxa"/>
        <w:tblInd w:w="-601" w:type="dxa"/>
        <w:tblLook w:val="04A0" w:firstRow="1" w:lastRow="0" w:firstColumn="1" w:lastColumn="0" w:noHBand="0" w:noVBand="1"/>
      </w:tblPr>
      <w:tblGrid>
        <w:gridCol w:w="3139"/>
        <w:gridCol w:w="7920"/>
      </w:tblGrid>
      <w:tr w:rsidR="00E77F02" w:rsidRPr="006D7654" w:rsidTr="00C42996">
        <w:tc>
          <w:tcPr>
            <w:tcW w:w="3139" w:type="dxa"/>
            <w:shd w:val="clear" w:color="auto" w:fill="D99594" w:themeFill="accent2" w:themeFillTint="99"/>
          </w:tcPr>
          <w:p w:rsidR="00E77F02" w:rsidRPr="006D7654" w:rsidRDefault="00E77F02" w:rsidP="00C42996">
            <w:pPr>
              <w:spacing w:after="0"/>
              <w:rPr>
                <w:rFonts w:asciiTheme="minorHAnsi" w:hAnsiTheme="minorHAnsi"/>
                <w:b/>
                <w:szCs w:val="24"/>
                <w:lang w:val="ro-RO"/>
              </w:rPr>
            </w:pPr>
            <w:r w:rsidRPr="006D7654">
              <w:rPr>
                <w:rFonts w:asciiTheme="minorHAnsi" w:hAnsiTheme="minorHAnsi"/>
                <w:b/>
                <w:szCs w:val="24"/>
                <w:lang w:val="ro-RO"/>
              </w:rPr>
              <w:t>DENUMIRE CURS</w:t>
            </w:r>
          </w:p>
        </w:tc>
        <w:tc>
          <w:tcPr>
            <w:tcW w:w="7920" w:type="dxa"/>
            <w:shd w:val="clear" w:color="auto" w:fill="D99594" w:themeFill="accent2" w:themeFillTint="99"/>
          </w:tcPr>
          <w:p w:rsidR="00E77F02" w:rsidRPr="006D7654" w:rsidRDefault="00E77F02" w:rsidP="00C42996">
            <w:pPr>
              <w:spacing w:after="0"/>
              <w:rPr>
                <w:rFonts w:asciiTheme="minorHAnsi" w:hAnsiTheme="minorHAnsi"/>
                <w:b/>
                <w:szCs w:val="24"/>
                <w:lang w:val="ro-RO"/>
              </w:rPr>
            </w:pPr>
            <w:r w:rsidRPr="006D7654">
              <w:rPr>
                <w:rFonts w:asciiTheme="minorHAnsi" w:hAnsiTheme="minorHAnsi"/>
                <w:b/>
                <w:szCs w:val="24"/>
              </w:rPr>
              <w:t>MANAGEMENTUL CONFLICTELOR ORGANIZATIONALE</w:t>
            </w:r>
          </w:p>
        </w:tc>
      </w:tr>
      <w:tr w:rsidR="00E77F02" w:rsidRPr="006D7654" w:rsidTr="00C42996">
        <w:tc>
          <w:tcPr>
            <w:tcW w:w="3139" w:type="dxa"/>
          </w:tcPr>
          <w:p w:rsidR="00E77F02" w:rsidRPr="006D7654" w:rsidRDefault="00E77F02" w:rsidP="00C42996">
            <w:pPr>
              <w:spacing w:after="0"/>
              <w:rPr>
                <w:rFonts w:asciiTheme="minorHAnsi" w:hAnsiTheme="minorHAnsi"/>
                <w:szCs w:val="24"/>
                <w:lang w:val="ro-RO"/>
              </w:rPr>
            </w:pPr>
            <w:r w:rsidRPr="006D7654">
              <w:rPr>
                <w:rFonts w:asciiTheme="minorHAnsi" w:hAnsiTheme="minorHAnsi"/>
                <w:szCs w:val="24"/>
                <w:lang w:val="ro-RO"/>
              </w:rPr>
              <w:t>Tematica de curs:</w:t>
            </w:r>
          </w:p>
        </w:tc>
        <w:tc>
          <w:tcPr>
            <w:tcW w:w="7920" w:type="dxa"/>
          </w:tcPr>
          <w:p w:rsidR="00E77F02" w:rsidRPr="006D7654" w:rsidRDefault="00E77F02" w:rsidP="001E6614">
            <w:pPr>
              <w:spacing w:after="0"/>
              <w:rPr>
                <w:rFonts w:asciiTheme="minorHAnsi" w:hAnsiTheme="minorHAnsi"/>
              </w:rPr>
            </w:pPr>
            <w:proofErr w:type="spellStart"/>
            <w:r w:rsidRPr="006D7654">
              <w:rPr>
                <w:rFonts w:asciiTheme="minorHAnsi" w:hAnsiTheme="minorHAnsi"/>
              </w:rPr>
              <w:t>Definirea</w:t>
            </w:r>
            <w:proofErr w:type="spellEnd"/>
            <w:r w:rsidRPr="006D7654">
              <w:rPr>
                <w:rFonts w:asciiTheme="minorHAnsi" w:hAnsiTheme="minorHAnsi"/>
              </w:rPr>
              <w:t xml:space="preserve">, </w:t>
            </w:r>
            <w:proofErr w:type="spellStart"/>
            <w:r w:rsidRPr="006D7654">
              <w:rPr>
                <w:rFonts w:asciiTheme="minorHAnsi" w:hAnsiTheme="minorHAnsi"/>
              </w:rPr>
              <w:t>tipologia</w:t>
            </w:r>
            <w:proofErr w:type="spellEnd"/>
            <w:r w:rsidRPr="006D7654">
              <w:rPr>
                <w:rFonts w:asciiTheme="minorHAnsi" w:hAnsiTheme="minorHAnsi"/>
              </w:rPr>
              <w:t xml:space="preserve"> </w:t>
            </w:r>
            <w:proofErr w:type="spellStart"/>
            <w:r w:rsidRPr="006D7654">
              <w:rPr>
                <w:rFonts w:asciiTheme="minorHAnsi" w:hAnsiTheme="minorHAnsi"/>
              </w:rPr>
              <w:t>și</w:t>
            </w:r>
            <w:proofErr w:type="spellEnd"/>
            <w:r w:rsidRPr="006D7654">
              <w:rPr>
                <w:rFonts w:asciiTheme="minorHAnsi" w:hAnsiTheme="minorHAnsi"/>
              </w:rPr>
              <w:t xml:space="preserve"> </w:t>
            </w:r>
            <w:proofErr w:type="spellStart"/>
            <w:r w:rsidRPr="006D7654">
              <w:rPr>
                <w:rFonts w:asciiTheme="minorHAnsi" w:hAnsiTheme="minorHAnsi"/>
              </w:rPr>
              <w:t>structura</w:t>
            </w:r>
            <w:proofErr w:type="spellEnd"/>
            <w:r w:rsidRPr="006D7654">
              <w:rPr>
                <w:rFonts w:asciiTheme="minorHAnsi" w:hAnsiTheme="minorHAnsi"/>
              </w:rPr>
              <w:t xml:space="preserve"> </w:t>
            </w:r>
            <w:proofErr w:type="spellStart"/>
            <w:r w:rsidRPr="006D7654">
              <w:rPr>
                <w:rFonts w:asciiTheme="minorHAnsi" w:hAnsiTheme="minorHAnsi"/>
              </w:rPr>
              <w:t>conflictelor</w:t>
            </w:r>
            <w:proofErr w:type="spellEnd"/>
          </w:p>
          <w:p w:rsidR="00E77F02" w:rsidRPr="006D7654" w:rsidRDefault="00E77F02" w:rsidP="001E6614">
            <w:pPr>
              <w:spacing w:after="0"/>
              <w:rPr>
                <w:rFonts w:asciiTheme="minorHAnsi" w:hAnsiTheme="minorHAnsi"/>
              </w:rPr>
            </w:pPr>
            <w:proofErr w:type="spellStart"/>
            <w:r w:rsidRPr="006D7654">
              <w:rPr>
                <w:rFonts w:asciiTheme="minorHAnsi" w:hAnsiTheme="minorHAnsi"/>
              </w:rPr>
              <w:t>Modalități</w:t>
            </w:r>
            <w:proofErr w:type="spellEnd"/>
            <w:r w:rsidRPr="006D7654">
              <w:rPr>
                <w:rFonts w:asciiTheme="minorHAnsi" w:hAnsiTheme="minorHAnsi"/>
              </w:rPr>
              <w:t xml:space="preserve"> de </w:t>
            </w:r>
            <w:proofErr w:type="spellStart"/>
            <w:r w:rsidRPr="006D7654">
              <w:rPr>
                <w:rFonts w:asciiTheme="minorHAnsi" w:hAnsiTheme="minorHAnsi"/>
              </w:rPr>
              <w:t>abordare</w:t>
            </w:r>
            <w:proofErr w:type="spellEnd"/>
            <w:r w:rsidRPr="006D7654">
              <w:rPr>
                <w:rFonts w:asciiTheme="minorHAnsi" w:hAnsiTheme="minorHAnsi"/>
              </w:rPr>
              <w:t xml:space="preserve"> a </w:t>
            </w:r>
            <w:proofErr w:type="spellStart"/>
            <w:r w:rsidRPr="006D7654">
              <w:rPr>
                <w:rFonts w:asciiTheme="minorHAnsi" w:hAnsiTheme="minorHAnsi"/>
              </w:rPr>
              <w:t>conflictelor</w:t>
            </w:r>
            <w:proofErr w:type="spellEnd"/>
          </w:p>
          <w:p w:rsidR="00E77F02" w:rsidRPr="006D7654" w:rsidRDefault="00E77F02" w:rsidP="001E6614">
            <w:pPr>
              <w:spacing w:after="0"/>
              <w:rPr>
                <w:rFonts w:asciiTheme="minorHAnsi" w:hAnsiTheme="minorHAnsi"/>
              </w:rPr>
            </w:pPr>
            <w:proofErr w:type="spellStart"/>
            <w:r w:rsidRPr="006D7654">
              <w:rPr>
                <w:rFonts w:asciiTheme="minorHAnsi" w:hAnsiTheme="minorHAnsi"/>
              </w:rPr>
              <w:t>Ciclul</w:t>
            </w:r>
            <w:proofErr w:type="spellEnd"/>
            <w:r w:rsidRPr="006D7654">
              <w:rPr>
                <w:rFonts w:asciiTheme="minorHAnsi" w:hAnsiTheme="minorHAnsi"/>
              </w:rPr>
              <w:t xml:space="preserve"> </w:t>
            </w:r>
            <w:proofErr w:type="spellStart"/>
            <w:r w:rsidRPr="006D7654">
              <w:rPr>
                <w:rFonts w:asciiTheme="minorHAnsi" w:hAnsiTheme="minorHAnsi"/>
              </w:rPr>
              <w:t>conflictului</w:t>
            </w:r>
            <w:proofErr w:type="spellEnd"/>
            <w:r w:rsidRPr="006D7654">
              <w:rPr>
                <w:rFonts w:asciiTheme="minorHAnsi" w:hAnsiTheme="minorHAnsi"/>
              </w:rPr>
              <w:t xml:space="preserve"> </w:t>
            </w:r>
            <w:proofErr w:type="spellStart"/>
            <w:r w:rsidRPr="006D7654">
              <w:rPr>
                <w:rFonts w:asciiTheme="minorHAnsi" w:hAnsiTheme="minorHAnsi"/>
              </w:rPr>
              <w:t>și</w:t>
            </w:r>
            <w:proofErr w:type="spellEnd"/>
            <w:r w:rsidRPr="006D7654">
              <w:rPr>
                <w:rFonts w:asciiTheme="minorHAnsi" w:hAnsiTheme="minorHAnsi"/>
              </w:rPr>
              <w:t xml:space="preserve"> </w:t>
            </w:r>
            <w:proofErr w:type="spellStart"/>
            <w:r w:rsidRPr="006D7654">
              <w:rPr>
                <w:rFonts w:asciiTheme="minorHAnsi" w:hAnsiTheme="minorHAnsi"/>
              </w:rPr>
              <w:t>metodele</w:t>
            </w:r>
            <w:proofErr w:type="spellEnd"/>
            <w:r w:rsidRPr="006D7654">
              <w:rPr>
                <w:rFonts w:asciiTheme="minorHAnsi" w:hAnsiTheme="minorHAnsi"/>
              </w:rPr>
              <w:t xml:space="preserve"> de </w:t>
            </w:r>
            <w:proofErr w:type="spellStart"/>
            <w:r w:rsidRPr="006D7654">
              <w:rPr>
                <w:rFonts w:asciiTheme="minorHAnsi" w:hAnsiTheme="minorHAnsi"/>
              </w:rPr>
              <w:t>intervenție</w:t>
            </w:r>
            <w:proofErr w:type="spellEnd"/>
            <w:r w:rsidRPr="006D7654">
              <w:rPr>
                <w:rFonts w:asciiTheme="minorHAnsi" w:hAnsiTheme="minorHAnsi"/>
              </w:rPr>
              <w:t xml:space="preserve"> </w:t>
            </w:r>
            <w:proofErr w:type="spellStart"/>
            <w:r w:rsidRPr="006D7654">
              <w:rPr>
                <w:rFonts w:asciiTheme="minorHAnsi" w:hAnsiTheme="minorHAnsi"/>
              </w:rPr>
              <w:t>aferente</w:t>
            </w:r>
            <w:proofErr w:type="spellEnd"/>
            <w:r w:rsidRPr="006D7654">
              <w:rPr>
                <w:rFonts w:asciiTheme="minorHAnsi" w:hAnsiTheme="minorHAnsi"/>
              </w:rPr>
              <w:t xml:space="preserve"> </w:t>
            </w:r>
            <w:proofErr w:type="spellStart"/>
            <w:r w:rsidRPr="006D7654">
              <w:rPr>
                <w:rFonts w:asciiTheme="minorHAnsi" w:hAnsiTheme="minorHAnsi"/>
              </w:rPr>
              <w:t>fiecărei</w:t>
            </w:r>
            <w:proofErr w:type="spellEnd"/>
            <w:r w:rsidRPr="006D7654">
              <w:rPr>
                <w:rFonts w:asciiTheme="minorHAnsi" w:hAnsiTheme="minorHAnsi"/>
              </w:rPr>
              <w:t xml:space="preserve"> </w:t>
            </w:r>
            <w:proofErr w:type="spellStart"/>
            <w:r w:rsidRPr="006D7654">
              <w:rPr>
                <w:rFonts w:asciiTheme="minorHAnsi" w:hAnsiTheme="minorHAnsi"/>
              </w:rPr>
              <w:t>etape</w:t>
            </w:r>
            <w:proofErr w:type="spellEnd"/>
          </w:p>
          <w:p w:rsidR="00E77F02" w:rsidRPr="006D7654" w:rsidRDefault="00E77F02" w:rsidP="001E6614">
            <w:pPr>
              <w:spacing w:after="0"/>
              <w:rPr>
                <w:rFonts w:asciiTheme="minorHAnsi" w:hAnsiTheme="minorHAnsi"/>
              </w:rPr>
            </w:pPr>
            <w:proofErr w:type="spellStart"/>
            <w:r w:rsidRPr="006D7654">
              <w:rPr>
                <w:rFonts w:asciiTheme="minorHAnsi" w:hAnsiTheme="minorHAnsi"/>
              </w:rPr>
              <w:t>Tehnici</w:t>
            </w:r>
            <w:proofErr w:type="spellEnd"/>
            <w:r w:rsidRPr="006D7654">
              <w:rPr>
                <w:rFonts w:asciiTheme="minorHAnsi" w:hAnsiTheme="minorHAnsi"/>
              </w:rPr>
              <w:t xml:space="preserve"> de management al </w:t>
            </w:r>
            <w:proofErr w:type="spellStart"/>
            <w:r w:rsidRPr="006D7654">
              <w:rPr>
                <w:rFonts w:asciiTheme="minorHAnsi" w:hAnsiTheme="minorHAnsi"/>
              </w:rPr>
              <w:t>conflictelor</w:t>
            </w:r>
            <w:proofErr w:type="spellEnd"/>
            <w:r w:rsidRPr="006D7654">
              <w:rPr>
                <w:rFonts w:asciiTheme="minorHAnsi" w:hAnsiTheme="minorHAnsi"/>
              </w:rPr>
              <w:t xml:space="preserve"> la </w:t>
            </w:r>
            <w:proofErr w:type="spellStart"/>
            <w:r w:rsidRPr="006D7654">
              <w:rPr>
                <w:rFonts w:asciiTheme="minorHAnsi" w:hAnsiTheme="minorHAnsi"/>
              </w:rPr>
              <w:t>nivel</w:t>
            </w:r>
            <w:proofErr w:type="spellEnd"/>
            <w:r w:rsidRPr="006D7654">
              <w:rPr>
                <w:rFonts w:asciiTheme="minorHAnsi" w:hAnsiTheme="minorHAnsi"/>
              </w:rPr>
              <w:t xml:space="preserve"> </w:t>
            </w:r>
            <w:proofErr w:type="spellStart"/>
            <w:r w:rsidRPr="006D7654">
              <w:rPr>
                <w:rFonts w:asciiTheme="minorHAnsi" w:hAnsiTheme="minorHAnsi"/>
              </w:rPr>
              <w:t>organizațional</w:t>
            </w:r>
            <w:proofErr w:type="spellEnd"/>
          </w:p>
        </w:tc>
      </w:tr>
      <w:tr w:rsidR="00E77F02" w:rsidRPr="006D7654" w:rsidTr="00C42996">
        <w:tc>
          <w:tcPr>
            <w:tcW w:w="3139" w:type="dxa"/>
          </w:tcPr>
          <w:p w:rsidR="00E77F02" w:rsidRPr="006D7654" w:rsidRDefault="00E77F02" w:rsidP="00C42996">
            <w:pPr>
              <w:spacing w:after="0"/>
              <w:rPr>
                <w:rFonts w:asciiTheme="minorHAnsi" w:hAnsiTheme="minorHAnsi"/>
                <w:szCs w:val="24"/>
                <w:lang w:val="ro-RO"/>
              </w:rPr>
            </w:pPr>
            <w:r w:rsidRPr="006D7654">
              <w:rPr>
                <w:rFonts w:asciiTheme="minorHAnsi" w:hAnsiTheme="minorHAnsi"/>
                <w:szCs w:val="24"/>
                <w:lang w:val="ro-RO"/>
              </w:rPr>
              <w:t>Numele lectorului/lectorilor</w:t>
            </w:r>
          </w:p>
        </w:tc>
        <w:tc>
          <w:tcPr>
            <w:tcW w:w="7920" w:type="dxa"/>
          </w:tcPr>
          <w:p w:rsidR="00E77F02" w:rsidRPr="006D7654" w:rsidRDefault="00E77F02" w:rsidP="00C42996">
            <w:pPr>
              <w:spacing w:after="0"/>
              <w:rPr>
                <w:rFonts w:asciiTheme="minorHAnsi" w:hAnsiTheme="minorHAnsi"/>
                <w:szCs w:val="24"/>
                <w:lang w:val="ro-RO"/>
              </w:rPr>
            </w:pPr>
            <w:r w:rsidRPr="006D7654">
              <w:rPr>
                <w:rFonts w:asciiTheme="minorHAnsi" w:hAnsiTheme="minorHAnsi"/>
              </w:rPr>
              <w:t xml:space="preserve">Prof. </w:t>
            </w:r>
            <w:proofErr w:type="spellStart"/>
            <w:r w:rsidRPr="006D7654">
              <w:rPr>
                <w:rFonts w:asciiTheme="minorHAnsi" w:hAnsiTheme="minorHAnsi"/>
              </w:rPr>
              <w:t>univ.</w:t>
            </w:r>
            <w:proofErr w:type="spellEnd"/>
            <w:r w:rsidRPr="006D7654">
              <w:rPr>
                <w:rFonts w:asciiTheme="minorHAnsi" w:hAnsiTheme="minorHAnsi"/>
              </w:rPr>
              <w:t xml:space="preserve"> dr. Christian </w:t>
            </w:r>
            <w:proofErr w:type="spellStart"/>
            <w:r w:rsidRPr="006D7654">
              <w:rPr>
                <w:rFonts w:asciiTheme="minorHAnsi" w:hAnsiTheme="minorHAnsi"/>
              </w:rPr>
              <w:t>Radu</w:t>
            </w:r>
            <w:proofErr w:type="spellEnd"/>
            <w:r w:rsidRPr="006D7654">
              <w:rPr>
                <w:rFonts w:asciiTheme="minorHAnsi" w:hAnsiTheme="minorHAnsi"/>
              </w:rPr>
              <w:t xml:space="preserve"> </w:t>
            </w:r>
            <w:proofErr w:type="spellStart"/>
            <w:r w:rsidRPr="006D7654">
              <w:rPr>
                <w:rFonts w:asciiTheme="minorHAnsi" w:hAnsiTheme="minorHAnsi"/>
              </w:rPr>
              <w:t>Chereji</w:t>
            </w:r>
            <w:proofErr w:type="spellEnd"/>
          </w:p>
        </w:tc>
      </w:tr>
      <w:tr w:rsidR="00E77F02" w:rsidRPr="006D7654" w:rsidTr="00C42996">
        <w:tc>
          <w:tcPr>
            <w:tcW w:w="3139" w:type="dxa"/>
          </w:tcPr>
          <w:p w:rsidR="00E77F02" w:rsidRPr="006D7654" w:rsidRDefault="00E77F02" w:rsidP="00C42996">
            <w:pPr>
              <w:spacing w:after="0"/>
              <w:rPr>
                <w:rFonts w:asciiTheme="minorHAnsi" w:hAnsiTheme="minorHAnsi"/>
                <w:szCs w:val="24"/>
                <w:lang w:val="ro-RO"/>
              </w:rPr>
            </w:pPr>
            <w:r w:rsidRPr="006D7654">
              <w:rPr>
                <w:rFonts w:asciiTheme="minorHAnsi" w:hAnsiTheme="minorHAnsi"/>
                <w:szCs w:val="24"/>
                <w:lang w:val="ro-RO"/>
              </w:rPr>
              <w:t xml:space="preserve">Nr. de ore față în față (și nr. de ore </w:t>
            </w:r>
            <w:r w:rsidRPr="006D7654">
              <w:rPr>
                <w:rFonts w:asciiTheme="minorHAnsi" w:hAnsiTheme="minorHAnsi"/>
                <w:i/>
                <w:iCs/>
                <w:szCs w:val="24"/>
                <w:lang w:val="ro-RO"/>
              </w:rPr>
              <w:t xml:space="preserve">on-line </w:t>
            </w:r>
            <w:r w:rsidRPr="006D7654">
              <w:rPr>
                <w:rFonts w:asciiTheme="minorHAnsi" w:hAnsiTheme="minorHAnsi"/>
                <w:szCs w:val="24"/>
                <w:lang w:val="ro-RO"/>
              </w:rPr>
              <w:t>dacă este cazul)</w:t>
            </w:r>
          </w:p>
        </w:tc>
        <w:tc>
          <w:tcPr>
            <w:tcW w:w="7920" w:type="dxa"/>
          </w:tcPr>
          <w:p w:rsidR="00E77F02" w:rsidRPr="006D7654" w:rsidRDefault="00E77F02" w:rsidP="00C42996">
            <w:pPr>
              <w:spacing w:after="0"/>
              <w:rPr>
                <w:rFonts w:asciiTheme="minorHAnsi" w:hAnsiTheme="minorHAnsi"/>
                <w:szCs w:val="24"/>
                <w:lang w:val="ro-RO"/>
              </w:rPr>
            </w:pPr>
            <w:r w:rsidRPr="006D7654">
              <w:rPr>
                <w:rFonts w:asciiTheme="minorHAnsi" w:hAnsiTheme="minorHAnsi"/>
              </w:rPr>
              <w:t>4 ore</w:t>
            </w:r>
          </w:p>
        </w:tc>
      </w:tr>
      <w:tr w:rsidR="00E77F02" w:rsidRPr="006D7654" w:rsidTr="00C42996">
        <w:tc>
          <w:tcPr>
            <w:tcW w:w="3139" w:type="dxa"/>
          </w:tcPr>
          <w:p w:rsidR="00E77F02" w:rsidRPr="006D7654" w:rsidRDefault="00E77F02" w:rsidP="00C42996">
            <w:pPr>
              <w:spacing w:after="0"/>
              <w:rPr>
                <w:rFonts w:asciiTheme="minorHAnsi" w:hAnsiTheme="minorHAnsi"/>
                <w:szCs w:val="24"/>
                <w:lang w:val="ro-RO"/>
              </w:rPr>
            </w:pPr>
            <w:r w:rsidRPr="006D7654">
              <w:rPr>
                <w:rFonts w:asciiTheme="minorHAnsi" w:hAnsiTheme="minorHAnsi"/>
                <w:szCs w:val="24"/>
                <w:lang w:val="ro-RO"/>
              </w:rPr>
              <w:t>Tariful per cursant</w:t>
            </w:r>
          </w:p>
        </w:tc>
        <w:tc>
          <w:tcPr>
            <w:tcW w:w="7920" w:type="dxa"/>
          </w:tcPr>
          <w:p w:rsidR="00E77F02" w:rsidRPr="006D7654" w:rsidRDefault="00E77F02" w:rsidP="00C42996">
            <w:pPr>
              <w:spacing w:after="0"/>
              <w:rPr>
                <w:rFonts w:asciiTheme="minorHAnsi" w:hAnsiTheme="minorHAnsi"/>
                <w:szCs w:val="24"/>
                <w:lang w:val="ro-RO"/>
              </w:rPr>
            </w:pPr>
            <w:r w:rsidRPr="006D7654">
              <w:rPr>
                <w:rFonts w:asciiTheme="minorHAnsi" w:hAnsiTheme="minorHAnsi"/>
              </w:rPr>
              <w:t>480 RON</w:t>
            </w:r>
          </w:p>
        </w:tc>
      </w:tr>
      <w:tr w:rsidR="00E77F02" w:rsidRPr="006D7654" w:rsidTr="00C42996">
        <w:tc>
          <w:tcPr>
            <w:tcW w:w="3139" w:type="dxa"/>
          </w:tcPr>
          <w:p w:rsidR="00E77F02" w:rsidRPr="006D7654" w:rsidRDefault="00E77F02" w:rsidP="00C42996">
            <w:pPr>
              <w:spacing w:after="0"/>
              <w:rPr>
                <w:rFonts w:asciiTheme="minorHAnsi" w:hAnsiTheme="minorHAnsi"/>
                <w:szCs w:val="24"/>
                <w:lang w:val="ro-RO"/>
              </w:rPr>
            </w:pPr>
            <w:r w:rsidRPr="006D7654">
              <w:rPr>
                <w:rFonts w:asciiTheme="minorHAnsi" w:hAnsiTheme="minorHAnsi"/>
                <w:szCs w:val="24"/>
                <w:lang w:val="ro-RO"/>
              </w:rPr>
              <w:t>Numărul estimativ de cursanți</w:t>
            </w:r>
          </w:p>
        </w:tc>
        <w:tc>
          <w:tcPr>
            <w:tcW w:w="7920" w:type="dxa"/>
          </w:tcPr>
          <w:p w:rsidR="00E77F02" w:rsidRPr="006D7654" w:rsidRDefault="00E77F02" w:rsidP="00C42996">
            <w:pPr>
              <w:spacing w:after="0"/>
              <w:rPr>
                <w:rFonts w:asciiTheme="minorHAnsi" w:hAnsiTheme="minorHAnsi"/>
                <w:szCs w:val="24"/>
                <w:lang w:val="ro-RO"/>
              </w:rPr>
            </w:pPr>
            <w:r w:rsidRPr="006D7654">
              <w:rPr>
                <w:rFonts w:asciiTheme="minorHAnsi" w:hAnsiTheme="minorHAnsi"/>
              </w:rPr>
              <w:t>8-16</w:t>
            </w:r>
          </w:p>
        </w:tc>
      </w:tr>
    </w:tbl>
    <w:p w:rsidR="00456841" w:rsidRDefault="00456841">
      <w:bookmarkStart w:id="0" w:name="_Hlk510088314"/>
    </w:p>
    <w:tbl>
      <w:tblPr>
        <w:tblStyle w:val="TableGrid"/>
        <w:tblW w:w="11059" w:type="dxa"/>
        <w:tblInd w:w="-601" w:type="dxa"/>
        <w:tblLook w:val="04A0" w:firstRow="1" w:lastRow="0" w:firstColumn="1" w:lastColumn="0" w:noHBand="0" w:noVBand="1"/>
      </w:tblPr>
      <w:tblGrid>
        <w:gridCol w:w="3139"/>
        <w:gridCol w:w="7920"/>
      </w:tblGrid>
      <w:tr w:rsidR="001365BC" w:rsidRPr="003263E8" w:rsidTr="00456841">
        <w:tc>
          <w:tcPr>
            <w:tcW w:w="3139" w:type="dxa"/>
            <w:shd w:val="clear" w:color="auto" w:fill="D99594" w:themeFill="accent2" w:themeFillTint="99"/>
          </w:tcPr>
          <w:bookmarkEnd w:id="0"/>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lastRenderedPageBreak/>
              <w:t>DENUMIRE CURS</w:t>
            </w:r>
          </w:p>
        </w:tc>
        <w:tc>
          <w:tcPr>
            <w:tcW w:w="7920"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bCs/>
                <w:szCs w:val="24"/>
                <w:lang w:val="ro-RO"/>
              </w:rPr>
              <w:t>MANAGEMENTUL DIVERSITĂȚII ÎN ORGANIZAȚII</w:t>
            </w:r>
          </w:p>
        </w:tc>
      </w:tr>
      <w:tr w:rsidR="001365BC" w:rsidRPr="003263E8" w:rsidTr="0045684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Opoziția dintre cultură și diversitate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Diversitatea în organizații: oportunitate sau provocare?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Avantajele diversității forței de muncă. Bariere în calea exploatării acestor avantaje. Costurile ignorării</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Paradigme în managementul diversității. Paradigma resurselor umane. Paradigma organizației multiculturale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Tehnici în managementul diversității. Diversitatea în leadership, planificarea strategică, managementul calității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Evaluarea competențelor de management al diversității în organizații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Exemple și bune practici</w:t>
            </w:r>
          </w:p>
        </w:tc>
      </w:tr>
      <w:tr w:rsidR="001365BC" w:rsidRPr="003263E8" w:rsidTr="0045684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Prof. univ. dr. Levente </w:t>
            </w:r>
            <w:r w:rsidR="00DF5A74">
              <w:rPr>
                <w:rFonts w:asciiTheme="majorHAnsi" w:hAnsiTheme="majorHAnsi"/>
                <w:szCs w:val="24"/>
                <w:lang w:val="ro-RO"/>
              </w:rPr>
              <w:t>Salat</w:t>
            </w:r>
          </w:p>
        </w:tc>
      </w:tr>
      <w:tr w:rsidR="001365BC" w:rsidRPr="00DA2C94" w:rsidTr="0045684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2 întâlniri de 4 ore fiecare;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2 ore de consultări on-line + 1 oră de evaluare. </w:t>
            </w:r>
          </w:p>
        </w:tc>
      </w:tr>
      <w:tr w:rsidR="001365BC" w:rsidRPr="003263E8" w:rsidTr="0045684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600 RON</w:t>
            </w:r>
          </w:p>
        </w:tc>
      </w:tr>
      <w:tr w:rsidR="001365BC" w:rsidRPr="003263E8" w:rsidTr="00456841">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min 8 – max 20 cursanți</w:t>
            </w:r>
          </w:p>
        </w:tc>
      </w:tr>
    </w:tbl>
    <w:p w:rsidR="001365BC" w:rsidRPr="003263E8" w:rsidRDefault="001365BC">
      <w:pPr>
        <w:rPr>
          <w:rFonts w:asciiTheme="majorHAnsi" w:hAnsiTheme="majorHAnsi"/>
          <w:sz w:val="20"/>
          <w:lang w:val="ro-RO"/>
        </w:rPr>
      </w:pPr>
    </w:p>
    <w:tbl>
      <w:tblPr>
        <w:tblStyle w:val="TableGrid"/>
        <w:tblW w:w="11059" w:type="dxa"/>
        <w:tblInd w:w="-601" w:type="dxa"/>
        <w:tblLook w:val="04A0" w:firstRow="1" w:lastRow="0" w:firstColumn="1" w:lastColumn="0" w:noHBand="0" w:noVBand="1"/>
      </w:tblPr>
      <w:tblGrid>
        <w:gridCol w:w="3229"/>
        <w:gridCol w:w="7830"/>
      </w:tblGrid>
      <w:tr w:rsidR="001365BC" w:rsidRPr="00DA2C94" w:rsidTr="00AB1061">
        <w:tc>
          <w:tcPr>
            <w:tcW w:w="3229"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830"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METODE DE PREDARE DELIBERATIVE ȘI PARTICIPATIVE</w:t>
            </w:r>
          </w:p>
        </w:tc>
      </w:tr>
      <w:tr w:rsidR="001365BC" w:rsidRPr="003263E8" w:rsidTr="00AB1061">
        <w:tc>
          <w:tcPr>
            <w:tcW w:w="322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83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Introduceri și delimitări conceptuale cu privire la metodele de predare deliberative și participative (teoria educației participative și deliberative, tip de competențe dezvoltate, modalități de evaluare...etc)</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Practici deliberative utilizate în context internațional (american)</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Modalități de încorporare a acestor practici în actul de predare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Instrumente de evaluare și reflectare a impactului practicilor de predare asupra competențelor și abilităților elevilor</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Exerciții practice de elaborare a unor practici deliberative în contexte reale</w:t>
            </w:r>
          </w:p>
        </w:tc>
      </w:tr>
      <w:tr w:rsidR="001365BC" w:rsidRPr="003263E8" w:rsidTr="00AB1061">
        <w:tc>
          <w:tcPr>
            <w:tcW w:w="322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83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Lect. Univ. Dr. Ana Irina Kantor, Drd. Carmen Gabriela Greab</w:t>
            </w:r>
          </w:p>
        </w:tc>
      </w:tr>
      <w:tr w:rsidR="001365BC" w:rsidRPr="00DA2C94" w:rsidTr="00AB1061">
        <w:tc>
          <w:tcPr>
            <w:tcW w:w="322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83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2 workshop-uri față în față * 4h fiecare = 8 ore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2h în mediul online - exerciții practice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În urma cursului, participanții vor avea acces la resurse și exemple concrete de introducere a metodelor de predare deliberative și participative în actul de predare.</w:t>
            </w:r>
          </w:p>
          <w:p w:rsidR="001365BC" w:rsidRPr="003263E8" w:rsidRDefault="001365BC" w:rsidP="009B1C72">
            <w:pPr>
              <w:spacing w:after="0"/>
              <w:rPr>
                <w:rFonts w:asciiTheme="majorHAnsi" w:hAnsiTheme="majorHAnsi"/>
                <w:szCs w:val="24"/>
                <w:lang w:val="ro-RO"/>
              </w:rPr>
            </w:pPr>
          </w:p>
        </w:tc>
      </w:tr>
      <w:tr w:rsidR="001365BC" w:rsidRPr="003263E8" w:rsidTr="00AB1061">
        <w:tc>
          <w:tcPr>
            <w:tcW w:w="322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83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500 lei/curs/participant</w:t>
            </w:r>
          </w:p>
        </w:tc>
      </w:tr>
      <w:tr w:rsidR="001365BC" w:rsidRPr="003263E8" w:rsidTr="00AB1061">
        <w:tc>
          <w:tcPr>
            <w:tcW w:w="322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83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min 10 – max 20 cursanti</w:t>
            </w:r>
          </w:p>
        </w:tc>
      </w:tr>
    </w:tbl>
    <w:p w:rsidR="00EE16A6" w:rsidRPr="003263E8" w:rsidRDefault="00EE16A6">
      <w:pPr>
        <w:rPr>
          <w:rFonts w:asciiTheme="majorHAnsi" w:hAnsiTheme="majorHAnsi"/>
          <w:sz w:val="20"/>
          <w:lang w:val="ro-RO"/>
        </w:rPr>
      </w:pPr>
    </w:p>
    <w:tbl>
      <w:tblPr>
        <w:tblStyle w:val="TableGrid"/>
        <w:tblW w:w="11059" w:type="dxa"/>
        <w:tblInd w:w="-601" w:type="dxa"/>
        <w:tblLook w:val="04A0" w:firstRow="1" w:lastRow="0" w:firstColumn="1" w:lastColumn="0" w:noHBand="0" w:noVBand="1"/>
      </w:tblPr>
      <w:tblGrid>
        <w:gridCol w:w="3139"/>
        <w:gridCol w:w="7920"/>
      </w:tblGrid>
      <w:tr w:rsidR="001365BC" w:rsidRPr="00DA2C94" w:rsidTr="00EE16A6">
        <w:tc>
          <w:tcPr>
            <w:tcW w:w="3139"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MOBILE MEDIA. TEHNICI DE PRODUCȚIE FOTO ȘI AUDIO-VIZUALĂ, EDITARE ȘI PUBLICARE DE CONȚINUT</w:t>
            </w:r>
          </w:p>
        </w:tc>
      </w:tr>
      <w:tr w:rsidR="001365BC" w:rsidRPr="003263E8" w:rsidTr="00EE16A6">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Cursul MOBILE MEDIA este un curs introductiv în producția și publicarea mobilă. Cursanții vor învăța tehnici fotografice de bază, adaptate utilizării camerelor telefoanelor mobile, tehnici de filmare și editare folosind telefoane mobile, echipamente suplimentare și aplicații specializate, editare și prelucrare foto utilizând aplicații mobile, publicare pe Web și social media în formate optimizate pentru consumul pe dispozitive mobile.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lastRenderedPageBreak/>
              <w:t>Realizarea fotografiilor clare cu telefonul mobil (focalizare, expunere, obiective). Aplicații pentru realizarea fotografiilor.</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Folosirea surselor de lumină (lumină naturală, lumină artificială). ISO, balans de alb, compensarea expunerii.</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Încadraturi. Aspect ratio și adaptarea la social media. Reguli de compoziție și limbaj vizual.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Filmările cu telefonul mobil - Telefoane, aplicații, echipamente suplimentare, reguli generale și compatibilități</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Elementele MOJO Storytelling: SCRAP: Story, Character, Resolution, Actuality and Production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Construcția secvențelor și filmările dinamice, înregistrarea sunetului prin microfon</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Interviul video cu smartphone-ul</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Montajul pe smartphone, file delivery și phone management</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Evaluarea calității unei imagini</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Corecții tonale (luminozitate și contrast)</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Corecții cromatice (balans de alb, saturație)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Îmbunătățirea detaliilor (sharpening, noise reduction)</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Reîncadrarea și aplicarea de corecții geometrice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Aplicarea și editarea filtrelor creative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Tipuri de conținut și formate digitale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Tipuri de public și scenarii de publicare a conținutului</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Platforme digitale și strategii de conținut pe Web</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Sisteme de management de conținut Web</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Media sociale - pagini de Facebook</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Optimizarea pentru consumul pe dispozitive mobile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Strategii multi-screen COPE - Create Once Publish Everywhere.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Formate noi, optimizate pentru mobil – Instant Articles.</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Șabloane responsive și Multi-media storytelling</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Prezentă</w:t>
            </w:r>
            <w:r w:rsidR="00DF5A74">
              <w:rPr>
                <w:rFonts w:asciiTheme="majorHAnsi" w:hAnsiTheme="majorHAnsi"/>
                <w:szCs w:val="24"/>
                <w:lang w:val="ro-RO"/>
              </w:rPr>
              <w:t>ri finale, feedback și evaluare</w:t>
            </w:r>
          </w:p>
        </w:tc>
      </w:tr>
      <w:tr w:rsidR="001365BC" w:rsidRPr="00DA2C94" w:rsidTr="00EE16A6">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lastRenderedPageBreak/>
              <w:t>Numele lectorului/lectorilor</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Conf. univ. dr. Andreea Mogoș</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Lect. univ. dr. Constantin Trofin</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Lect. univ. dr. George Prundaru</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Conf. univ. dr. Radu Meza</w:t>
            </w:r>
          </w:p>
        </w:tc>
      </w:tr>
      <w:tr w:rsidR="001365BC" w:rsidRPr="003263E8" w:rsidTr="00EE16A6">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16 ore</w:t>
            </w:r>
          </w:p>
        </w:tc>
      </w:tr>
      <w:tr w:rsidR="001365BC" w:rsidRPr="003263E8" w:rsidTr="00EE16A6">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1200 lei</w:t>
            </w:r>
          </w:p>
        </w:tc>
      </w:tr>
      <w:tr w:rsidR="001365BC" w:rsidRPr="003263E8" w:rsidTr="00EE16A6">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10 – 15 persoane.</w:t>
            </w:r>
          </w:p>
        </w:tc>
      </w:tr>
    </w:tbl>
    <w:p w:rsidR="0003261E" w:rsidRDefault="0003261E"/>
    <w:tbl>
      <w:tblPr>
        <w:tblStyle w:val="TableGrid"/>
        <w:tblW w:w="11059" w:type="dxa"/>
        <w:tblInd w:w="-601" w:type="dxa"/>
        <w:tblLook w:val="04A0" w:firstRow="1" w:lastRow="0" w:firstColumn="1" w:lastColumn="0" w:noHBand="0" w:noVBand="1"/>
      </w:tblPr>
      <w:tblGrid>
        <w:gridCol w:w="3229"/>
        <w:gridCol w:w="7830"/>
      </w:tblGrid>
      <w:tr w:rsidR="001365BC" w:rsidRPr="003263E8" w:rsidTr="00EE16A6">
        <w:tc>
          <w:tcPr>
            <w:tcW w:w="3229"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830"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MULTICULTURALISM ȘI DIALOG INTERCULTURAL</w:t>
            </w:r>
          </w:p>
        </w:tc>
      </w:tr>
      <w:tr w:rsidR="001365BC" w:rsidRPr="00DA2C94" w:rsidTr="00EE16A6">
        <w:tc>
          <w:tcPr>
            <w:tcW w:w="322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83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Conceptul de cultură. Rolul culturii în viața indivizilor și a comunităților</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Originea culturii. Bazele biologice ale culturii. Legătura dintre cultură, știință și politică</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Diversitatea etnoculturală ca fenomen. Consecințe politice ale diversității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Multiculturalismul: încercări normative de gestionare a diversității</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lastRenderedPageBreak/>
              <w:t>Eșecul și reculul multiculturalismului</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Dialogul intercultural ca tentativă de model normativ alternativ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Criza migrației în Europa. Se poate vorbi de o amenințare musulmană?</w:t>
            </w:r>
          </w:p>
        </w:tc>
      </w:tr>
      <w:tr w:rsidR="001365BC" w:rsidRPr="003263E8" w:rsidTr="00EE16A6">
        <w:tc>
          <w:tcPr>
            <w:tcW w:w="322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lastRenderedPageBreak/>
              <w:t>Numele lectorului/lectorilor</w:t>
            </w:r>
          </w:p>
        </w:tc>
        <w:tc>
          <w:tcPr>
            <w:tcW w:w="783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Prof. univ. dr. Levente </w:t>
            </w:r>
            <w:r w:rsidR="00DF5A74">
              <w:rPr>
                <w:rFonts w:asciiTheme="majorHAnsi" w:hAnsiTheme="majorHAnsi"/>
                <w:szCs w:val="24"/>
                <w:lang w:val="ro-RO"/>
              </w:rPr>
              <w:t>Salat</w:t>
            </w:r>
          </w:p>
        </w:tc>
      </w:tr>
      <w:tr w:rsidR="001365BC" w:rsidRPr="00DA2C94" w:rsidTr="00EE16A6">
        <w:tc>
          <w:tcPr>
            <w:tcW w:w="322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83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2 întâlniri de 4 ore fiecare;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2 ore de consultăr</w:t>
            </w:r>
            <w:r w:rsidR="003263E8" w:rsidRPr="003263E8">
              <w:rPr>
                <w:rFonts w:asciiTheme="majorHAnsi" w:hAnsiTheme="majorHAnsi"/>
                <w:szCs w:val="24"/>
                <w:lang w:val="ro-RO"/>
              </w:rPr>
              <w:t xml:space="preserve">i on-line + 1 oră de evaluare. </w:t>
            </w:r>
          </w:p>
        </w:tc>
      </w:tr>
      <w:tr w:rsidR="001365BC" w:rsidRPr="003263E8" w:rsidTr="00EE16A6">
        <w:tc>
          <w:tcPr>
            <w:tcW w:w="322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83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500 RON</w:t>
            </w:r>
          </w:p>
        </w:tc>
      </w:tr>
      <w:tr w:rsidR="001365BC" w:rsidRPr="003263E8" w:rsidTr="00EE16A6">
        <w:tc>
          <w:tcPr>
            <w:tcW w:w="322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83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min 8 – max 20 cursanți</w:t>
            </w:r>
          </w:p>
        </w:tc>
      </w:tr>
    </w:tbl>
    <w:p w:rsidR="00D240BC" w:rsidRPr="003263E8" w:rsidRDefault="00D240BC"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761F62" w:rsidRPr="003263E8" w:rsidTr="00EE16A6">
        <w:tc>
          <w:tcPr>
            <w:tcW w:w="3139" w:type="dxa"/>
            <w:shd w:val="clear" w:color="auto" w:fill="D99594" w:themeFill="accent2" w:themeFillTint="99"/>
          </w:tcPr>
          <w:p w:rsidR="00761F62" w:rsidRPr="003263E8" w:rsidRDefault="00761F62" w:rsidP="00761F6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761F62" w:rsidRPr="003263E8" w:rsidRDefault="00761F62" w:rsidP="00761F62">
            <w:pPr>
              <w:spacing w:after="0"/>
              <w:rPr>
                <w:rFonts w:asciiTheme="majorHAnsi" w:hAnsiTheme="majorHAnsi"/>
                <w:b/>
                <w:szCs w:val="24"/>
                <w:lang w:val="ro-RO"/>
              </w:rPr>
            </w:pPr>
            <w:r w:rsidRPr="003263E8">
              <w:rPr>
                <w:rFonts w:asciiTheme="majorHAnsi" w:hAnsiTheme="majorHAnsi"/>
                <w:b/>
                <w:szCs w:val="24"/>
                <w:lang w:val="ro-RO"/>
              </w:rPr>
              <w:t xml:space="preserve">ORGANIZATIA INTELIGENTA: STRATEGIE, LEADERSHIP SI CULTURA ORGANIZATIONALA. CUM SE CONSTRUIESTE AVANTAJUL STRATEGIC. </w:t>
            </w:r>
          </w:p>
        </w:tc>
      </w:tr>
      <w:tr w:rsidR="00761F62" w:rsidRPr="00DA2C94" w:rsidTr="00EE16A6">
        <w:tc>
          <w:tcPr>
            <w:tcW w:w="3139"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Organizatia inteligenta: concept si structura</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Erori strategice in organizatie</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Strategie in organizatia inteligenta</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 xml:space="preserve">Definirea profilului strategic al organizatiei: paradigma strategica, concept strategic, factori strategici cheie, avantaj competitiv </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Leadership strategic si organizatia inteligenta</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Cultura organizationala si organizatia inteligenta</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Diagnoza, evaluare si constructie in organizatia inteligenta</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Management si strategie: intergarea perspectivei strategice in functionarea organizatiei</w:t>
            </w:r>
          </w:p>
        </w:tc>
      </w:tr>
      <w:tr w:rsidR="00761F62" w:rsidRPr="003263E8" w:rsidTr="00EE16A6">
        <w:tc>
          <w:tcPr>
            <w:tcW w:w="3139"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Prof. univ. dr. Cãlin Emilian Hinţea</w:t>
            </w:r>
          </w:p>
        </w:tc>
      </w:tr>
      <w:tr w:rsidR="00761F62" w:rsidRPr="003263E8" w:rsidTr="00EE16A6">
        <w:tc>
          <w:tcPr>
            <w:tcW w:w="3139"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bCs/>
                <w:szCs w:val="24"/>
                <w:lang w:val="ro-RO"/>
              </w:rPr>
              <w:t xml:space="preserve">3 </w:t>
            </w:r>
            <w:r w:rsidRPr="003263E8">
              <w:rPr>
                <w:rFonts w:asciiTheme="majorHAnsi" w:hAnsiTheme="majorHAnsi"/>
                <w:szCs w:val="24"/>
                <w:lang w:val="ro-RO"/>
              </w:rPr>
              <w:t>workshop-uri de 2h fiecare;</w:t>
            </w:r>
          </w:p>
          <w:p w:rsidR="00761F62" w:rsidRPr="003263E8" w:rsidRDefault="00761F62" w:rsidP="00761F62">
            <w:pPr>
              <w:spacing w:after="0"/>
              <w:rPr>
                <w:rFonts w:asciiTheme="majorHAnsi" w:hAnsiTheme="majorHAnsi"/>
                <w:szCs w:val="24"/>
                <w:lang w:val="ro-RO"/>
              </w:rPr>
            </w:pPr>
          </w:p>
        </w:tc>
      </w:tr>
      <w:tr w:rsidR="00761F62" w:rsidRPr="003263E8" w:rsidTr="00EE16A6">
        <w:trPr>
          <w:trHeight w:val="260"/>
        </w:trPr>
        <w:tc>
          <w:tcPr>
            <w:tcW w:w="3139"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350 lei/ora</w:t>
            </w:r>
          </w:p>
        </w:tc>
      </w:tr>
      <w:tr w:rsidR="00761F62" w:rsidRPr="003263E8" w:rsidTr="00EE16A6">
        <w:tc>
          <w:tcPr>
            <w:tcW w:w="3139"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15</w:t>
            </w:r>
          </w:p>
        </w:tc>
      </w:tr>
    </w:tbl>
    <w:p w:rsidR="00761F62" w:rsidRPr="003263E8" w:rsidRDefault="00761F62"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761F62" w:rsidRPr="00DA2C94" w:rsidTr="00EE16A6">
        <w:tc>
          <w:tcPr>
            <w:tcW w:w="3139" w:type="dxa"/>
            <w:shd w:val="clear" w:color="auto" w:fill="D99594" w:themeFill="accent2" w:themeFillTint="99"/>
          </w:tcPr>
          <w:p w:rsidR="00761F62" w:rsidRPr="003263E8" w:rsidRDefault="00761F62" w:rsidP="00761F6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761F62" w:rsidRPr="003263E8" w:rsidRDefault="00761F62" w:rsidP="00761F62">
            <w:pPr>
              <w:spacing w:after="0"/>
              <w:rPr>
                <w:rFonts w:asciiTheme="majorHAnsi" w:hAnsiTheme="majorHAnsi"/>
                <w:b/>
                <w:szCs w:val="24"/>
                <w:lang w:val="ro-RO"/>
              </w:rPr>
            </w:pPr>
            <w:r w:rsidRPr="003263E8">
              <w:rPr>
                <w:rFonts w:asciiTheme="majorHAnsi" w:hAnsiTheme="majorHAnsi"/>
                <w:b/>
                <w:szCs w:val="24"/>
                <w:lang w:val="ro-RO"/>
              </w:rPr>
              <w:t>PLANIFICARE STRATEGICA IN COMUNITATI URBANE SI RURALE</w:t>
            </w:r>
          </w:p>
        </w:tc>
      </w:tr>
      <w:tr w:rsidR="00761F62" w:rsidRPr="00DA2C94" w:rsidTr="00EE16A6">
        <w:tc>
          <w:tcPr>
            <w:tcW w:w="3139"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Strategia si planificarea strategica in comunitati</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Cum se construieste un process de planificare strategica in comunitati</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Definirea profilului strategic al comunitatii: concept strategic, factori strategici cheie, avantaj competitiv</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 xml:space="preserve">Dezvoltarea avantajului strategic pentru comunitate </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 xml:space="preserve">Strategie si programe operationale </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 xml:space="preserve">Erori strategice majore in planificarea comunitatilor </w:t>
            </w:r>
          </w:p>
        </w:tc>
      </w:tr>
      <w:tr w:rsidR="00761F62" w:rsidRPr="00DA2C94" w:rsidTr="00EE16A6">
        <w:tc>
          <w:tcPr>
            <w:tcW w:w="3139"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Prof. univ. dr. Cãlin Emilian Hinţea</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Conf.univ.dr. Viorel Stãnicã</w:t>
            </w:r>
          </w:p>
        </w:tc>
      </w:tr>
      <w:tr w:rsidR="00761F62" w:rsidRPr="00DA2C94" w:rsidTr="00EE16A6">
        <w:tc>
          <w:tcPr>
            <w:tcW w:w="3139"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bCs/>
                <w:szCs w:val="24"/>
                <w:lang w:val="ro-RO"/>
              </w:rPr>
              <w:t xml:space="preserve">2 </w:t>
            </w:r>
            <w:r w:rsidRPr="003263E8">
              <w:rPr>
                <w:rFonts w:asciiTheme="majorHAnsi" w:hAnsiTheme="majorHAnsi"/>
                <w:szCs w:val="24"/>
                <w:lang w:val="ro-RO"/>
              </w:rPr>
              <w:t xml:space="preserve"> workshop-uri de 3h fiecare; </w:t>
            </w:r>
          </w:p>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 xml:space="preserve">o sesiune de 2 ore pentru aplicatii practice </w:t>
            </w:r>
          </w:p>
        </w:tc>
      </w:tr>
      <w:tr w:rsidR="00761F62" w:rsidRPr="003263E8" w:rsidTr="00EE16A6">
        <w:tc>
          <w:tcPr>
            <w:tcW w:w="3139"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250 lei/ora</w:t>
            </w:r>
          </w:p>
        </w:tc>
      </w:tr>
      <w:tr w:rsidR="00761F62" w:rsidRPr="003263E8" w:rsidTr="00EE16A6">
        <w:tc>
          <w:tcPr>
            <w:tcW w:w="3139"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761F62" w:rsidRPr="003263E8" w:rsidRDefault="00761F62" w:rsidP="00761F62">
            <w:pPr>
              <w:spacing w:after="0"/>
              <w:rPr>
                <w:rFonts w:asciiTheme="majorHAnsi" w:hAnsiTheme="majorHAnsi"/>
                <w:szCs w:val="24"/>
                <w:lang w:val="ro-RO"/>
              </w:rPr>
            </w:pPr>
            <w:r w:rsidRPr="003263E8">
              <w:rPr>
                <w:rFonts w:asciiTheme="majorHAnsi" w:hAnsiTheme="majorHAnsi"/>
                <w:szCs w:val="24"/>
                <w:lang w:val="ro-RO"/>
              </w:rPr>
              <w:t>15</w:t>
            </w:r>
          </w:p>
        </w:tc>
      </w:tr>
    </w:tbl>
    <w:p w:rsidR="00761F62" w:rsidRPr="003263E8" w:rsidRDefault="00761F62"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1365BC" w:rsidRPr="003263E8" w:rsidTr="00EE16A6">
        <w:tc>
          <w:tcPr>
            <w:tcW w:w="3139"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1365BC" w:rsidRPr="003263E8" w:rsidRDefault="001365BC" w:rsidP="009B1C72">
            <w:pPr>
              <w:spacing w:after="0"/>
              <w:rPr>
                <w:rFonts w:asciiTheme="majorHAnsi" w:hAnsiTheme="majorHAnsi"/>
                <w:b/>
                <w:szCs w:val="24"/>
                <w:lang w:val="ro-RO"/>
              </w:rPr>
            </w:pPr>
            <w:r w:rsidRPr="003263E8">
              <w:rPr>
                <w:rFonts w:asciiTheme="majorHAnsi" w:hAnsiTheme="majorHAnsi"/>
                <w:b/>
                <w:szCs w:val="24"/>
                <w:lang w:val="ro-RO"/>
              </w:rPr>
              <w:t>PRACTICI DE COMUNICARE MEDIA</w:t>
            </w:r>
          </w:p>
        </w:tc>
      </w:tr>
      <w:tr w:rsidR="001365BC" w:rsidRPr="00DA2C94" w:rsidTr="00EE16A6">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lastRenderedPageBreak/>
              <w:t>Tematica de curs:</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Modul practic organizat în studioul de radio și în studioul de TV adresat în principal comunicatorilor publici - purtători de cuvânt, ofițeri de presă, echipe birouri de presă și alte categorii de comunicatori profesioniști</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Tehnici de producție video – tehnici de filmare și oportunităti de imagine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Tehnici de producție radio – tehnici de înregistrare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Tehnici de producție foto – fotografia de presă și oportunități de imagine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Tehnici specifice de comunicare publică pentru suport audio, foto, video și platforme multimedia, necesare purtătorilor de cuvânt și ofițerilor de presă</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Tehnici de producție și de distribuție de conținuturi (comunicate de presă text, cu inserturi audio, foto și video), utile echipelor birourilor de presă și comunicatorilor </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Strategii de organizare a declarațiilor de presă – activitate practică în Studio (sincron, insert, declarație)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Strategii de organizare a interviurilor de presă – activitate practică în Studio (pentru suport audio-video)</w:t>
            </w:r>
          </w:p>
        </w:tc>
      </w:tr>
      <w:tr w:rsidR="001365BC" w:rsidRPr="00DA2C94" w:rsidTr="00EE16A6">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Lect.univ.dr. Rareș Beuran (Expert fotojurnalism); Lucian Muntean (senior video-jurnalist PRO TV); Conf.univ.dr. Cristina Nistor (Fost Purtător de cuvânt al Universității Babeș-Bolyai); Cătălin Nunu (producător știri DigiFM).</w:t>
            </w:r>
          </w:p>
        </w:tc>
      </w:tr>
      <w:tr w:rsidR="001365BC" w:rsidRPr="00DA2C94" w:rsidTr="00EE16A6">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16 ore</w:t>
            </w:r>
          </w:p>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8 ore activitate de predare + 8 ore activitate practică organizată în Studioul de Radio și TV cu feed-back oferit cursanților</w:t>
            </w:r>
          </w:p>
        </w:tc>
      </w:tr>
      <w:tr w:rsidR="001365BC" w:rsidRPr="003263E8" w:rsidTr="00EE16A6">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1.000 lei</w:t>
            </w:r>
          </w:p>
        </w:tc>
      </w:tr>
      <w:tr w:rsidR="001365BC" w:rsidRPr="003263E8" w:rsidTr="00EE16A6">
        <w:tc>
          <w:tcPr>
            <w:tcW w:w="3139"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1365BC" w:rsidRPr="003263E8" w:rsidRDefault="001365BC" w:rsidP="009B1C72">
            <w:pPr>
              <w:spacing w:after="0"/>
              <w:rPr>
                <w:rFonts w:asciiTheme="majorHAnsi" w:hAnsiTheme="majorHAnsi"/>
                <w:szCs w:val="24"/>
                <w:lang w:val="ro-RO"/>
              </w:rPr>
            </w:pPr>
            <w:r w:rsidRPr="003263E8">
              <w:rPr>
                <w:rFonts w:asciiTheme="majorHAnsi" w:hAnsiTheme="majorHAnsi"/>
                <w:szCs w:val="24"/>
                <w:lang w:val="ro-RO"/>
              </w:rPr>
              <w:t>5-10</w:t>
            </w:r>
          </w:p>
        </w:tc>
      </w:tr>
    </w:tbl>
    <w:p w:rsidR="0003261E" w:rsidRPr="003263E8" w:rsidRDefault="0003261E"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457E78" w:rsidRPr="003263E8" w:rsidTr="00EE16A6">
        <w:tc>
          <w:tcPr>
            <w:tcW w:w="3139" w:type="dxa"/>
            <w:shd w:val="clear" w:color="auto" w:fill="D99594" w:themeFill="accent2" w:themeFillTint="99"/>
          </w:tcPr>
          <w:p w:rsidR="00457E78" w:rsidRPr="003263E8" w:rsidRDefault="00457E78"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457E78" w:rsidRPr="003263E8" w:rsidRDefault="00457E78" w:rsidP="009B1C72">
            <w:pPr>
              <w:spacing w:after="0"/>
              <w:rPr>
                <w:rFonts w:asciiTheme="majorHAnsi" w:hAnsiTheme="majorHAnsi"/>
                <w:b/>
                <w:szCs w:val="24"/>
                <w:lang w:val="ro-RO"/>
              </w:rPr>
            </w:pPr>
            <w:r w:rsidRPr="003263E8">
              <w:rPr>
                <w:rFonts w:asciiTheme="majorHAnsi" w:hAnsiTheme="majorHAnsi"/>
                <w:b/>
                <w:bCs/>
                <w:szCs w:val="24"/>
                <w:lang w:val="ro-RO"/>
              </w:rPr>
              <w:t xml:space="preserve">PRESENTATION SKILLS FOR BUSINESS/ABILITĂȚI DE PREZENTARE PENTRU COMPANII </w:t>
            </w:r>
            <w:r w:rsidRPr="003263E8">
              <w:rPr>
                <w:rFonts w:asciiTheme="majorHAnsi" w:hAnsiTheme="majorHAnsi"/>
                <w:b/>
                <w:szCs w:val="24"/>
                <w:lang w:val="ro-RO"/>
              </w:rPr>
              <w:t>(în limba română sau engleză)</w:t>
            </w:r>
          </w:p>
        </w:tc>
      </w:tr>
      <w:tr w:rsidR="00457E78" w:rsidRPr="003263E8"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457E78" w:rsidRPr="003263E8" w:rsidRDefault="003263E8" w:rsidP="009B1C72">
            <w:pPr>
              <w:spacing w:after="0"/>
              <w:rPr>
                <w:rFonts w:asciiTheme="majorHAnsi" w:hAnsiTheme="majorHAnsi"/>
                <w:szCs w:val="24"/>
                <w:lang w:val="ro-RO"/>
              </w:rPr>
            </w:pPr>
            <w:r w:rsidRPr="003263E8">
              <w:rPr>
                <w:rFonts w:asciiTheme="majorHAnsi" w:hAnsiTheme="majorHAnsi"/>
                <w:szCs w:val="24"/>
                <w:lang w:val="ro-RO"/>
              </w:rPr>
              <w:t>Modulul I</w:t>
            </w:r>
            <w:r w:rsidR="00457E78" w:rsidRPr="003263E8">
              <w:rPr>
                <w:rFonts w:asciiTheme="majorHAnsi" w:hAnsiTheme="majorHAnsi"/>
                <w:szCs w:val="24"/>
                <w:lang w:val="ro-RO"/>
              </w:rPr>
              <w:t>. Presentation Skills and Data Visualisation: Crash Course (4 ore)</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Presentation Skills (2 ore). Curs general de prezentări, discurs public și folosirea tehnologiei în prezentări</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Data Visualization (2 ore). Tehnici de vizualizare a datelor statistice. Tipuri de grafice, cum le folosim, cum recunoaștem statisticile înșelătoare.</w:t>
            </w:r>
          </w:p>
          <w:p w:rsidR="00457E78" w:rsidRPr="003263E8" w:rsidRDefault="003263E8" w:rsidP="009B1C72">
            <w:pPr>
              <w:spacing w:after="0"/>
              <w:rPr>
                <w:rFonts w:asciiTheme="majorHAnsi" w:hAnsiTheme="majorHAnsi"/>
                <w:szCs w:val="24"/>
                <w:lang w:val="ro-RO"/>
              </w:rPr>
            </w:pPr>
            <w:r w:rsidRPr="003263E8">
              <w:rPr>
                <w:rFonts w:asciiTheme="majorHAnsi" w:hAnsiTheme="majorHAnsi"/>
                <w:szCs w:val="24"/>
                <w:lang w:val="ro-RO"/>
              </w:rPr>
              <w:t>Modulul II</w:t>
            </w:r>
            <w:r w:rsidR="00457E78" w:rsidRPr="003263E8">
              <w:rPr>
                <w:rFonts w:asciiTheme="majorHAnsi" w:hAnsiTheme="majorHAnsi"/>
                <w:szCs w:val="24"/>
                <w:lang w:val="ro-RO"/>
              </w:rPr>
              <w:t>. In depth training. Practical workshops (10 ore).</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5 workshopuri cu proiecte practice individuale sau de grup. </w:t>
            </w:r>
          </w:p>
        </w:tc>
      </w:tr>
      <w:tr w:rsidR="00457E78" w:rsidRPr="003263E8"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Lect. univ. dr. Adi Hudrea, Lect. </w:t>
            </w:r>
            <w:r w:rsidR="003263E8" w:rsidRPr="003263E8">
              <w:rPr>
                <w:rFonts w:asciiTheme="majorHAnsi" w:hAnsiTheme="majorHAnsi"/>
                <w:szCs w:val="24"/>
                <w:lang w:val="ro-RO"/>
              </w:rPr>
              <w:t>univ. dr. Nicolae Urs (modulul I</w:t>
            </w:r>
            <w:r w:rsidRPr="003263E8">
              <w:rPr>
                <w:rFonts w:asciiTheme="majorHAnsi" w:hAnsiTheme="majorHAnsi"/>
                <w:szCs w:val="24"/>
                <w:lang w:val="ro-RO"/>
              </w:rPr>
              <w:t>); Lect. univ. dr. Adi Hudrea, Lect. univ. dr. Nicolae Urs, Eleonora</w:t>
            </w:r>
            <w:r w:rsidR="003263E8" w:rsidRPr="003263E8">
              <w:rPr>
                <w:rFonts w:asciiTheme="majorHAnsi" w:hAnsiTheme="majorHAnsi"/>
                <w:szCs w:val="24"/>
                <w:lang w:val="ro-RO"/>
              </w:rPr>
              <w:t xml:space="preserve"> Vințeler, Ioana Urs (modulul II</w:t>
            </w:r>
            <w:r w:rsidRPr="003263E8">
              <w:rPr>
                <w:rFonts w:asciiTheme="majorHAnsi" w:hAnsiTheme="majorHAnsi"/>
                <w:szCs w:val="24"/>
                <w:lang w:val="ro-RO"/>
              </w:rPr>
              <w:t>)</w:t>
            </w:r>
          </w:p>
        </w:tc>
      </w:tr>
      <w:tr w:rsidR="00457E78" w:rsidRPr="00DA2C94"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457E78" w:rsidRPr="003263E8" w:rsidRDefault="003263E8" w:rsidP="009B1C72">
            <w:pPr>
              <w:spacing w:after="0"/>
              <w:rPr>
                <w:rFonts w:asciiTheme="majorHAnsi" w:hAnsiTheme="majorHAnsi"/>
                <w:szCs w:val="24"/>
                <w:lang w:val="ro-RO"/>
              </w:rPr>
            </w:pPr>
            <w:r>
              <w:rPr>
                <w:rFonts w:asciiTheme="majorHAnsi" w:hAnsiTheme="majorHAnsi"/>
                <w:szCs w:val="24"/>
                <w:lang w:val="ro-RO"/>
              </w:rPr>
              <w:t>modul I – 4 ore, modul II</w:t>
            </w:r>
            <w:r w:rsidR="00457E78" w:rsidRPr="003263E8">
              <w:rPr>
                <w:rFonts w:asciiTheme="majorHAnsi" w:hAnsiTheme="majorHAnsi"/>
                <w:szCs w:val="24"/>
                <w:lang w:val="ro-RO"/>
              </w:rPr>
              <w:t xml:space="preserve"> – 10 ore</w:t>
            </w:r>
          </w:p>
        </w:tc>
      </w:tr>
      <w:tr w:rsidR="00457E78" w:rsidRPr="00DA2C94"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457E78" w:rsidRPr="003263E8" w:rsidRDefault="003263E8" w:rsidP="009B1C72">
            <w:pPr>
              <w:spacing w:after="0"/>
              <w:rPr>
                <w:rFonts w:asciiTheme="majorHAnsi" w:hAnsiTheme="majorHAnsi"/>
                <w:szCs w:val="24"/>
                <w:lang w:val="ro-RO"/>
              </w:rPr>
            </w:pPr>
            <w:r>
              <w:rPr>
                <w:rFonts w:asciiTheme="majorHAnsi" w:hAnsiTheme="majorHAnsi"/>
                <w:szCs w:val="24"/>
                <w:lang w:val="ro-RO"/>
              </w:rPr>
              <w:t>doar modulul I</w:t>
            </w:r>
            <w:r w:rsidR="00457E78" w:rsidRPr="003263E8">
              <w:rPr>
                <w:rFonts w:asciiTheme="majorHAnsi" w:hAnsiTheme="majorHAnsi"/>
                <w:szCs w:val="24"/>
                <w:lang w:val="ro-RO"/>
              </w:rPr>
              <w:t xml:space="preserve">: 349 </w:t>
            </w:r>
            <w:r>
              <w:rPr>
                <w:rFonts w:asciiTheme="majorHAnsi" w:hAnsiTheme="majorHAnsi"/>
                <w:szCs w:val="24"/>
                <w:lang w:val="ro-RO"/>
              </w:rPr>
              <w:t>lei (87,25 lei/oră); modulul I+II</w:t>
            </w:r>
            <w:r w:rsidR="00457E78" w:rsidRPr="003263E8">
              <w:rPr>
                <w:rFonts w:asciiTheme="majorHAnsi" w:hAnsiTheme="majorHAnsi"/>
                <w:szCs w:val="24"/>
                <w:lang w:val="ro-RO"/>
              </w:rPr>
              <w:t>: 1249 lei (89.22 lei/oră). </w:t>
            </w:r>
          </w:p>
        </w:tc>
      </w:tr>
      <w:tr w:rsidR="00457E78" w:rsidRPr="003263E8"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20</w:t>
            </w:r>
          </w:p>
        </w:tc>
      </w:tr>
    </w:tbl>
    <w:p w:rsidR="0003261E" w:rsidRDefault="0003261E"/>
    <w:tbl>
      <w:tblPr>
        <w:tblStyle w:val="TableGrid"/>
        <w:tblW w:w="11059" w:type="dxa"/>
        <w:tblInd w:w="-601" w:type="dxa"/>
        <w:tblLook w:val="04A0" w:firstRow="1" w:lastRow="0" w:firstColumn="1" w:lastColumn="0" w:noHBand="0" w:noVBand="1"/>
      </w:tblPr>
      <w:tblGrid>
        <w:gridCol w:w="3139"/>
        <w:gridCol w:w="7920"/>
      </w:tblGrid>
      <w:tr w:rsidR="00457E78" w:rsidRPr="003263E8" w:rsidTr="00EE16A6">
        <w:tc>
          <w:tcPr>
            <w:tcW w:w="3139" w:type="dxa"/>
            <w:shd w:val="clear" w:color="auto" w:fill="D99594" w:themeFill="accent2" w:themeFillTint="99"/>
          </w:tcPr>
          <w:p w:rsidR="00457E78" w:rsidRPr="003263E8" w:rsidRDefault="00457E78"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457E78" w:rsidRPr="003263E8" w:rsidRDefault="00457E78" w:rsidP="009B1C72">
            <w:pPr>
              <w:spacing w:after="0"/>
              <w:rPr>
                <w:rFonts w:asciiTheme="majorHAnsi" w:hAnsiTheme="majorHAnsi"/>
                <w:b/>
                <w:szCs w:val="24"/>
                <w:lang w:val="ro-RO"/>
              </w:rPr>
            </w:pPr>
            <w:r w:rsidRPr="003263E8">
              <w:rPr>
                <w:rFonts w:asciiTheme="majorHAnsi" w:hAnsiTheme="majorHAnsi"/>
                <w:b/>
                <w:szCs w:val="24"/>
                <w:lang w:val="ro-RO"/>
              </w:rPr>
              <w:t>PRODUCȚIE FOTO-VIDEO</w:t>
            </w:r>
          </w:p>
        </w:tc>
      </w:tr>
      <w:tr w:rsidR="00457E78" w:rsidRPr="003263E8"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Cursul PRODUCȚIE FOTO-VIDEO este un curs introductiv în producția foto-video cu ajutorul telefonului mobil. Cursanții vor învăța tehnici fotografice de bază, adaptate utilizării camerelor telefoanelor mobile, tehnici de filmare și editare </w:t>
            </w:r>
            <w:r w:rsidRPr="003263E8">
              <w:rPr>
                <w:rFonts w:asciiTheme="majorHAnsi" w:hAnsiTheme="majorHAnsi"/>
                <w:szCs w:val="24"/>
                <w:lang w:val="ro-RO"/>
              </w:rPr>
              <w:lastRenderedPageBreak/>
              <w:t>folosind telefoane mobile, echipamente suplimentare și aplicații specializate.</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Specificul fotografiei cu telefonul mobil: (folosirea obiectivelor, focalizarea, expunerea)</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Folosirea surselor de lumină (lumină naturală, lumină artificială). ISO și balans de alb</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Încadraturi. Aspect ratio și adaptarea la social media. Reguli de compoziție și limbaj vizual.  </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Portretul și narațiunea vizuală </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Filmările cu telefonul mobil - Telefoane, aplicații, echipamente suplimentare, reguli generale și compatibilități</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Utilizarea corectă a luminii în diferite tipuri de filmare, scheme de iluminare.</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Audio -  Obținerea unui sunet de calitate prin metode adaptate situațiilor concrete.</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Regulile de bază ale filmării. Decupajul, racordul și continuitatea. Construcția secvențelor și filmările dinamice.</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Interviul video cu smartphone-ul</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Montajul pe smartphone, file delivery și phone management</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Prezentări finale, feedback și evaluare</w:t>
            </w:r>
          </w:p>
        </w:tc>
      </w:tr>
      <w:tr w:rsidR="00457E78" w:rsidRPr="003263E8"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lastRenderedPageBreak/>
              <w:t>Numele lectorului/lectorilor</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Conf. univ. dr. Andreea Mogoș</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Lect. Univ. dr. Constantin Trofin</w:t>
            </w:r>
          </w:p>
        </w:tc>
      </w:tr>
      <w:tr w:rsidR="00457E78" w:rsidRPr="003263E8"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10 ore</w:t>
            </w:r>
          </w:p>
        </w:tc>
      </w:tr>
      <w:tr w:rsidR="00457E78" w:rsidRPr="003263E8"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800 lei</w:t>
            </w:r>
          </w:p>
        </w:tc>
      </w:tr>
      <w:tr w:rsidR="00457E78" w:rsidRPr="003263E8"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7 – 12 persoane.</w:t>
            </w:r>
          </w:p>
        </w:tc>
      </w:tr>
    </w:tbl>
    <w:p w:rsidR="008460C6" w:rsidRPr="003263E8" w:rsidRDefault="008460C6" w:rsidP="008460C6">
      <w:pPr>
        <w:pStyle w:val="ListParagraph"/>
        <w:spacing w:after="200" w:line="240" w:lineRule="auto"/>
        <w:ind w:left="-66"/>
        <w:rPr>
          <w:rFonts w:asciiTheme="majorHAnsi" w:hAnsiTheme="majorHAnsi"/>
          <w:sz w:val="20"/>
          <w:lang w:val="ro-RO"/>
        </w:rPr>
      </w:pPr>
    </w:p>
    <w:tbl>
      <w:tblPr>
        <w:tblStyle w:val="TableGrid"/>
        <w:tblW w:w="11059" w:type="dxa"/>
        <w:tblInd w:w="-601" w:type="dxa"/>
        <w:tblLook w:val="04A0" w:firstRow="1" w:lastRow="0" w:firstColumn="1" w:lastColumn="0" w:noHBand="0" w:noVBand="1"/>
      </w:tblPr>
      <w:tblGrid>
        <w:gridCol w:w="3139"/>
        <w:gridCol w:w="7920"/>
      </w:tblGrid>
      <w:tr w:rsidR="00976088" w:rsidRPr="003263E8" w:rsidTr="00EE16A6">
        <w:tc>
          <w:tcPr>
            <w:tcW w:w="3139" w:type="dxa"/>
            <w:shd w:val="clear" w:color="auto" w:fill="D99594" w:themeFill="accent2" w:themeFillTint="99"/>
          </w:tcPr>
          <w:p w:rsidR="00976088" w:rsidRPr="003263E8" w:rsidRDefault="00976088" w:rsidP="00EE16A6">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976088" w:rsidRPr="003263E8" w:rsidRDefault="00020991" w:rsidP="00EE16A6">
            <w:pPr>
              <w:spacing w:after="0"/>
              <w:rPr>
                <w:rFonts w:asciiTheme="majorHAnsi" w:hAnsiTheme="majorHAnsi"/>
                <w:b/>
                <w:szCs w:val="24"/>
                <w:lang w:val="ro-RO"/>
              </w:rPr>
            </w:pPr>
            <w:r w:rsidRPr="003263E8">
              <w:rPr>
                <w:rFonts w:asciiTheme="majorHAnsi" w:hAnsiTheme="majorHAnsi"/>
                <w:b/>
                <w:bCs/>
                <w:szCs w:val="24"/>
                <w:lang w:val="ro-RO"/>
              </w:rPr>
              <w:t>PROGRAME DE INTERNSHIP DE SUCCES</w:t>
            </w:r>
          </w:p>
        </w:tc>
      </w:tr>
      <w:tr w:rsidR="00976088" w:rsidRPr="003263E8" w:rsidTr="00EE16A6">
        <w:tc>
          <w:tcPr>
            <w:tcW w:w="3139" w:type="dxa"/>
          </w:tcPr>
          <w:p w:rsidR="00976088" w:rsidRPr="003263E8" w:rsidRDefault="00976088" w:rsidP="00EE16A6">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020991" w:rsidRPr="003263E8" w:rsidRDefault="00020991" w:rsidP="00020991">
            <w:pPr>
              <w:spacing w:after="0"/>
              <w:rPr>
                <w:rFonts w:asciiTheme="majorHAnsi" w:hAnsiTheme="majorHAnsi"/>
                <w:szCs w:val="24"/>
                <w:lang w:val="ro-RO"/>
              </w:rPr>
            </w:pPr>
            <w:r w:rsidRPr="003263E8">
              <w:rPr>
                <w:rFonts w:asciiTheme="majorHAnsi" w:hAnsiTheme="majorHAnsi"/>
                <w:szCs w:val="24"/>
                <w:lang w:val="ro-RO"/>
              </w:rPr>
              <w:t>componentele principale ale unui program de internship;</w:t>
            </w:r>
          </w:p>
          <w:p w:rsidR="00020991" w:rsidRPr="003263E8" w:rsidRDefault="00020991" w:rsidP="00020991">
            <w:pPr>
              <w:spacing w:after="0"/>
              <w:rPr>
                <w:rFonts w:asciiTheme="majorHAnsi" w:hAnsiTheme="majorHAnsi"/>
                <w:szCs w:val="24"/>
                <w:lang w:val="ro-RO"/>
              </w:rPr>
            </w:pPr>
            <w:r w:rsidRPr="003263E8">
              <w:rPr>
                <w:rFonts w:asciiTheme="majorHAnsi" w:hAnsiTheme="majorHAnsi"/>
                <w:szCs w:val="24"/>
                <w:lang w:val="ro-RO"/>
              </w:rPr>
              <w:t>instrumente practice necesare organizării unui program de internship, de la promovarea programului, până la evaluarea acestuia;</w:t>
            </w:r>
          </w:p>
          <w:p w:rsidR="00976088" w:rsidRPr="003263E8" w:rsidRDefault="00020991" w:rsidP="00EE16A6">
            <w:pPr>
              <w:spacing w:after="0"/>
              <w:rPr>
                <w:rFonts w:asciiTheme="majorHAnsi" w:hAnsiTheme="majorHAnsi"/>
                <w:szCs w:val="24"/>
                <w:lang w:val="ro-RO"/>
              </w:rPr>
            </w:pPr>
            <w:r w:rsidRPr="003263E8">
              <w:rPr>
                <w:rFonts w:asciiTheme="majorHAnsi" w:hAnsiTheme="majorHAnsi"/>
                <w:szCs w:val="24"/>
                <w:lang w:val="ro-RO"/>
              </w:rPr>
              <w:t>exemple practice din cele peste 20 de ediții de Internship Cluj organizate de Fundația Danis, pentru peste 1300 de studenți.</w:t>
            </w:r>
          </w:p>
        </w:tc>
      </w:tr>
      <w:tr w:rsidR="00976088" w:rsidRPr="003263E8" w:rsidTr="00EE16A6">
        <w:tc>
          <w:tcPr>
            <w:tcW w:w="3139" w:type="dxa"/>
          </w:tcPr>
          <w:p w:rsidR="00976088" w:rsidRPr="003263E8" w:rsidRDefault="00976088" w:rsidP="00EE16A6">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976088" w:rsidRPr="003263E8" w:rsidRDefault="00020991" w:rsidP="00B82F76">
            <w:pPr>
              <w:spacing w:after="0"/>
              <w:rPr>
                <w:rFonts w:asciiTheme="majorHAnsi" w:hAnsiTheme="majorHAnsi"/>
                <w:szCs w:val="24"/>
                <w:lang w:val="ro-RO"/>
              </w:rPr>
            </w:pPr>
            <w:r w:rsidRPr="003263E8">
              <w:rPr>
                <w:rFonts w:asciiTheme="majorHAnsi" w:hAnsiTheme="majorHAnsi"/>
                <w:szCs w:val="24"/>
                <w:lang w:val="ro-RO"/>
              </w:rPr>
              <w:t>Paula Beudean, certified trainer – FSPAC și Fundația Danis</w:t>
            </w:r>
          </w:p>
        </w:tc>
      </w:tr>
      <w:tr w:rsidR="00976088" w:rsidRPr="003263E8" w:rsidTr="00EE16A6">
        <w:tc>
          <w:tcPr>
            <w:tcW w:w="3139" w:type="dxa"/>
          </w:tcPr>
          <w:p w:rsidR="00976088" w:rsidRPr="003263E8" w:rsidRDefault="00976088" w:rsidP="00EE16A6">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976088" w:rsidRPr="003263E8" w:rsidRDefault="00020991" w:rsidP="00EE16A6">
            <w:pPr>
              <w:spacing w:after="0"/>
              <w:rPr>
                <w:rFonts w:asciiTheme="majorHAnsi" w:hAnsiTheme="majorHAnsi"/>
                <w:szCs w:val="24"/>
                <w:lang w:val="ro-RO"/>
              </w:rPr>
            </w:pPr>
            <w:r w:rsidRPr="003263E8">
              <w:rPr>
                <w:rFonts w:asciiTheme="majorHAnsi" w:hAnsiTheme="majorHAnsi"/>
                <w:szCs w:val="24"/>
                <w:lang w:val="ro-RO"/>
              </w:rPr>
              <w:t>o zi de workshop, face-to-face, 6 ore</w:t>
            </w:r>
          </w:p>
        </w:tc>
      </w:tr>
      <w:tr w:rsidR="00976088" w:rsidRPr="003263E8" w:rsidTr="00EE16A6">
        <w:tc>
          <w:tcPr>
            <w:tcW w:w="3139" w:type="dxa"/>
          </w:tcPr>
          <w:p w:rsidR="00976088" w:rsidRPr="003263E8" w:rsidRDefault="00976088" w:rsidP="00EE16A6">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976088" w:rsidRPr="003263E8" w:rsidRDefault="00B82F76" w:rsidP="00EE16A6">
            <w:pPr>
              <w:spacing w:after="0"/>
              <w:rPr>
                <w:rFonts w:asciiTheme="majorHAnsi" w:hAnsiTheme="majorHAnsi"/>
                <w:szCs w:val="24"/>
                <w:lang w:val="ro-RO"/>
              </w:rPr>
            </w:pPr>
            <w:r w:rsidRPr="003263E8">
              <w:rPr>
                <w:rFonts w:asciiTheme="majorHAnsi" w:hAnsiTheme="majorHAnsi"/>
                <w:szCs w:val="24"/>
                <w:lang w:val="ro-RO"/>
              </w:rPr>
              <w:t>450  lei</w:t>
            </w:r>
          </w:p>
        </w:tc>
      </w:tr>
      <w:tr w:rsidR="00976088" w:rsidRPr="003263E8" w:rsidTr="00EE16A6">
        <w:tc>
          <w:tcPr>
            <w:tcW w:w="3139" w:type="dxa"/>
          </w:tcPr>
          <w:p w:rsidR="00976088" w:rsidRPr="003263E8" w:rsidRDefault="00976088" w:rsidP="00EE16A6">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976088" w:rsidRPr="003263E8" w:rsidRDefault="00020991" w:rsidP="00EE16A6">
            <w:pPr>
              <w:spacing w:after="0"/>
              <w:rPr>
                <w:rFonts w:asciiTheme="majorHAnsi" w:hAnsiTheme="majorHAnsi"/>
                <w:szCs w:val="24"/>
                <w:lang w:val="ro-RO"/>
              </w:rPr>
            </w:pPr>
            <w:r w:rsidRPr="003263E8">
              <w:rPr>
                <w:rFonts w:asciiTheme="majorHAnsi" w:hAnsiTheme="majorHAnsi"/>
                <w:szCs w:val="24"/>
                <w:lang w:val="ro-RO"/>
              </w:rPr>
              <w:t>min. 7 – max.  20 cursanți</w:t>
            </w:r>
          </w:p>
        </w:tc>
      </w:tr>
    </w:tbl>
    <w:p w:rsidR="00976088" w:rsidRPr="003263E8" w:rsidRDefault="00976088" w:rsidP="008460C6">
      <w:pPr>
        <w:pStyle w:val="ListParagraph"/>
        <w:spacing w:after="200" w:line="240" w:lineRule="auto"/>
        <w:ind w:left="-66"/>
        <w:rPr>
          <w:rFonts w:asciiTheme="majorHAnsi" w:hAnsiTheme="majorHAnsi"/>
          <w:sz w:val="20"/>
          <w:lang w:val="ro-RO"/>
        </w:rPr>
      </w:pPr>
    </w:p>
    <w:tbl>
      <w:tblPr>
        <w:tblStyle w:val="TableGrid"/>
        <w:tblW w:w="11059" w:type="dxa"/>
        <w:tblInd w:w="-601" w:type="dxa"/>
        <w:tblLook w:val="04A0" w:firstRow="1" w:lastRow="0" w:firstColumn="1" w:lastColumn="0" w:noHBand="0" w:noVBand="1"/>
      </w:tblPr>
      <w:tblGrid>
        <w:gridCol w:w="3139"/>
        <w:gridCol w:w="7920"/>
      </w:tblGrid>
      <w:tr w:rsidR="008460C6" w:rsidRPr="00DA2C94" w:rsidTr="00EE16A6">
        <w:tc>
          <w:tcPr>
            <w:tcW w:w="3139" w:type="dxa"/>
            <w:shd w:val="clear" w:color="auto" w:fill="D99594" w:themeFill="accent2" w:themeFillTint="99"/>
          </w:tcPr>
          <w:p w:rsidR="008460C6" w:rsidRPr="003263E8" w:rsidRDefault="008460C6"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8460C6" w:rsidRPr="003263E8" w:rsidRDefault="008460C6" w:rsidP="009B1C72">
            <w:pPr>
              <w:spacing w:after="0"/>
              <w:rPr>
                <w:rFonts w:asciiTheme="majorHAnsi" w:hAnsiTheme="majorHAnsi"/>
                <w:b/>
                <w:szCs w:val="24"/>
                <w:lang w:val="ro-RO"/>
              </w:rPr>
            </w:pPr>
            <w:r w:rsidRPr="003263E8">
              <w:rPr>
                <w:rFonts w:asciiTheme="majorHAnsi" w:hAnsiTheme="majorHAnsi"/>
                <w:b/>
                <w:szCs w:val="24"/>
                <w:lang w:val="ro-RO"/>
              </w:rPr>
              <w:t>ROLUL COMUNICĂRII VERBALE ȘI NONVERBALE ÎN INTERACȚIUNILE DE LA LOCUL DE MUNCĂ</w:t>
            </w:r>
          </w:p>
        </w:tc>
      </w:tr>
      <w:tr w:rsidR="0003150C" w:rsidRPr="00DA2C94" w:rsidTr="00EE16A6">
        <w:tc>
          <w:tcPr>
            <w:tcW w:w="3139" w:type="dxa"/>
          </w:tcPr>
          <w:p w:rsidR="0003150C" w:rsidRPr="003263E8" w:rsidRDefault="0003150C"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03150C" w:rsidRPr="003263E8" w:rsidRDefault="0003150C">
            <w:pPr>
              <w:spacing w:after="0" w:line="240" w:lineRule="auto"/>
              <w:rPr>
                <w:rFonts w:asciiTheme="majorHAnsi" w:hAnsiTheme="majorHAnsi"/>
                <w:szCs w:val="24"/>
                <w:lang w:val="ro-RO"/>
              </w:rPr>
            </w:pPr>
            <w:r w:rsidRPr="003263E8">
              <w:rPr>
                <w:rFonts w:asciiTheme="majorHAnsi" w:hAnsiTheme="majorHAnsi"/>
                <w:szCs w:val="24"/>
                <w:lang w:val="ro-RO"/>
              </w:rPr>
              <w:t>Formarea primei impresii; Comunicarea gestuală; Persuasiune şi manipulare prin intermediul limbajului verbal şi nonverbal; Poziții de putere și comportament nonverbal</w:t>
            </w:r>
          </w:p>
        </w:tc>
      </w:tr>
      <w:tr w:rsidR="0003150C" w:rsidRPr="00DA2C94" w:rsidTr="00EE16A6">
        <w:tc>
          <w:tcPr>
            <w:tcW w:w="3139" w:type="dxa"/>
          </w:tcPr>
          <w:p w:rsidR="0003150C" w:rsidRPr="003263E8" w:rsidRDefault="0003150C"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03150C" w:rsidRPr="003263E8" w:rsidRDefault="0003150C" w:rsidP="009B1C72">
            <w:pPr>
              <w:spacing w:after="0"/>
              <w:rPr>
                <w:rFonts w:asciiTheme="majorHAnsi" w:hAnsiTheme="majorHAnsi"/>
                <w:szCs w:val="24"/>
                <w:lang w:val="ro-RO"/>
              </w:rPr>
            </w:pPr>
            <w:r w:rsidRPr="003263E8">
              <w:rPr>
                <w:rFonts w:asciiTheme="majorHAnsi" w:hAnsiTheme="majorHAnsi"/>
                <w:lang w:val="ro-RO"/>
              </w:rPr>
              <w:t>Lect. univ. dr. Corina Rotar</w:t>
            </w:r>
          </w:p>
        </w:tc>
      </w:tr>
      <w:tr w:rsidR="0003150C" w:rsidRPr="003263E8" w:rsidTr="00EE16A6">
        <w:tc>
          <w:tcPr>
            <w:tcW w:w="3139" w:type="dxa"/>
          </w:tcPr>
          <w:p w:rsidR="0003150C" w:rsidRPr="003263E8" w:rsidRDefault="0003150C"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03150C" w:rsidRPr="003263E8" w:rsidRDefault="0003150C" w:rsidP="009B1C72">
            <w:pPr>
              <w:spacing w:after="0"/>
              <w:rPr>
                <w:rFonts w:asciiTheme="majorHAnsi" w:hAnsiTheme="majorHAnsi"/>
                <w:szCs w:val="24"/>
                <w:lang w:val="ro-RO"/>
              </w:rPr>
            </w:pPr>
            <w:r w:rsidRPr="003263E8">
              <w:rPr>
                <w:rFonts w:asciiTheme="majorHAnsi" w:hAnsiTheme="majorHAnsi"/>
                <w:lang w:val="ro-RO"/>
              </w:rPr>
              <w:t>20 ore</w:t>
            </w:r>
          </w:p>
        </w:tc>
      </w:tr>
      <w:tr w:rsidR="0003150C" w:rsidRPr="003263E8" w:rsidTr="00EE16A6">
        <w:tc>
          <w:tcPr>
            <w:tcW w:w="3139" w:type="dxa"/>
          </w:tcPr>
          <w:p w:rsidR="0003150C" w:rsidRPr="003263E8" w:rsidRDefault="0003150C" w:rsidP="009B1C72">
            <w:pPr>
              <w:spacing w:after="0"/>
              <w:rPr>
                <w:rFonts w:asciiTheme="majorHAnsi" w:hAnsiTheme="majorHAnsi"/>
                <w:szCs w:val="24"/>
                <w:lang w:val="ro-RO"/>
              </w:rPr>
            </w:pPr>
            <w:r w:rsidRPr="003263E8">
              <w:rPr>
                <w:rFonts w:asciiTheme="majorHAnsi" w:hAnsiTheme="majorHAnsi"/>
                <w:szCs w:val="24"/>
                <w:lang w:val="ro-RO"/>
              </w:rPr>
              <w:lastRenderedPageBreak/>
              <w:t>Tariful per cursant</w:t>
            </w:r>
          </w:p>
        </w:tc>
        <w:tc>
          <w:tcPr>
            <w:tcW w:w="7920" w:type="dxa"/>
          </w:tcPr>
          <w:p w:rsidR="0003150C" w:rsidRPr="003263E8" w:rsidRDefault="00323277" w:rsidP="009B1C72">
            <w:pPr>
              <w:spacing w:after="0"/>
              <w:rPr>
                <w:rFonts w:asciiTheme="majorHAnsi" w:hAnsiTheme="majorHAnsi"/>
                <w:szCs w:val="24"/>
                <w:lang w:val="ro-RO"/>
              </w:rPr>
            </w:pPr>
            <w:r>
              <w:rPr>
                <w:rFonts w:asciiTheme="majorHAnsi" w:hAnsiTheme="majorHAnsi"/>
                <w:lang w:val="ro-RO"/>
              </w:rPr>
              <w:t>1780</w:t>
            </w:r>
            <w:bookmarkStart w:id="1" w:name="_GoBack"/>
            <w:bookmarkEnd w:id="1"/>
            <w:r w:rsidR="0003150C" w:rsidRPr="003263E8">
              <w:rPr>
                <w:rFonts w:asciiTheme="majorHAnsi" w:hAnsiTheme="majorHAnsi"/>
                <w:lang w:val="ro-RO"/>
              </w:rPr>
              <w:t xml:space="preserve"> lei</w:t>
            </w:r>
          </w:p>
        </w:tc>
      </w:tr>
      <w:tr w:rsidR="0003150C" w:rsidRPr="003263E8" w:rsidTr="00EE16A6">
        <w:tc>
          <w:tcPr>
            <w:tcW w:w="3139" w:type="dxa"/>
          </w:tcPr>
          <w:p w:rsidR="0003150C" w:rsidRPr="003263E8" w:rsidRDefault="0003150C"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03150C" w:rsidRPr="003263E8" w:rsidRDefault="0003150C" w:rsidP="009B1C72">
            <w:pPr>
              <w:spacing w:after="0"/>
              <w:rPr>
                <w:rFonts w:asciiTheme="majorHAnsi" w:hAnsiTheme="majorHAnsi"/>
                <w:szCs w:val="24"/>
                <w:lang w:val="ro-RO"/>
              </w:rPr>
            </w:pPr>
            <w:r w:rsidRPr="003263E8">
              <w:rPr>
                <w:rFonts w:asciiTheme="majorHAnsi" w:hAnsiTheme="majorHAnsi"/>
                <w:lang w:val="ro-RO"/>
              </w:rPr>
              <w:t>15</w:t>
            </w:r>
          </w:p>
        </w:tc>
      </w:tr>
    </w:tbl>
    <w:p w:rsidR="008460C6" w:rsidRPr="003263E8" w:rsidRDefault="008460C6" w:rsidP="008460C6">
      <w:pPr>
        <w:rPr>
          <w:rFonts w:asciiTheme="majorHAnsi" w:hAnsiTheme="majorHAnsi"/>
          <w:sz w:val="20"/>
          <w:lang w:val="ro-RO"/>
        </w:rPr>
      </w:pPr>
    </w:p>
    <w:tbl>
      <w:tblPr>
        <w:tblStyle w:val="TableGrid"/>
        <w:tblW w:w="11059" w:type="dxa"/>
        <w:tblInd w:w="-601" w:type="dxa"/>
        <w:tblLook w:val="04A0" w:firstRow="1" w:lastRow="0" w:firstColumn="1" w:lastColumn="0" w:noHBand="0" w:noVBand="1"/>
      </w:tblPr>
      <w:tblGrid>
        <w:gridCol w:w="3139"/>
        <w:gridCol w:w="7920"/>
      </w:tblGrid>
      <w:tr w:rsidR="003A350E" w:rsidRPr="003263E8" w:rsidTr="00EE16A6">
        <w:tc>
          <w:tcPr>
            <w:tcW w:w="3139" w:type="dxa"/>
            <w:shd w:val="clear" w:color="auto" w:fill="D99594" w:themeFill="accent2" w:themeFillTint="99"/>
          </w:tcPr>
          <w:p w:rsidR="003A350E" w:rsidRPr="003263E8" w:rsidRDefault="008F2719" w:rsidP="004107A8">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3A350E" w:rsidRPr="003263E8" w:rsidRDefault="008F2719" w:rsidP="004107A8">
            <w:pPr>
              <w:spacing w:after="0"/>
              <w:rPr>
                <w:rFonts w:asciiTheme="majorHAnsi" w:hAnsiTheme="majorHAnsi"/>
                <w:b/>
                <w:szCs w:val="24"/>
                <w:lang w:val="ro-RO"/>
              </w:rPr>
            </w:pPr>
            <w:r w:rsidRPr="003263E8">
              <w:rPr>
                <w:rFonts w:asciiTheme="majorHAnsi" w:hAnsiTheme="majorHAnsi"/>
                <w:b/>
                <w:szCs w:val="24"/>
                <w:lang w:val="ro-RO"/>
              </w:rPr>
              <w:t>SOCIAL MEDIA MANAGEMENT</w:t>
            </w:r>
          </w:p>
        </w:tc>
      </w:tr>
      <w:tr w:rsidR="003A350E" w:rsidRPr="003263E8" w:rsidTr="00EE16A6">
        <w:tc>
          <w:tcPr>
            <w:tcW w:w="3139" w:type="dxa"/>
          </w:tcPr>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8F2719"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Pr</w:t>
            </w:r>
            <w:r w:rsidR="008F2719" w:rsidRPr="003263E8">
              <w:rPr>
                <w:rFonts w:asciiTheme="majorHAnsi" w:hAnsiTheme="majorHAnsi"/>
                <w:szCs w:val="24"/>
                <w:lang w:val="ro-RO"/>
              </w:rPr>
              <w:t xml:space="preserve">ezența online și social media; </w:t>
            </w:r>
          </w:p>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Tipuri de c</w:t>
            </w:r>
            <w:r w:rsidR="003263E8" w:rsidRPr="003263E8">
              <w:rPr>
                <w:rFonts w:asciiTheme="majorHAnsi" w:hAnsiTheme="majorHAnsi"/>
                <w:szCs w:val="24"/>
                <w:lang w:val="ro-RO"/>
              </w:rPr>
              <w:t>onținut pe paginile de Facebook</w:t>
            </w:r>
            <w:r w:rsidRPr="003263E8">
              <w:rPr>
                <w:rFonts w:asciiTheme="majorHAnsi" w:hAnsiTheme="majorHAnsi"/>
                <w:szCs w:val="24"/>
                <w:lang w:val="ro-RO"/>
              </w:rPr>
              <w:t xml:space="preserve">; </w:t>
            </w:r>
          </w:p>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Campanii de promovare – configurarea publicului țintă și pl</w:t>
            </w:r>
            <w:r w:rsidR="003263E8" w:rsidRPr="003263E8">
              <w:rPr>
                <w:rFonts w:asciiTheme="majorHAnsi" w:hAnsiTheme="majorHAnsi"/>
                <w:szCs w:val="24"/>
                <w:lang w:val="ro-RO"/>
              </w:rPr>
              <w:t>anificarea publicării</w:t>
            </w:r>
            <w:r w:rsidRPr="003263E8">
              <w:rPr>
                <w:rFonts w:asciiTheme="majorHAnsi" w:hAnsiTheme="majorHAnsi"/>
                <w:szCs w:val="24"/>
                <w:lang w:val="ro-RO"/>
              </w:rPr>
              <w:t xml:space="preserve">; </w:t>
            </w:r>
          </w:p>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 xml:space="preserve">Facebook Page Insights și </w:t>
            </w:r>
            <w:r w:rsidR="003263E8" w:rsidRPr="003263E8">
              <w:rPr>
                <w:rFonts w:asciiTheme="majorHAnsi" w:hAnsiTheme="majorHAnsi"/>
                <w:szCs w:val="24"/>
                <w:lang w:val="ro-RO"/>
              </w:rPr>
              <w:t>măsuri ale impactului la public</w:t>
            </w:r>
            <w:r w:rsidRPr="003263E8">
              <w:rPr>
                <w:rFonts w:asciiTheme="majorHAnsi" w:hAnsiTheme="majorHAnsi"/>
                <w:szCs w:val="24"/>
                <w:lang w:val="ro-RO"/>
              </w:rPr>
              <w:t xml:space="preserve">; </w:t>
            </w:r>
          </w:p>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 xml:space="preserve">Ecosistemul Facebook Business și publicarea de mesaje publicitare; </w:t>
            </w:r>
          </w:p>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 xml:space="preserve">Distribuirea mesajelor pe pagini și platforme multiple; </w:t>
            </w:r>
          </w:p>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 xml:space="preserve">Bune practici în redactarea de mesaje; </w:t>
            </w:r>
          </w:p>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 xml:space="preserve">Bune practici în producția de conținut vizual și audiovizual; </w:t>
            </w:r>
          </w:p>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 xml:space="preserve">Bune practici în administrarea comentariilor; </w:t>
            </w:r>
          </w:p>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 xml:space="preserve">Proiectarea conținutului pentru dispozitive mobile și Instant Articles; </w:t>
            </w:r>
          </w:p>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 xml:space="preserve">Analiza paginilor de Facebook folosind interogarea API; </w:t>
            </w:r>
          </w:p>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 xml:space="preserve">Configurarea de chat </w:t>
            </w:r>
            <w:r w:rsidR="008F2719" w:rsidRPr="003263E8">
              <w:rPr>
                <w:rFonts w:asciiTheme="majorHAnsi" w:hAnsiTheme="majorHAnsi"/>
                <w:szCs w:val="24"/>
                <w:lang w:val="ro-RO"/>
              </w:rPr>
              <w:t>bots pentru Facebook Messenger.</w:t>
            </w:r>
          </w:p>
        </w:tc>
      </w:tr>
      <w:tr w:rsidR="003A350E" w:rsidRPr="00DA2C94" w:rsidTr="00EE16A6">
        <w:tc>
          <w:tcPr>
            <w:tcW w:w="3139" w:type="dxa"/>
          </w:tcPr>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3A350E" w:rsidRPr="003263E8" w:rsidRDefault="008F2719" w:rsidP="004107A8">
            <w:pPr>
              <w:spacing w:after="0"/>
              <w:rPr>
                <w:rFonts w:asciiTheme="majorHAnsi" w:hAnsiTheme="majorHAnsi"/>
                <w:szCs w:val="24"/>
                <w:lang w:val="ro-RO"/>
              </w:rPr>
            </w:pPr>
            <w:r w:rsidRPr="003263E8">
              <w:rPr>
                <w:rFonts w:asciiTheme="majorHAnsi" w:hAnsiTheme="majorHAnsi"/>
                <w:szCs w:val="24"/>
                <w:lang w:val="ro-RO"/>
              </w:rPr>
              <w:t xml:space="preserve">Conf. Univ. dr. </w:t>
            </w:r>
            <w:r w:rsidR="003A350E" w:rsidRPr="003263E8">
              <w:rPr>
                <w:rFonts w:asciiTheme="majorHAnsi" w:hAnsiTheme="majorHAnsi"/>
                <w:szCs w:val="24"/>
                <w:lang w:val="ro-RO"/>
              </w:rPr>
              <w:t>dr. Radu Meza, drd. Paul Boca, Bogdan Beșliu</w:t>
            </w:r>
          </w:p>
        </w:tc>
      </w:tr>
      <w:tr w:rsidR="003A350E" w:rsidRPr="003263E8" w:rsidTr="00EE16A6">
        <w:tc>
          <w:tcPr>
            <w:tcW w:w="3139" w:type="dxa"/>
          </w:tcPr>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12 ore</w:t>
            </w:r>
          </w:p>
        </w:tc>
      </w:tr>
      <w:tr w:rsidR="003A350E" w:rsidRPr="003263E8" w:rsidTr="00EE16A6">
        <w:tc>
          <w:tcPr>
            <w:tcW w:w="3139" w:type="dxa"/>
          </w:tcPr>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600 lei</w:t>
            </w:r>
          </w:p>
        </w:tc>
      </w:tr>
      <w:tr w:rsidR="003A350E" w:rsidRPr="003263E8" w:rsidTr="00EE16A6">
        <w:tc>
          <w:tcPr>
            <w:tcW w:w="3139" w:type="dxa"/>
          </w:tcPr>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3A350E" w:rsidRPr="003263E8" w:rsidRDefault="003A350E" w:rsidP="004107A8">
            <w:pPr>
              <w:spacing w:after="0"/>
              <w:rPr>
                <w:rFonts w:asciiTheme="majorHAnsi" w:hAnsiTheme="majorHAnsi"/>
                <w:szCs w:val="24"/>
                <w:lang w:val="ro-RO"/>
              </w:rPr>
            </w:pPr>
            <w:r w:rsidRPr="003263E8">
              <w:rPr>
                <w:rFonts w:asciiTheme="majorHAnsi" w:hAnsiTheme="majorHAnsi"/>
                <w:szCs w:val="24"/>
                <w:lang w:val="ro-RO"/>
              </w:rPr>
              <w:t>20 (minim 15, maxim 25)</w:t>
            </w:r>
          </w:p>
        </w:tc>
      </w:tr>
    </w:tbl>
    <w:p w:rsidR="0003261E" w:rsidRPr="003263E8" w:rsidRDefault="0003261E"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457E78" w:rsidRPr="003263E8" w:rsidTr="00EE16A6">
        <w:tc>
          <w:tcPr>
            <w:tcW w:w="3139" w:type="dxa"/>
            <w:shd w:val="clear" w:color="auto" w:fill="D99594" w:themeFill="accent2" w:themeFillTint="99"/>
          </w:tcPr>
          <w:p w:rsidR="00457E78" w:rsidRPr="003263E8" w:rsidRDefault="00457E78"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457E78" w:rsidRPr="003263E8" w:rsidRDefault="00457E78" w:rsidP="009B1C72">
            <w:pPr>
              <w:spacing w:after="0"/>
              <w:rPr>
                <w:rFonts w:asciiTheme="majorHAnsi" w:hAnsiTheme="majorHAnsi"/>
                <w:b/>
                <w:szCs w:val="24"/>
                <w:lang w:val="ro-RO"/>
              </w:rPr>
            </w:pPr>
            <w:r w:rsidRPr="003263E8">
              <w:rPr>
                <w:rFonts w:asciiTheme="majorHAnsi" w:hAnsiTheme="majorHAnsi"/>
                <w:b/>
                <w:bCs/>
                <w:szCs w:val="24"/>
                <w:lang w:val="ro-RO"/>
              </w:rPr>
              <w:t>SOCIAL MEDIA PENTRU ORGANIZAȚII</w:t>
            </w:r>
          </w:p>
        </w:tc>
      </w:tr>
      <w:tr w:rsidR="00457E78" w:rsidRPr="00DA2C94"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1 Modul </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Cum se utilizează conturile de social media instituționale. Așa da, așa nu. Diferențe față de paginile personale.</w:t>
            </w:r>
          </w:p>
        </w:tc>
      </w:tr>
      <w:tr w:rsidR="00457E78" w:rsidRPr="003263E8"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Lect. univ. dr. Adrian Hudrea, Lect. univ. dr.  Nicolae Urs</w:t>
            </w:r>
          </w:p>
        </w:tc>
      </w:tr>
      <w:tr w:rsidR="00457E78" w:rsidRPr="003263E8"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3 ore</w:t>
            </w:r>
          </w:p>
        </w:tc>
      </w:tr>
      <w:tr w:rsidR="00457E78" w:rsidRPr="003263E8"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299 lei (99,66 lei/oră)</w:t>
            </w:r>
          </w:p>
        </w:tc>
      </w:tr>
      <w:tr w:rsidR="00457E78" w:rsidRPr="003263E8" w:rsidTr="00EE16A6">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20</w:t>
            </w:r>
          </w:p>
        </w:tc>
      </w:tr>
    </w:tbl>
    <w:p w:rsidR="00D240BC" w:rsidRPr="003263E8" w:rsidRDefault="00D240BC"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8460C6" w:rsidRPr="003263E8" w:rsidTr="00EE16A6">
        <w:tc>
          <w:tcPr>
            <w:tcW w:w="3139" w:type="dxa"/>
            <w:shd w:val="clear" w:color="auto" w:fill="D99594" w:themeFill="accent2" w:themeFillTint="99"/>
          </w:tcPr>
          <w:p w:rsidR="008460C6" w:rsidRPr="003263E8" w:rsidRDefault="008460C6"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8460C6" w:rsidRPr="003263E8" w:rsidRDefault="00B82F76" w:rsidP="009B1C72">
            <w:pPr>
              <w:spacing w:after="0"/>
              <w:rPr>
                <w:rFonts w:asciiTheme="majorHAnsi" w:hAnsiTheme="majorHAnsi"/>
                <w:b/>
                <w:szCs w:val="24"/>
                <w:lang w:val="ro-RO"/>
              </w:rPr>
            </w:pPr>
            <w:r w:rsidRPr="003263E8">
              <w:rPr>
                <w:rFonts w:asciiTheme="majorHAnsi" w:hAnsiTheme="majorHAnsi"/>
                <w:b/>
                <w:iCs/>
                <w:sz w:val="20"/>
                <w:lang w:val="ro-RO"/>
              </w:rPr>
              <w:t>STORYTELLING-UL: INSTRUMENT DE LUCRU AL SPECIALIȘTILOR ÎN COMUNICARE</w:t>
            </w:r>
          </w:p>
        </w:tc>
      </w:tr>
      <w:tr w:rsidR="008460C6" w:rsidRPr="003263E8" w:rsidTr="00EE16A6">
        <w:tc>
          <w:tcPr>
            <w:tcW w:w="3139" w:type="dxa"/>
          </w:tcPr>
          <w:p w:rsidR="008460C6" w:rsidRPr="003263E8" w:rsidRDefault="008460C6"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B82F76" w:rsidRPr="003263E8" w:rsidRDefault="00B82F76" w:rsidP="00B82F76">
            <w:pPr>
              <w:spacing w:after="0"/>
              <w:rPr>
                <w:rFonts w:asciiTheme="majorHAnsi" w:hAnsiTheme="majorHAnsi"/>
                <w:szCs w:val="24"/>
                <w:lang w:val="ro-RO"/>
              </w:rPr>
            </w:pPr>
            <w:r w:rsidRPr="003263E8">
              <w:rPr>
                <w:rFonts w:asciiTheme="majorHAnsi" w:hAnsiTheme="majorHAnsi"/>
                <w:szCs w:val="24"/>
                <w:lang w:val="ro-RO"/>
              </w:rPr>
              <w:t xml:space="preserve">Comunicare. PR. Advertising – the basics </w:t>
            </w:r>
          </w:p>
          <w:p w:rsidR="00B82F76" w:rsidRPr="003263E8" w:rsidRDefault="00B82F76" w:rsidP="00B82F76">
            <w:pPr>
              <w:spacing w:after="0"/>
              <w:rPr>
                <w:rFonts w:asciiTheme="majorHAnsi" w:hAnsiTheme="majorHAnsi"/>
                <w:szCs w:val="24"/>
                <w:lang w:val="ro-RO"/>
              </w:rPr>
            </w:pPr>
            <w:r w:rsidRPr="003263E8">
              <w:rPr>
                <w:rFonts w:asciiTheme="majorHAnsi" w:hAnsiTheme="majorHAnsi"/>
                <w:szCs w:val="24"/>
                <w:lang w:val="ro-RO"/>
              </w:rPr>
              <w:t>Storytelling (definiție, caracteristici)</w:t>
            </w:r>
          </w:p>
          <w:p w:rsidR="00B82F76" w:rsidRPr="003263E8" w:rsidRDefault="00B82F76" w:rsidP="00B82F76">
            <w:pPr>
              <w:spacing w:after="0"/>
              <w:rPr>
                <w:rFonts w:asciiTheme="majorHAnsi" w:hAnsiTheme="majorHAnsi"/>
                <w:szCs w:val="24"/>
                <w:lang w:val="ro-RO"/>
              </w:rPr>
            </w:pPr>
            <w:r w:rsidRPr="003263E8">
              <w:rPr>
                <w:rFonts w:asciiTheme="majorHAnsi" w:hAnsiTheme="majorHAnsi"/>
                <w:szCs w:val="24"/>
                <w:lang w:val="ro-RO"/>
              </w:rPr>
              <w:t>Storytelling-ul în campanii de PR</w:t>
            </w:r>
          </w:p>
          <w:p w:rsidR="00B82F76" w:rsidRPr="003263E8" w:rsidRDefault="00B82F76" w:rsidP="00B82F76">
            <w:pPr>
              <w:spacing w:after="0"/>
              <w:rPr>
                <w:rFonts w:asciiTheme="majorHAnsi" w:hAnsiTheme="majorHAnsi"/>
                <w:szCs w:val="24"/>
                <w:lang w:val="ro-RO"/>
              </w:rPr>
            </w:pPr>
            <w:r w:rsidRPr="003263E8">
              <w:rPr>
                <w:rFonts w:asciiTheme="majorHAnsi" w:hAnsiTheme="majorHAnsi"/>
                <w:szCs w:val="24"/>
                <w:lang w:val="ro-RO"/>
              </w:rPr>
              <w:t>Storytelling-ul în campanii publicitare</w:t>
            </w:r>
          </w:p>
          <w:p w:rsidR="00B82F76" w:rsidRPr="003263E8" w:rsidRDefault="00B82F76" w:rsidP="00B82F76">
            <w:pPr>
              <w:spacing w:after="0"/>
              <w:rPr>
                <w:rFonts w:asciiTheme="majorHAnsi" w:hAnsiTheme="majorHAnsi"/>
                <w:szCs w:val="24"/>
                <w:lang w:val="ro-RO"/>
              </w:rPr>
            </w:pPr>
            <w:r w:rsidRPr="003263E8">
              <w:rPr>
                <w:rFonts w:asciiTheme="majorHAnsi" w:hAnsiTheme="majorHAnsi"/>
                <w:szCs w:val="24"/>
                <w:lang w:val="ro-RO"/>
              </w:rPr>
              <w:t>Storytelling-ul în comunicarea digitală</w:t>
            </w:r>
          </w:p>
          <w:p w:rsidR="008460C6" w:rsidRPr="003263E8" w:rsidRDefault="00B82F76" w:rsidP="00B82F76">
            <w:pPr>
              <w:spacing w:after="0"/>
              <w:rPr>
                <w:rFonts w:asciiTheme="majorHAnsi" w:hAnsiTheme="majorHAnsi"/>
                <w:szCs w:val="24"/>
                <w:lang w:val="ro-RO"/>
              </w:rPr>
            </w:pPr>
            <w:r w:rsidRPr="003263E8">
              <w:rPr>
                <w:rFonts w:asciiTheme="majorHAnsi" w:hAnsiTheme="majorHAnsi"/>
                <w:szCs w:val="24"/>
                <w:lang w:val="ro-RO"/>
              </w:rPr>
              <w:t>Studii de caz. Campanii de succes. Ce spun specialiștii.</w:t>
            </w:r>
          </w:p>
        </w:tc>
      </w:tr>
      <w:tr w:rsidR="008460C6" w:rsidRPr="003263E8" w:rsidTr="00EE16A6">
        <w:tc>
          <w:tcPr>
            <w:tcW w:w="3139" w:type="dxa"/>
          </w:tcPr>
          <w:p w:rsidR="008460C6" w:rsidRPr="003263E8" w:rsidRDefault="008460C6"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8460C6" w:rsidRPr="003263E8" w:rsidRDefault="008460C6" w:rsidP="008460C6">
            <w:pPr>
              <w:spacing w:after="0"/>
              <w:rPr>
                <w:rFonts w:asciiTheme="majorHAnsi" w:hAnsiTheme="majorHAnsi"/>
                <w:szCs w:val="24"/>
                <w:lang w:val="ro-RO"/>
              </w:rPr>
            </w:pPr>
            <w:r w:rsidRPr="003263E8">
              <w:rPr>
                <w:rFonts w:asciiTheme="majorHAnsi" w:hAnsiTheme="majorHAnsi"/>
                <w:lang w:val="ro-RO"/>
              </w:rPr>
              <w:t>Lect.  univ. dr. Corina Rotar, Asist. univ. dr. Ioana Lepădatu</w:t>
            </w:r>
          </w:p>
        </w:tc>
      </w:tr>
      <w:tr w:rsidR="008460C6" w:rsidRPr="00DA2C94" w:rsidTr="00EE16A6">
        <w:tc>
          <w:tcPr>
            <w:tcW w:w="3139" w:type="dxa"/>
          </w:tcPr>
          <w:p w:rsidR="008460C6" w:rsidRPr="003263E8" w:rsidRDefault="008460C6"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8460C6" w:rsidRPr="003263E8" w:rsidRDefault="008460C6" w:rsidP="009B1C72">
            <w:pPr>
              <w:spacing w:after="0"/>
              <w:rPr>
                <w:rFonts w:asciiTheme="majorHAnsi" w:hAnsiTheme="majorHAnsi"/>
                <w:szCs w:val="24"/>
                <w:lang w:val="ro-RO"/>
              </w:rPr>
            </w:pPr>
            <w:r w:rsidRPr="003263E8">
              <w:rPr>
                <w:rFonts w:asciiTheme="majorHAnsi" w:hAnsiTheme="majorHAnsi"/>
                <w:szCs w:val="24"/>
                <w:lang w:val="ro-RO"/>
              </w:rPr>
              <w:t>4 săptămâni de studiu, a câte 2 ore pe săptămână (întâlniri față în față), 1 oră pe săptămână (întâlniri on-line).</w:t>
            </w:r>
          </w:p>
        </w:tc>
      </w:tr>
      <w:tr w:rsidR="008460C6" w:rsidRPr="003263E8" w:rsidTr="00EE16A6">
        <w:tc>
          <w:tcPr>
            <w:tcW w:w="3139" w:type="dxa"/>
          </w:tcPr>
          <w:p w:rsidR="008460C6" w:rsidRPr="003263E8" w:rsidRDefault="008460C6"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8460C6" w:rsidRPr="003263E8" w:rsidRDefault="008460C6" w:rsidP="009B1C72">
            <w:pPr>
              <w:spacing w:after="0"/>
              <w:rPr>
                <w:rFonts w:asciiTheme="majorHAnsi" w:hAnsiTheme="majorHAnsi"/>
                <w:szCs w:val="24"/>
                <w:lang w:val="ro-RO"/>
              </w:rPr>
            </w:pPr>
            <w:r w:rsidRPr="003263E8">
              <w:rPr>
                <w:rFonts w:asciiTheme="majorHAnsi" w:hAnsiTheme="majorHAnsi"/>
                <w:szCs w:val="24"/>
                <w:lang w:val="ro-RO"/>
              </w:rPr>
              <w:t xml:space="preserve">1000 lei </w:t>
            </w:r>
          </w:p>
        </w:tc>
      </w:tr>
      <w:tr w:rsidR="008460C6" w:rsidRPr="003263E8" w:rsidTr="00EE16A6">
        <w:tc>
          <w:tcPr>
            <w:tcW w:w="3139" w:type="dxa"/>
          </w:tcPr>
          <w:p w:rsidR="008460C6" w:rsidRPr="003263E8" w:rsidRDefault="008460C6" w:rsidP="009B1C72">
            <w:pPr>
              <w:spacing w:after="0"/>
              <w:rPr>
                <w:rFonts w:asciiTheme="majorHAnsi" w:hAnsiTheme="majorHAnsi"/>
                <w:szCs w:val="24"/>
                <w:lang w:val="ro-RO"/>
              </w:rPr>
            </w:pPr>
            <w:r w:rsidRPr="003263E8">
              <w:rPr>
                <w:rFonts w:asciiTheme="majorHAnsi" w:hAnsiTheme="majorHAnsi"/>
                <w:szCs w:val="24"/>
                <w:lang w:val="ro-RO"/>
              </w:rPr>
              <w:lastRenderedPageBreak/>
              <w:t>Numărul estimativ de cursanți</w:t>
            </w:r>
          </w:p>
        </w:tc>
        <w:tc>
          <w:tcPr>
            <w:tcW w:w="7920" w:type="dxa"/>
          </w:tcPr>
          <w:p w:rsidR="008460C6" w:rsidRPr="003263E8" w:rsidRDefault="008460C6" w:rsidP="009B1C72">
            <w:pPr>
              <w:spacing w:after="0"/>
              <w:rPr>
                <w:rFonts w:asciiTheme="majorHAnsi" w:hAnsiTheme="majorHAnsi"/>
                <w:szCs w:val="24"/>
                <w:lang w:val="ro-RO"/>
              </w:rPr>
            </w:pPr>
            <w:r w:rsidRPr="003263E8">
              <w:rPr>
                <w:rFonts w:asciiTheme="majorHAnsi" w:hAnsiTheme="majorHAnsi"/>
                <w:szCs w:val="24"/>
                <w:lang w:val="ro-RO"/>
              </w:rPr>
              <w:t>25</w:t>
            </w:r>
          </w:p>
        </w:tc>
      </w:tr>
    </w:tbl>
    <w:p w:rsidR="00D240BC" w:rsidRPr="003263E8" w:rsidRDefault="00D240BC"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2373A0" w:rsidRPr="003263E8" w:rsidTr="00EE16A6">
        <w:tc>
          <w:tcPr>
            <w:tcW w:w="3139" w:type="dxa"/>
            <w:shd w:val="clear" w:color="auto" w:fill="D99594" w:themeFill="accent2" w:themeFillTint="99"/>
          </w:tcPr>
          <w:p w:rsidR="002373A0" w:rsidRPr="003263E8" w:rsidRDefault="002373A0" w:rsidP="002373A0">
            <w:pPr>
              <w:spacing w:after="0"/>
              <w:rPr>
                <w:rFonts w:asciiTheme="majorHAnsi" w:hAnsiTheme="majorHAnsi"/>
                <w:szCs w:val="24"/>
                <w:lang w:val="ro-RO"/>
              </w:rPr>
            </w:pPr>
            <w:r w:rsidRPr="003263E8">
              <w:rPr>
                <w:rFonts w:asciiTheme="majorHAnsi" w:hAnsiTheme="majorHAnsi"/>
                <w:szCs w:val="24"/>
                <w:lang w:val="ro-RO"/>
              </w:rPr>
              <w:t>DENUMIRE CURS</w:t>
            </w:r>
          </w:p>
        </w:tc>
        <w:tc>
          <w:tcPr>
            <w:tcW w:w="7920" w:type="dxa"/>
            <w:shd w:val="clear" w:color="auto" w:fill="D99594" w:themeFill="accent2" w:themeFillTint="99"/>
          </w:tcPr>
          <w:p w:rsidR="002373A0" w:rsidRPr="003263E8" w:rsidRDefault="002373A0" w:rsidP="002373A0">
            <w:pPr>
              <w:spacing w:after="0"/>
              <w:rPr>
                <w:rFonts w:asciiTheme="majorHAnsi" w:hAnsiTheme="majorHAnsi"/>
                <w:b/>
                <w:szCs w:val="24"/>
                <w:lang w:val="ro-RO"/>
              </w:rPr>
            </w:pPr>
            <w:r w:rsidRPr="003263E8">
              <w:rPr>
                <w:rFonts w:asciiTheme="majorHAnsi" w:hAnsiTheme="majorHAnsi"/>
                <w:b/>
                <w:bCs/>
                <w:szCs w:val="24"/>
                <w:lang w:val="ro-RO"/>
              </w:rPr>
              <w:t>STORYTELLING</w:t>
            </w:r>
            <w:r w:rsidRPr="003263E8">
              <w:rPr>
                <w:rFonts w:asciiTheme="majorHAnsi" w:hAnsiTheme="majorHAnsi"/>
                <w:b/>
                <w:szCs w:val="24"/>
                <w:lang w:val="ro-RO"/>
              </w:rPr>
              <w:t xml:space="preserve"> – CUM SĂ FOLOSEȘTI STORYTELLING-UL ÎN DEZVOLTAREA ORGANIZAȚIONALĂ</w:t>
            </w:r>
          </w:p>
        </w:tc>
      </w:tr>
      <w:tr w:rsidR="002373A0" w:rsidRPr="00DA2C94" w:rsidTr="00EE16A6">
        <w:tc>
          <w:tcPr>
            <w:tcW w:w="3139" w:type="dxa"/>
          </w:tcPr>
          <w:p w:rsidR="002373A0" w:rsidRPr="003263E8" w:rsidRDefault="002373A0" w:rsidP="002373A0">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2373A0" w:rsidRPr="003263E8" w:rsidRDefault="003263E8" w:rsidP="002373A0">
            <w:pPr>
              <w:spacing w:after="0"/>
              <w:rPr>
                <w:rFonts w:asciiTheme="majorHAnsi" w:hAnsiTheme="majorHAnsi"/>
                <w:szCs w:val="24"/>
                <w:lang w:val="ro-RO"/>
              </w:rPr>
            </w:pPr>
            <w:r>
              <w:rPr>
                <w:rFonts w:asciiTheme="majorHAnsi" w:hAnsiTheme="majorHAnsi"/>
                <w:szCs w:val="24"/>
                <w:lang w:val="ro-RO"/>
              </w:rPr>
              <w:t>M</w:t>
            </w:r>
            <w:r w:rsidR="002373A0" w:rsidRPr="003263E8">
              <w:rPr>
                <w:rFonts w:asciiTheme="majorHAnsi" w:hAnsiTheme="majorHAnsi"/>
                <w:szCs w:val="24"/>
                <w:lang w:val="ro-RO"/>
              </w:rPr>
              <w:t>indset-ul de storytelling și puterea poveștilor, cu focus pe rolul poveștilor în dezvoltarea organizațiilor;</w:t>
            </w:r>
          </w:p>
          <w:p w:rsidR="002373A0" w:rsidRPr="003263E8" w:rsidRDefault="003263E8" w:rsidP="002373A0">
            <w:pPr>
              <w:spacing w:after="0"/>
              <w:rPr>
                <w:rFonts w:asciiTheme="majorHAnsi" w:hAnsiTheme="majorHAnsi"/>
                <w:szCs w:val="24"/>
                <w:lang w:val="ro-RO"/>
              </w:rPr>
            </w:pPr>
            <w:r>
              <w:rPr>
                <w:rFonts w:asciiTheme="majorHAnsi" w:hAnsiTheme="majorHAnsi"/>
                <w:szCs w:val="24"/>
                <w:lang w:val="ro-RO"/>
              </w:rPr>
              <w:t>T</w:t>
            </w:r>
            <w:r w:rsidR="002373A0" w:rsidRPr="003263E8">
              <w:rPr>
                <w:rFonts w:asciiTheme="majorHAnsi" w:hAnsiTheme="majorHAnsi"/>
                <w:szCs w:val="24"/>
                <w:lang w:val="ro-RO"/>
              </w:rPr>
              <w:t>ehnici de bază de storytelling;</w:t>
            </w:r>
          </w:p>
          <w:p w:rsidR="002373A0" w:rsidRPr="003263E8" w:rsidRDefault="003263E8" w:rsidP="002373A0">
            <w:pPr>
              <w:spacing w:after="0"/>
              <w:rPr>
                <w:rFonts w:asciiTheme="majorHAnsi" w:hAnsiTheme="majorHAnsi"/>
                <w:szCs w:val="24"/>
                <w:lang w:val="ro-RO"/>
              </w:rPr>
            </w:pPr>
            <w:r>
              <w:rPr>
                <w:rFonts w:asciiTheme="majorHAnsi" w:hAnsiTheme="majorHAnsi"/>
                <w:szCs w:val="24"/>
                <w:lang w:val="ro-RO"/>
              </w:rPr>
              <w:t>C</w:t>
            </w:r>
            <w:r w:rsidR="002373A0" w:rsidRPr="003263E8">
              <w:rPr>
                <w:rFonts w:asciiTheme="majorHAnsi" w:hAnsiTheme="majorHAnsi"/>
                <w:szCs w:val="24"/>
                <w:lang w:val="ro-RO"/>
              </w:rPr>
              <w:t>um să construiești povestea ta în legătură cu organizația pe care o conduci sau în care lucrezi;</w:t>
            </w:r>
          </w:p>
          <w:p w:rsidR="002373A0" w:rsidRPr="003263E8" w:rsidRDefault="003263E8" w:rsidP="002373A0">
            <w:pPr>
              <w:spacing w:after="0"/>
              <w:rPr>
                <w:rFonts w:asciiTheme="majorHAnsi" w:hAnsiTheme="majorHAnsi"/>
                <w:szCs w:val="24"/>
                <w:lang w:val="ro-RO"/>
              </w:rPr>
            </w:pPr>
            <w:r>
              <w:rPr>
                <w:rFonts w:asciiTheme="majorHAnsi" w:hAnsiTheme="majorHAnsi"/>
                <w:szCs w:val="24"/>
                <w:lang w:val="ro-RO"/>
              </w:rPr>
              <w:t>C</w:t>
            </w:r>
            <w:r w:rsidR="002373A0" w:rsidRPr="003263E8">
              <w:rPr>
                <w:rFonts w:asciiTheme="majorHAnsi" w:hAnsiTheme="majorHAnsi"/>
                <w:szCs w:val="24"/>
                <w:lang w:val="ro-RO"/>
              </w:rPr>
              <w:t>um să construiești povestea organizației tale și povești valoroase pentru angajați și clienți.</w:t>
            </w:r>
          </w:p>
        </w:tc>
      </w:tr>
      <w:tr w:rsidR="002373A0" w:rsidRPr="003263E8" w:rsidTr="00EE16A6">
        <w:tc>
          <w:tcPr>
            <w:tcW w:w="3139" w:type="dxa"/>
          </w:tcPr>
          <w:p w:rsidR="002373A0" w:rsidRPr="003263E8" w:rsidRDefault="002373A0" w:rsidP="002373A0">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2373A0" w:rsidRPr="003263E8" w:rsidRDefault="002373A0" w:rsidP="00B82F76">
            <w:pPr>
              <w:spacing w:after="0"/>
              <w:rPr>
                <w:rFonts w:asciiTheme="majorHAnsi" w:hAnsiTheme="majorHAnsi"/>
                <w:szCs w:val="24"/>
                <w:lang w:val="ro-RO"/>
              </w:rPr>
            </w:pPr>
            <w:r w:rsidRPr="003263E8">
              <w:rPr>
                <w:rFonts w:asciiTheme="majorHAnsi" w:hAnsiTheme="majorHAnsi"/>
                <w:szCs w:val="24"/>
                <w:lang w:val="ro-RO"/>
              </w:rPr>
              <w:t>Paula Beudean, certified trainer</w:t>
            </w:r>
          </w:p>
        </w:tc>
      </w:tr>
      <w:tr w:rsidR="002373A0" w:rsidRPr="003263E8" w:rsidTr="00EE16A6">
        <w:tc>
          <w:tcPr>
            <w:tcW w:w="3139" w:type="dxa"/>
          </w:tcPr>
          <w:p w:rsidR="002373A0" w:rsidRPr="003263E8" w:rsidRDefault="002373A0" w:rsidP="002373A0">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2373A0" w:rsidRPr="003263E8" w:rsidRDefault="002373A0" w:rsidP="002373A0">
            <w:pPr>
              <w:spacing w:after="0"/>
              <w:rPr>
                <w:rFonts w:asciiTheme="majorHAnsi" w:hAnsiTheme="majorHAnsi"/>
                <w:szCs w:val="24"/>
                <w:lang w:val="ro-RO"/>
              </w:rPr>
            </w:pPr>
            <w:r w:rsidRPr="003263E8">
              <w:rPr>
                <w:rFonts w:asciiTheme="majorHAnsi" w:hAnsiTheme="majorHAnsi"/>
                <w:szCs w:val="24"/>
                <w:lang w:val="ro-RO"/>
              </w:rPr>
              <w:t>o zi de workshop, face-to-face, 6 ore</w:t>
            </w:r>
          </w:p>
        </w:tc>
      </w:tr>
      <w:tr w:rsidR="002373A0" w:rsidRPr="003263E8" w:rsidTr="00EE16A6">
        <w:tc>
          <w:tcPr>
            <w:tcW w:w="3139" w:type="dxa"/>
          </w:tcPr>
          <w:p w:rsidR="002373A0" w:rsidRPr="003263E8" w:rsidRDefault="002373A0" w:rsidP="002373A0">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2373A0" w:rsidRPr="003263E8" w:rsidRDefault="00B82F76" w:rsidP="002373A0">
            <w:pPr>
              <w:spacing w:after="0"/>
              <w:rPr>
                <w:rFonts w:asciiTheme="majorHAnsi" w:hAnsiTheme="majorHAnsi"/>
                <w:szCs w:val="24"/>
                <w:lang w:val="ro-RO"/>
              </w:rPr>
            </w:pPr>
            <w:r w:rsidRPr="003263E8">
              <w:rPr>
                <w:rFonts w:asciiTheme="majorHAnsi" w:hAnsiTheme="majorHAnsi"/>
                <w:szCs w:val="24"/>
                <w:lang w:val="ro-RO"/>
              </w:rPr>
              <w:t>450  lei</w:t>
            </w:r>
          </w:p>
        </w:tc>
      </w:tr>
      <w:tr w:rsidR="002373A0" w:rsidRPr="003263E8" w:rsidTr="00EE16A6">
        <w:tc>
          <w:tcPr>
            <w:tcW w:w="3139" w:type="dxa"/>
          </w:tcPr>
          <w:p w:rsidR="002373A0" w:rsidRPr="003263E8" w:rsidRDefault="002373A0" w:rsidP="002373A0">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2373A0" w:rsidRPr="003263E8" w:rsidRDefault="002373A0" w:rsidP="002373A0">
            <w:pPr>
              <w:spacing w:after="0"/>
              <w:rPr>
                <w:rFonts w:asciiTheme="majorHAnsi" w:hAnsiTheme="majorHAnsi"/>
                <w:szCs w:val="24"/>
                <w:lang w:val="ro-RO"/>
              </w:rPr>
            </w:pPr>
            <w:r w:rsidRPr="003263E8">
              <w:rPr>
                <w:rFonts w:asciiTheme="majorHAnsi" w:hAnsiTheme="majorHAnsi"/>
                <w:szCs w:val="24"/>
                <w:lang w:val="ro-RO"/>
              </w:rPr>
              <w:t>min. 7 – max.  20 cursanți</w:t>
            </w:r>
          </w:p>
        </w:tc>
      </w:tr>
    </w:tbl>
    <w:p w:rsidR="003263E8" w:rsidRPr="003263E8" w:rsidRDefault="003263E8"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2373A0" w:rsidRPr="003263E8" w:rsidTr="00EE16A6">
        <w:tc>
          <w:tcPr>
            <w:tcW w:w="3139" w:type="dxa"/>
            <w:shd w:val="clear" w:color="auto" w:fill="D99594" w:themeFill="accent2" w:themeFillTint="99"/>
          </w:tcPr>
          <w:p w:rsidR="002373A0" w:rsidRPr="003263E8" w:rsidRDefault="002373A0" w:rsidP="00EE16A6">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2373A0" w:rsidRPr="003263E8" w:rsidRDefault="002373A0" w:rsidP="00EE16A6">
            <w:pPr>
              <w:spacing w:after="0"/>
              <w:rPr>
                <w:rFonts w:asciiTheme="majorHAnsi" w:hAnsiTheme="majorHAnsi"/>
                <w:b/>
                <w:szCs w:val="24"/>
                <w:lang w:val="ro-RO"/>
              </w:rPr>
            </w:pPr>
            <w:r w:rsidRPr="003263E8">
              <w:rPr>
                <w:rFonts w:asciiTheme="majorHAnsi" w:hAnsiTheme="majorHAnsi"/>
                <w:b/>
                <w:bCs/>
                <w:szCs w:val="24"/>
                <w:lang w:val="ro-RO"/>
              </w:rPr>
              <w:t>STORYTELLING</w:t>
            </w:r>
            <w:r w:rsidR="003263E8" w:rsidRPr="003263E8">
              <w:rPr>
                <w:rFonts w:asciiTheme="majorHAnsi" w:hAnsiTheme="majorHAnsi"/>
                <w:b/>
                <w:szCs w:val="24"/>
                <w:lang w:val="ro-RO"/>
              </w:rPr>
              <w:t xml:space="preserve"> ȘI PUBLIC SPEAKING</w:t>
            </w:r>
          </w:p>
        </w:tc>
      </w:tr>
      <w:tr w:rsidR="002373A0" w:rsidRPr="00DA2C94" w:rsidTr="00EE16A6">
        <w:tc>
          <w:tcPr>
            <w:tcW w:w="3139" w:type="dxa"/>
          </w:tcPr>
          <w:p w:rsidR="002373A0" w:rsidRPr="003263E8" w:rsidRDefault="002373A0" w:rsidP="00EE16A6">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2373A0" w:rsidRPr="003263E8" w:rsidRDefault="003263E8" w:rsidP="002373A0">
            <w:pPr>
              <w:spacing w:after="0"/>
              <w:rPr>
                <w:rFonts w:asciiTheme="majorHAnsi" w:hAnsiTheme="majorHAnsi"/>
                <w:szCs w:val="24"/>
                <w:lang w:val="ro-RO"/>
              </w:rPr>
            </w:pPr>
            <w:r w:rsidRPr="003263E8">
              <w:rPr>
                <w:rFonts w:asciiTheme="majorHAnsi" w:hAnsiTheme="majorHAnsi"/>
                <w:szCs w:val="24"/>
                <w:lang w:val="ro-RO"/>
              </w:rPr>
              <w:t>M</w:t>
            </w:r>
            <w:r w:rsidR="002373A0" w:rsidRPr="003263E8">
              <w:rPr>
                <w:rFonts w:asciiTheme="majorHAnsi" w:hAnsiTheme="majorHAnsi"/>
                <w:szCs w:val="24"/>
                <w:lang w:val="ro-RO"/>
              </w:rPr>
              <w:t>indset-ul de storytelling și puterea poveștilor;</w:t>
            </w:r>
          </w:p>
          <w:p w:rsidR="002373A0" w:rsidRPr="003263E8" w:rsidRDefault="003263E8" w:rsidP="002373A0">
            <w:pPr>
              <w:spacing w:after="0"/>
              <w:rPr>
                <w:rFonts w:asciiTheme="majorHAnsi" w:hAnsiTheme="majorHAnsi"/>
                <w:szCs w:val="24"/>
                <w:lang w:val="ro-RO"/>
              </w:rPr>
            </w:pPr>
            <w:r w:rsidRPr="003263E8">
              <w:rPr>
                <w:rFonts w:asciiTheme="majorHAnsi" w:hAnsiTheme="majorHAnsi"/>
                <w:szCs w:val="24"/>
                <w:lang w:val="ro-RO"/>
              </w:rPr>
              <w:t>T</w:t>
            </w:r>
            <w:r w:rsidR="002373A0" w:rsidRPr="003263E8">
              <w:rPr>
                <w:rFonts w:asciiTheme="majorHAnsi" w:hAnsiTheme="majorHAnsi"/>
                <w:szCs w:val="24"/>
                <w:lang w:val="ro-RO"/>
              </w:rPr>
              <w:t>ehnici de bază de storytelling;</w:t>
            </w:r>
          </w:p>
          <w:p w:rsidR="002373A0" w:rsidRPr="003263E8" w:rsidRDefault="003263E8" w:rsidP="002373A0">
            <w:pPr>
              <w:spacing w:after="0"/>
              <w:rPr>
                <w:rFonts w:asciiTheme="majorHAnsi" w:hAnsiTheme="majorHAnsi"/>
                <w:szCs w:val="24"/>
                <w:lang w:val="ro-RO"/>
              </w:rPr>
            </w:pPr>
            <w:r w:rsidRPr="003263E8">
              <w:rPr>
                <w:rFonts w:asciiTheme="majorHAnsi" w:hAnsiTheme="majorHAnsi"/>
                <w:szCs w:val="24"/>
                <w:lang w:val="ro-RO"/>
              </w:rPr>
              <w:t>C</w:t>
            </w:r>
            <w:r w:rsidR="002373A0" w:rsidRPr="003263E8">
              <w:rPr>
                <w:rFonts w:asciiTheme="majorHAnsi" w:hAnsiTheme="majorHAnsi"/>
                <w:szCs w:val="24"/>
                <w:lang w:val="ro-RO"/>
              </w:rPr>
              <w:t>um să îți construiești propria poveste și cum o conectezi la orice prezentare;</w:t>
            </w:r>
          </w:p>
          <w:p w:rsidR="002373A0" w:rsidRPr="003263E8" w:rsidRDefault="003263E8" w:rsidP="00EE16A6">
            <w:pPr>
              <w:spacing w:after="0"/>
              <w:rPr>
                <w:rFonts w:asciiTheme="majorHAnsi" w:hAnsiTheme="majorHAnsi"/>
                <w:szCs w:val="24"/>
                <w:lang w:val="ro-RO"/>
              </w:rPr>
            </w:pPr>
            <w:r w:rsidRPr="003263E8">
              <w:rPr>
                <w:rFonts w:asciiTheme="majorHAnsi" w:hAnsiTheme="majorHAnsi"/>
                <w:szCs w:val="24"/>
                <w:lang w:val="ro-RO"/>
              </w:rPr>
              <w:t>C</w:t>
            </w:r>
            <w:r w:rsidR="002373A0" w:rsidRPr="003263E8">
              <w:rPr>
                <w:rFonts w:asciiTheme="majorHAnsi" w:hAnsiTheme="majorHAnsi"/>
                <w:szCs w:val="24"/>
                <w:lang w:val="ro-RO"/>
              </w:rPr>
              <w:t>um folosești storytelling-ul pentru discursuri / prezentări de succes.</w:t>
            </w:r>
          </w:p>
        </w:tc>
      </w:tr>
      <w:tr w:rsidR="002373A0" w:rsidRPr="003263E8" w:rsidTr="00EE16A6">
        <w:tc>
          <w:tcPr>
            <w:tcW w:w="3139" w:type="dxa"/>
          </w:tcPr>
          <w:p w:rsidR="002373A0" w:rsidRPr="003263E8" w:rsidRDefault="002373A0" w:rsidP="00EE16A6">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2373A0" w:rsidRPr="003263E8" w:rsidRDefault="002373A0" w:rsidP="00B82F76">
            <w:pPr>
              <w:spacing w:after="0"/>
              <w:rPr>
                <w:rFonts w:asciiTheme="majorHAnsi" w:hAnsiTheme="majorHAnsi"/>
                <w:szCs w:val="24"/>
                <w:lang w:val="ro-RO"/>
              </w:rPr>
            </w:pPr>
            <w:r w:rsidRPr="003263E8">
              <w:rPr>
                <w:rFonts w:asciiTheme="majorHAnsi" w:hAnsiTheme="majorHAnsi"/>
                <w:noProof/>
                <w:color w:val="222222"/>
                <w:sz w:val="20"/>
                <w:lang w:val="ro-RO"/>
              </w:rPr>
              <w:t>Paula Beudean, certified trainer</w:t>
            </w:r>
          </w:p>
        </w:tc>
      </w:tr>
      <w:tr w:rsidR="002373A0" w:rsidRPr="003263E8" w:rsidTr="00EE16A6">
        <w:tc>
          <w:tcPr>
            <w:tcW w:w="3139" w:type="dxa"/>
          </w:tcPr>
          <w:p w:rsidR="002373A0" w:rsidRPr="003263E8" w:rsidRDefault="002373A0" w:rsidP="00EE16A6">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2373A0" w:rsidRPr="003263E8" w:rsidRDefault="002373A0" w:rsidP="00EE16A6">
            <w:pPr>
              <w:spacing w:after="0"/>
              <w:rPr>
                <w:rFonts w:asciiTheme="majorHAnsi" w:hAnsiTheme="majorHAnsi"/>
                <w:szCs w:val="24"/>
                <w:lang w:val="ro-RO"/>
              </w:rPr>
            </w:pPr>
            <w:r w:rsidRPr="003263E8">
              <w:rPr>
                <w:rFonts w:asciiTheme="majorHAnsi" w:hAnsiTheme="majorHAnsi"/>
                <w:noProof/>
                <w:color w:val="222222"/>
                <w:lang w:val="ro-RO"/>
              </w:rPr>
              <w:t>o zi de workshop, face-to-face, 6 ore</w:t>
            </w:r>
          </w:p>
        </w:tc>
      </w:tr>
      <w:tr w:rsidR="002373A0" w:rsidRPr="003263E8" w:rsidTr="00EE16A6">
        <w:tc>
          <w:tcPr>
            <w:tcW w:w="3139" w:type="dxa"/>
          </w:tcPr>
          <w:p w:rsidR="002373A0" w:rsidRPr="003263E8" w:rsidRDefault="002373A0" w:rsidP="00EE16A6">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2373A0" w:rsidRPr="003263E8" w:rsidRDefault="00B82F76" w:rsidP="00EE16A6">
            <w:pPr>
              <w:spacing w:after="0"/>
              <w:rPr>
                <w:rFonts w:asciiTheme="majorHAnsi" w:hAnsiTheme="majorHAnsi"/>
                <w:szCs w:val="24"/>
                <w:lang w:val="ro-RO"/>
              </w:rPr>
            </w:pPr>
            <w:r w:rsidRPr="003263E8">
              <w:rPr>
                <w:rFonts w:asciiTheme="majorHAnsi" w:hAnsiTheme="majorHAnsi"/>
                <w:szCs w:val="24"/>
                <w:lang w:val="ro-RO"/>
              </w:rPr>
              <w:t>450  lei</w:t>
            </w:r>
          </w:p>
        </w:tc>
      </w:tr>
      <w:tr w:rsidR="002373A0" w:rsidRPr="003263E8" w:rsidTr="00EE16A6">
        <w:tc>
          <w:tcPr>
            <w:tcW w:w="3139" w:type="dxa"/>
          </w:tcPr>
          <w:p w:rsidR="002373A0" w:rsidRPr="003263E8" w:rsidRDefault="002373A0" w:rsidP="00EE16A6">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2373A0" w:rsidRPr="003263E8" w:rsidRDefault="002373A0" w:rsidP="00EE16A6">
            <w:pPr>
              <w:spacing w:after="0"/>
              <w:rPr>
                <w:rFonts w:asciiTheme="majorHAnsi" w:hAnsiTheme="majorHAnsi"/>
                <w:szCs w:val="24"/>
                <w:lang w:val="ro-RO"/>
              </w:rPr>
            </w:pPr>
            <w:r w:rsidRPr="003263E8">
              <w:rPr>
                <w:rFonts w:asciiTheme="majorHAnsi" w:hAnsiTheme="majorHAnsi"/>
                <w:szCs w:val="24"/>
                <w:lang w:val="ro-RO"/>
              </w:rPr>
              <w:t>min. 7 – max.  20 cursanți</w:t>
            </w:r>
          </w:p>
        </w:tc>
      </w:tr>
    </w:tbl>
    <w:p w:rsidR="007C07EE" w:rsidRDefault="007C07EE"/>
    <w:tbl>
      <w:tblPr>
        <w:tblStyle w:val="TableGrid"/>
        <w:tblW w:w="11059" w:type="dxa"/>
        <w:tblInd w:w="-601" w:type="dxa"/>
        <w:tblLook w:val="04A0" w:firstRow="1" w:lastRow="0" w:firstColumn="1" w:lastColumn="0" w:noHBand="0" w:noVBand="1"/>
      </w:tblPr>
      <w:tblGrid>
        <w:gridCol w:w="3139"/>
        <w:gridCol w:w="7920"/>
      </w:tblGrid>
      <w:tr w:rsidR="007C07EE" w:rsidRPr="006D7654" w:rsidTr="00C42996">
        <w:tc>
          <w:tcPr>
            <w:tcW w:w="3139" w:type="dxa"/>
            <w:shd w:val="clear" w:color="auto" w:fill="D99594" w:themeFill="accent2" w:themeFillTint="99"/>
          </w:tcPr>
          <w:p w:rsidR="007C07EE" w:rsidRPr="006D7654" w:rsidRDefault="007C07EE" w:rsidP="00C42996">
            <w:pPr>
              <w:spacing w:after="0"/>
              <w:rPr>
                <w:rFonts w:asciiTheme="minorHAnsi" w:hAnsiTheme="minorHAnsi"/>
                <w:b/>
                <w:szCs w:val="24"/>
                <w:lang w:val="ro-RO"/>
              </w:rPr>
            </w:pPr>
            <w:r w:rsidRPr="006D7654">
              <w:rPr>
                <w:rFonts w:asciiTheme="minorHAnsi" w:hAnsiTheme="minorHAnsi"/>
                <w:b/>
                <w:szCs w:val="24"/>
                <w:lang w:val="ro-RO"/>
              </w:rPr>
              <w:t>DENUMIRE CURS</w:t>
            </w:r>
          </w:p>
        </w:tc>
        <w:tc>
          <w:tcPr>
            <w:tcW w:w="7920" w:type="dxa"/>
            <w:shd w:val="clear" w:color="auto" w:fill="D99594" w:themeFill="accent2" w:themeFillTint="99"/>
          </w:tcPr>
          <w:p w:rsidR="007C07EE" w:rsidRPr="006D7654" w:rsidRDefault="007C07EE" w:rsidP="00C42996">
            <w:pPr>
              <w:spacing w:after="0"/>
              <w:rPr>
                <w:rFonts w:asciiTheme="minorHAnsi" w:hAnsiTheme="minorHAnsi"/>
                <w:b/>
                <w:szCs w:val="24"/>
                <w:lang w:val="ro-RO"/>
              </w:rPr>
            </w:pPr>
            <w:r w:rsidRPr="006D7654">
              <w:rPr>
                <w:rFonts w:asciiTheme="minorHAnsi" w:hAnsiTheme="minorHAnsi"/>
                <w:b/>
                <w:szCs w:val="24"/>
              </w:rPr>
              <w:t>TEHNICI DE NEGOCIERE</w:t>
            </w:r>
          </w:p>
        </w:tc>
      </w:tr>
      <w:tr w:rsidR="007C07EE" w:rsidRPr="006D7654" w:rsidTr="00C42996">
        <w:tc>
          <w:tcPr>
            <w:tcW w:w="3139" w:type="dxa"/>
          </w:tcPr>
          <w:p w:rsidR="007C07EE" w:rsidRPr="006D7654" w:rsidRDefault="007C07EE" w:rsidP="00C42996">
            <w:pPr>
              <w:spacing w:after="0"/>
              <w:rPr>
                <w:rFonts w:asciiTheme="minorHAnsi" w:hAnsiTheme="minorHAnsi"/>
                <w:szCs w:val="24"/>
                <w:lang w:val="ro-RO"/>
              </w:rPr>
            </w:pPr>
            <w:r w:rsidRPr="006D7654">
              <w:rPr>
                <w:rFonts w:asciiTheme="minorHAnsi" w:hAnsiTheme="minorHAnsi"/>
                <w:szCs w:val="24"/>
                <w:lang w:val="ro-RO"/>
              </w:rPr>
              <w:t>Tematica de curs:</w:t>
            </w:r>
          </w:p>
        </w:tc>
        <w:tc>
          <w:tcPr>
            <w:tcW w:w="7920" w:type="dxa"/>
          </w:tcPr>
          <w:p w:rsidR="007C07EE" w:rsidRPr="006D7654" w:rsidRDefault="007C07EE" w:rsidP="00C42996">
            <w:pPr>
              <w:spacing w:after="0"/>
              <w:rPr>
                <w:rFonts w:asciiTheme="minorHAnsi" w:hAnsiTheme="minorHAnsi"/>
              </w:rPr>
            </w:pPr>
            <w:proofErr w:type="spellStart"/>
            <w:r w:rsidRPr="006D7654">
              <w:rPr>
                <w:rFonts w:asciiTheme="minorHAnsi" w:hAnsiTheme="minorHAnsi"/>
              </w:rPr>
              <w:t>Structura</w:t>
            </w:r>
            <w:proofErr w:type="spellEnd"/>
            <w:r w:rsidRPr="006D7654">
              <w:rPr>
                <w:rFonts w:asciiTheme="minorHAnsi" w:hAnsiTheme="minorHAnsi"/>
              </w:rPr>
              <w:t xml:space="preserve"> </w:t>
            </w:r>
            <w:proofErr w:type="spellStart"/>
            <w:r w:rsidRPr="006D7654">
              <w:rPr>
                <w:rFonts w:asciiTheme="minorHAnsi" w:hAnsiTheme="minorHAnsi"/>
              </w:rPr>
              <w:t>procesului</w:t>
            </w:r>
            <w:proofErr w:type="spellEnd"/>
            <w:r w:rsidRPr="006D7654">
              <w:rPr>
                <w:rFonts w:asciiTheme="minorHAnsi" w:hAnsiTheme="minorHAnsi"/>
              </w:rPr>
              <w:t xml:space="preserve"> de </w:t>
            </w:r>
            <w:proofErr w:type="spellStart"/>
            <w:r w:rsidRPr="006D7654">
              <w:rPr>
                <w:rFonts w:asciiTheme="minorHAnsi" w:hAnsiTheme="minorHAnsi"/>
              </w:rPr>
              <w:t>negociere</w:t>
            </w:r>
            <w:proofErr w:type="spellEnd"/>
          </w:p>
          <w:p w:rsidR="007C07EE" w:rsidRPr="006D7654" w:rsidRDefault="007C07EE" w:rsidP="00C42996">
            <w:pPr>
              <w:spacing w:after="0"/>
              <w:rPr>
                <w:rFonts w:asciiTheme="minorHAnsi" w:hAnsiTheme="minorHAnsi"/>
              </w:rPr>
            </w:pPr>
            <w:proofErr w:type="spellStart"/>
            <w:r w:rsidRPr="006D7654">
              <w:rPr>
                <w:rFonts w:asciiTheme="minorHAnsi" w:hAnsiTheme="minorHAnsi"/>
              </w:rPr>
              <w:t>Erori</w:t>
            </w:r>
            <w:proofErr w:type="spellEnd"/>
            <w:r w:rsidRPr="006D7654">
              <w:rPr>
                <w:rFonts w:asciiTheme="minorHAnsi" w:hAnsiTheme="minorHAnsi"/>
              </w:rPr>
              <w:t xml:space="preserve"> </w:t>
            </w:r>
            <w:proofErr w:type="spellStart"/>
            <w:r w:rsidRPr="006D7654">
              <w:rPr>
                <w:rFonts w:asciiTheme="minorHAnsi" w:hAnsiTheme="minorHAnsi"/>
              </w:rPr>
              <w:t>frecvente</w:t>
            </w:r>
            <w:proofErr w:type="spellEnd"/>
            <w:r w:rsidRPr="006D7654">
              <w:rPr>
                <w:rFonts w:asciiTheme="minorHAnsi" w:hAnsiTheme="minorHAnsi"/>
              </w:rPr>
              <w:t xml:space="preserve"> </w:t>
            </w:r>
            <w:proofErr w:type="spellStart"/>
            <w:r w:rsidRPr="006D7654">
              <w:rPr>
                <w:rFonts w:asciiTheme="minorHAnsi" w:hAnsiTheme="minorHAnsi"/>
              </w:rPr>
              <w:t>în</w:t>
            </w:r>
            <w:proofErr w:type="spellEnd"/>
            <w:r w:rsidRPr="006D7654">
              <w:rPr>
                <w:rFonts w:asciiTheme="minorHAnsi" w:hAnsiTheme="minorHAnsi"/>
              </w:rPr>
              <w:t xml:space="preserve"> </w:t>
            </w:r>
            <w:proofErr w:type="spellStart"/>
            <w:r w:rsidRPr="006D7654">
              <w:rPr>
                <w:rFonts w:asciiTheme="minorHAnsi" w:hAnsiTheme="minorHAnsi"/>
              </w:rPr>
              <w:t>negociere</w:t>
            </w:r>
            <w:proofErr w:type="spellEnd"/>
          </w:p>
          <w:p w:rsidR="007C07EE" w:rsidRPr="006D7654" w:rsidRDefault="007C07EE" w:rsidP="00C42996">
            <w:pPr>
              <w:spacing w:after="0"/>
              <w:rPr>
                <w:rFonts w:asciiTheme="minorHAnsi" w:hAnsiTheme="minorHAnsi"/>
              </w:rPr>
            </w:pPr>
            <w:proofErr w:type="spellStart"/>
            <w:r w:rsidRPr="006D7654">
              <w:rPr>
                <w:rFonts w:asciiTheme="minorHAnsi" w:hAnsiTheme="minorHAnsi"/>
              </w:rPr>
              <w:t>Modalități</w:t>
            </w:r>
            <w:proofErr w:type="spellEnd"/>
            <w:r w:rsidRPr="006D7654">
              <w:rPr>
                <w:rFonts w:asciiTheme="minorHAnsi" w:hAnsiTheme="minorHAnsi"/>
              </w:rPr>
              <w:t xml:space="preserve"> de </w:t>
            </w:r>
            <w:proofErr w:type="spellStart"/>
            <w:r w:rsidRPr="006D7654">
              <w:rPr>
                <w:rFonts w:asciiTheme="minorHAnsi" w:hAnsiTheme="minorHAnsi"/>
              </w:rPr>
              <w:t>corectare</w:t>
            </w:r>
            <w:proofErr w:type="spellEnd"/>
            <w:r w:rsidRPr="006D7654">
              <w:rPr>
                <w:rFonts w:asciiTheme="minorHAnsi" w:hAnsiTheme="minorHAnsi"/>
              </w:rPr>
              <w:t xml:space="preserve"> a </w:t>
            </w:r>
            <w:proofErr w:type="spellStart"/>
            <w:r w:rsidRPr="006D7654">
              <w:rPr>
                <w:rFonts w:asciiTheme="minorHAnsi" w:hAnsiTheme="minorHAnsi"/>
              </w:rPr>
              <w:t>erorilor</w:t>
            </w:r>
            <w:proofErr w:type="spellEnd"/>
            <w:r w:rsidRPr="006D7654">
              <w:rPr>
                <w:rFonts w:asciiTheme="minorHAnsi" w:hAnsiTheme="minorHAnsi"/>
              </w:rPr>
              <w:t xml:space="preserve"> </w:t>
            </w:r>
            <w:proofErr w:type="spellStart"/>
            <w:r w:rsidRPr="006D7654">
              <w:rPr>
                <w:rFonts w:asciiTheme="minorHAnsi" w:hAnsiTheme="minorHAnsi"/>
              </w:rPr>
              <w:t>frecvente</w:t>
            </w:r>
            <w:proofErr w:type="spellEnd"/>
          </w:p>
          <w:p w:rsidR="007C07EE" w:rsidRPr="006D7654" w:rsidRDefault="007C07EE" w:rsidP="00C42996">
            <w:pPr>
              <w:spacing w:after="0"/>
              <w:rPr>
                <w:rFonts w:asciiTheme="minorHAnsi" w:hAnsiTheme="minorHAnsi"/>
              </w:rPr>
            </w:pPr>
            <w:proofErr w:type="spellStart"/>
            <w:r w:rsidRPr="006D7654">
              <w:rPr>
                <w:rFonts w:asciiTheme="minorHAnsi" w:hAnsiTheme="minorHAnsi"/>
              </w:rPr>
              <w:t>Tehnici</w:t>
            </w:r>
            <w:proofErr w:type="spellEnd"/>
            <w:r w:rsidRPr="006D7654">
              <w:rPr>
                <w:rFonts w:asciiTheme="minorHAnsi" w:hAnsiTheme="minorHAnsi"/>
              </w:rPr>
              <w:t xml:space="preserve"> de </w:t>
            </w:r>
            <w:proofErr w:type="spellStart"/>
            <w:r w:rsidRPr="006D7654">
              <w:rPr>
                <w:rFonts w:asciiTheme="minorHAnsi" w:hAnsiTheme="minorHAnsi"/>
              </w:rPr>
              <w:t>deblocare</w:t>
            </w:r>
            <w:proofErr w:type="spellEnd"/>
            <w:r w:rsidRPr="006D7654">
              <w:rPr>
                <w:rFonts w:asciiTheme="minorHAnsi" w:hAnsiTheme="minorHAnsi"/>
              </w:rPr>
              <w:t xml:space="preserve"> a </w:t>
            </w:r>
            <w:proofErr w:type="spellStart"/>
            <w:r w:rsidRPr="006D7654">
              <w:rPr>
                <w:rFonts w:asciiTheme="minorHAnsi" w:hAnsiTheme="minorHAnsi"/>
              </w:rPr>
              <w:t>situațiilor</w:t>
            </w:r>
            <w:proofErr w:type="spellEnd"/>
            <w:r w:rsidRPr="006D7654">
              <w:rPr>
                <w:rFonts w:asciiTheme="minorHAnsi" w:hAnsiTheme="minorHAnsi"/>
              </w:rPr>
              <w:t xml:space="preserve"> de </w:t>
            </w:r>
            <w:proofErr w:type="spellStart"/>
            <w:r w:rsidRPr="006D7654">
              <w:rPr>
                <w:rFonts w:asciiTheme="minorHAnsi" w:hAnsiTheme="minorHAnsi"/>
              </w:rPr>
              <w:t>impas</w:t>
            </w:r>
            <w:proofErr w:type="spellEnd"/>
            <w:r w:rsidRPr="006D7654">
              <w:rPr>
                <w:rFonts w:asciiTheme="minorHAnsi" w:hAnsiTheme="minorHAnsi"/>
              </w:rPr>
              <w:t xml:space="preserve"> </w:t>
            </w:r>
            <w:proofErr w:type="spellStart"/>
            <w:r w:rsidRPr="006D7654">
              <w:rPr>
                <w:rFonts w:asciiTheme="minorHAnsi" w:hAnsiTheme="minorHAnsi"/>
              </w:rPr>
              <w:t>în</w:t>
            </w:r>
            <w:proofErr w:type="spellEnd"/>
            <w:r w:rsidRPr="006D7654">
              <w:rPr>
                <w:rFonts w:asciiTheme="minorHAnsi" w:hAnsiTheme="minorHAnsi"/>
              </w:rPr>
              <w:t xml:space="preserve"> </w:t>
            </w:r>
            <w:proofErr w:type="spellStart"/>
            <w:r w:rsidRPr="006D7654">
              <w:rPr>
                <w:rFonts w:asciiTheme="minorHAnsi" w:hAnsiTheme="minorHAnsi"/>
              </w:rPr>
              <w:t>negociere</w:t>
            </w:r>
            <w:proofErr w:type="spellEnd"/>
          </w:p>
        </w:tc>
      </w:tr>
      <w:tr w:rsidR="007C07EE" w:rsidRPr="006D7654" w:rsidTr="00C42996">
        <w:tc>
          <w:tcPr>
            <w:tcW w:w="3139" w:type="dxa"/>
          </w:tcPr>
          <w:p w:rsidR="007C07EE" w:rsidRPr="006D7654" w:rsidRDefault="007C07EE" w:rsidP="00C42996">
            <w:pPr>
              <w:spacing w:after="0"/>
              <w:rPr>
                <w:rFonts w:asciiTheme="minorHAnsi" w:hAnsiTheme="minorHAnsi"/>
                <w:szCs w:val="24"/>
                <w:lang w:val="ro-RO"/>
              </w:rPr>
            </w:pPr>
            <w:r w:rsidRPr="006D7654">
              <w:rPr>
                <w:rFonts w:asciiTheme="minorHAnsi" w:hAnsiTheme="minorHAnsi"/>
                <w:szCs w:val="24"/>
                <w:lang w:val="ro-RO"/>
              </w:rPr>
              <w:t>Numele lectorului/lectorilor</w:t>
            </w:r>
          </w:p>
        </w:tc>
        <w:tc>
          <w:tcPr>
            <w:tcW w:w="7920" w:type="dxa"/>
          </w:tcPr>
          <w:p w:rsidR="007C07EE" w:rsidRPr="006D7654" w:rsidRDefault="007C07EE" w:rsidP="00C42996">
            <w:pPr>
              <w:spacing w:after="0"/>
              <w:rPr>
                <w:rFonts w:asciiTheme="minorHAnsi" w:hAnsiTheme="minorHAnsi"/>
                <w:szCs w:val="24"/>
                <w:lang w:val="ro-RO"/>
              </w:rPr>
            </w:pPr>
            <w:r w:rsidRPr="006D7654">
              <w:rPr>
                <w:rFonts w:asciiTheme="minorHAnsi" w:hAnsiTheme="minorHAnsi"/>
                <w:szCs w:val="24"/>
              </w:rPr>
              <w:t xml:space="preserve">Prof. </w:t>
            </w:r>
            <w:proofErr w:type="spellStart"/>
            <w:r w:rsidRPr="006D7654">
              <w:rPr>
                <w:rFonts w:asciiTheme="minorHAnsi" w:hAnsiTheme="minorHAnsi"/>
                <w:szCs w:val="24"/>
              </w:rPr>
              <w:t>univ.dr</w:t>
            </w:r>
            <w:proofErr w:type="spellEnd"/>
            <w:r w:rsidRPr="006D7654">
              <w:rPr>
                <w:rFonts w:asciiTheme="minorHAnsi" w:hAnsiTheme="minorHAnsi"/>
                <w:szCs w:val="24"/>
              </w:rPr>
              <w:t xml:space="preserve">. . Christian </w:t>
            </w:r>
            <w:proofErr w:type="spellStart"/>
            <w:r w:rsidRPr="006D7654">
              <w:rPr>
                <w:rFonts w:asciiTheme="minorHAnsi" w:hAnsiTheme="minorHAnsi"/>
                <w:szCs w:val="24"/>
              </w:rPr>
              <w:t>Radu</w:t>
            </w:r>
            <w:proofErr w:type="spellEnd"/>
            <w:r w:rsidRPr="006D7654">
              <w:rPr>
                <w:rFonts w:asciiTheme="minorHAnsi" w:hAnsiTheme="minorHAnsi"/>
                <w:szCs w:val="24"/>
              </w:rPr>
              <w:t xml:space="preserve"> </w:t>
            </w:r>
            <w:proofErr w:type="spellStart"/>
            <w:r w:rsidRPr="006D7654">
              <w:rPr>
                <w:rFonts w:asciiTheme="minorHAnsi" w:hAnsiTheme="minorHAnsi"/>
                <w:szCs w:val="24"/>
              </w:rPr>
              <w:t>Chereji</w:t>
            </w:r>
            <w:proofErr w:type="spellEnd"/>
            <w:r w:rsidRPr="006D7654">
              <w:rPr>
                <w:rFonts w:asciiTheme="minorHAnsi" w:hAnsiTheme="minorHAnsi"/>
                <w:szCs w:val="24"/>
              </w:rPr>
              <w:t xml:space="preserve">, Asist. </w:t>
            </w:r>
            <w:proofErr w:type="spellStart"/>
            <w:proofErr w:type="gramStart"/>
            <w:r w:rsidRPr="006D7654">
              <w:rPr>
                <w:rFonts w:asciiTheme="minorHAnsi" w:hAnsiTheme="minorHAnsi"/>
                <w:szCs w:val="24"/>
              </w:rPr>
              <w:t>cercet</w:t>
            </w:r>
            <w:proofErr w:type="spellEnd"/>
            <w:proofErr w:type="gramEnd"/>
            <w:r w:rsidRPr="006D7654">
              <w:rPr>
                <w:rFonts w:asciiTheme="minorHAnsi" w:hAnsiTheme="minorHAnsi"/>
                <w:szCs w:val="24"/>
              </w:rPr>
              <w:t xml:space="preserve">. Adrian </w:t>
            </w:r>
            <w:proofErr w:type="spellStart"/>
            <w:r w:rsidRPr="006D7654">
              <w:rPr>
                <w:rFonts w:asciiTheme="minorHAnsi" w:hAnsiTheme="minorHAnsi"/>
                <w:szCs w:val="24"/>
              </w:rPr>
              <w:t>Grigore</w:t>
            </w:r>
            <w:proofErr w:type="spellEnd"/>
            <w:r w:rsidRPr="006D7654">
              <w:rPr>
                <w:rFonts w:asciiTheme="minorHAnsi" w:hAnsiTheme="minorHAnsi"/>
                <w:szCs w:val="24"/>
              </w:rPr>
              <w:t xml:space="preserve"> Pop</w:t>
            </w:r>
          </w:p>
        </w:tc>
      </w:tr>
      <w:tr w:rsidR="007C07EE" w:rsidRPr="006D7654" w:rsidTr="00C42996">
        <w:tc>
          <w:tcPr>
            <w:tcW w:w="3139" w:type="dxa"/>
          </w:tcPr>
          <w:p w:rsidR="007C07EE" w:rsidRPr="006D7654" w:rsidRDefault="007C07EE" w:rsidP="00C42996">
            <w:pPr>
              <w:spacing w:after="0"/>
              <w:rPr>
                <w:rFonts w:asciiTheme="minorHAnsi" w:hAnsiTheme="minorHAnsi"/>
                <w:szCs w:val="24"/>
                <w:lang w:val="ro-RO"/>
              </w:rPr>
            </w:pPr>
            <w:r w:rsidRPr="006D7654">
              <w:rPr>
                <w:rFonts w:asciiTheme="minorHAnsi" w:hAnsiTheme="minorHAnsi"/>
                <w:szCs w:val="24"/>
                <w:lang w:val="ro-RO"/>
              </w:rPr>
              <w:t xml:space="preserve">Nr. de ore față în față (și nr. de ore </w:t>
            </w:r>
            <w:r w:rsidRPr="006D7654">
              <w:rPr>
                <w:rFonts w:asciiTheme="minorHAnsi" w:hAnsiTheme="minorHAnsi"/>
                <w:i/>
                <w:iCs/>
                <w:szCs w:val="24"/>
                <w:lang w:val="ro-RO"/>
              </w:rPr>
              <w:t xml:space="preserve">on-line </w:t>
            </w:r>
            <w:r w:rsidRPr="006D7654">
              <w:rPr>
                <w:rFonts w:asciiTheme="minorHAnsi" w:hAnsiTheme="minorHAnsi"/>
                <w:szCs w:val="24"/>
                <w:lang w:val="ro-RO"/>
              </w:rPr>
              <w:t>dacă este cazul)</w:t>
            </w:r>
          </w:p>
        </w:tc>
        <w:tc>
          <w:tcPr>
            <w:tcW w:w="7920" w:type="dxa"/>
          </w:tcPr>
          <w:p w:rsidR="007C07EE" w:rsidRPr="006D7654" w:rsidRDefault="007C07EE" w:rsidP="00C42996">
            <w:pPr>
              <w:spacing w:after="0"/>
              <w:rPr>
                <w:rFonts w:asciiTheme="minorHAnsi" w:hAnsiTheme="minorHAnsi"/>
                <w:szCs w:val="24"/>
                <w:lang w:val="ro-RO"/>
              </w:rPr>
            </w:pPr>
            <w:r w:rsidRPr="006D7654">
              <w:rPr>
                <w:rFonts w:asciiTheme="minorHAnsi" w:hAnsiTheme="minorHAnsi"/>
              </w:rPr>
              <w:t>4 ore</w:t>
            </w:r>
          </w:p>
        </w:tc>
      </w:tr>
      <w:tr w:rsidR="007C07EE" w:rsidRPr="006D7654" w:rsidTr="00C42996">
        <w:tc>
          <w:tcPr>
            <w:tcW w:w="3139" w:type="dxa"/>
          </w:tcPr>
          <w:p w:rsidR="007C07EE" w:rsidRPr="006D7654" w:rsidRDefault="007C07EE" w:rsidP="00C42996">
            <w:pPr>
              <w:spacing w:after="0"/>
              <w:rPr>
                <w:rFonts w:asciiTheme="minorHAnsi" w:hAnsiTheme="minorHAnsi"/>
                <w:szCs w:val="24"/>
                <w:lang w:val="ro-RO"/>
              </w:rPr>
            </w:pPr>
            <w:r w:rsidRPr="006D7654">
              <w:rPr>
                <w:rFonts w:asciiTheme="minorHAnsi" w:hAnsiTheme="minorHAnsi"/>
                <w:szCs w:val="24"/>
                <w:lang w:val="ro-RO"/>
              </w:rPr>
              <w:t>Tariful per cursant</w:t>
            </w:r>
          </w:p>
        </w:tc>
        <w:tc>
          <w:tcPr>
            <w:tcW w:w="7920" w:type="dxa"/>
          </w:tcPr>
          <w:p w:rsidR="007C07EE" w:rsidRPr="006D7654" w:rsidRDefault="007C07EE" w:rsidP="00C42996">
            <w:pPr>
              <w:spacing w:after="0"/>
              <w:rPr>
                <w:rFonts w:asciiTheme="minorHAnsi" w:hAnsiTheme="minorHAnsi"/>
                <w:szCs w:val="24"/>
                <w:lang w:val="ro-RO"/>
              </w:rPr>
            </w:pPr>
            <w:r w:rsidRPr="006D7654">
              <w:rPr>
                <w:rFonts w:asciiTheme="minorHAnsi" w:hAnsiTheme="minorHAnsi"/>
              </w:rPr>
              <w:t>480 RON</w:t>
            </w:r>
          </w:p>
        </w:tc>
      </w:tr>
      <w:tr w:rsidR="007C07EE" w:rsidRPr="006D7654" w:rsidTr="00C42996">
        <w:tc>
          <w:tcPr>
            <w:tcW w:w="3139" w:type="dxa"/>
          </w:tcPr>
          <w:p w:rsidR="007C07EE" w:rsidRPr="006D7654" w:rsidRDefault="007C07EE" w:rsidP="00C42996">
            <w:pPr>
              <w:spacing w:after="0"/>
              <w:rPr>
                <w:rFonts w:asciiTheme="minorHAnsi" w:hAnsiTheme="minorHAnsi"/>
                <w:szCs w:val="24"/>
                <w:lang w:val="ro-RO"/>
              </w:rPr>
            </w:pPr>
            <w:r w:rsidRPr="006D7654">
              <w:rPr>
                <w:rFonts w:asciiTheme="minorHAnsi" w:hAnsiTheme="minorHAnsi"/>
                <w:szCs w:val="24"/>
                <w:lang w:val="ro-RO"/>
              </w:rPr>
              <w:t>Numărul estimativ de cursanți</w:t>
            </w:r>
          </w:p>
        </w:tc>
        <w:tc>
          <w:tcPr>
            <w:tcW w:w="7920" w:type="dxa"/>
          </w:tcPr>
          <w:p w:rsidR="007C07EE" w:rsidRPr="006D7654" w:rsidRDefault="007C07EE" w:rsidP="00C42996">
            <w:pPr>
              <w:spacing w:after="0"/>
              <w:rPr>
                <w:rFonts w:asciiTheme="minorHAnsi" w:hAnsiTheme="minorHAnsi"/>
                <w:szCs w:val="24"/>
                <w:lang w:val="ro-RO"/>
              </w:rPr>
            </w:pPr>
            <w:r w:rsidRPr="006D7654">
              <w:rPr>
                <w:rFonts w:asciiTheme="minorHAnsi" w:hAnsiTheme="minorHAnsi"/>
                <w:szCs w:val="24"/>
              </w:rPr>
              <w:t>8-16</w:t>
            </w:r>
          </w:p>
        </w:tc>
      </w:tr>
    </w:tbl>
    <w:p w:rsidR="007C07EE" w:rsidRDefault="007C07EE"/>
    <w:tbl>
      <w:tblPr>
        <w:tblStyle w:val="TableGrid"/>
        <w:tblW w:w="11059" w:type="dxa"/>
        <w:tblInd w:w="-601" w:type="dxa"/>
        <w:tblLook w:val="04A0" w:firstRow="1" w:lastRow="0" w:firstColumn="1" w:lastColumn="0" w:noHBand="0" w:noVBand="1"/>
      </w:tblPr>
      <w:tblGrid>
        <w:gridCol w:w="3139"/>
        <w:gridCol w:w="7920"/>
      </w:tblGrid>
      <w:tr w:rsidR="00457E78" w:rsidRPr="00DA2C94" w:rsidTr="007C07EE">
        <w:tc>
          <w:tcPr>
            <w:tcW w:w="3139" w:type="dxa"/>
            <w:shd w:val="clear" w:color="auto" w:fill="D99594" w:themeFill="accent2" w:themeFillTint="99"/>
          </w:tcPr>
          <w:p w:rsidR="00457E78" w:rsidRPr="003263E8" w:rsidRDefault="00457E78"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457E78" w:rsidRPr="003263E8" w:rsidRDefault="00457E78" w:rsidP="009B1C72">
            <w:pPr>
              <w:spacing w:after="0"/>
              <w:rPr>
                <w:rFonts w:asciiTheme="majorHAnsi" w:hAnsiTheme="majorHAnsi"/>
                <w:b/>
                <w:szCs w:val="24"/>
                <w:lang w:val="ro-RO"/>
              </w:rPr>
            </w:pPr>
            <w:r w:rsidRPr="003263E8">
              <w:rPr>
                <w:rFonts w:asciiTheme="majorHAnsi" w:hAnsiTheme="majorHAnsi"/>
                <w:b/>
                <w:szCs w:val="24"/>
                <w:lang w:val="ro-RO"/>
              </w:rPr>
              <w:t>TEHNICI PROFESIONALE DE FOTOGRAFIE DIGITALĂ ȘI FOTOJURNALISM</w:t>
            </w:r>
          </w:p>
        </w:tc>
      </w:tr>
      <w:tr w:rsidR="00457E78" w:rsidRPr="00DA2C94" w:rsidTr="007C07EE">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Tehnici de fotografie digitală </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Tehnici de editare foto</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lastRenderedPageBreak/>
              <w:t xml:space="preserve">Fotojurnalism – fotografia de eveniment (social, sportiv, cultural) </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Fotojurnalism – fotoreportajul</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Fotografie digitală de publicitate  </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Fotografia de studio </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Aplicații practice de teren și de studio</w:t>
            </w:r>
          </w:p>
        </w:tc>
      </w:tr>
      <w:tr w:rsidR="00457E78" w:rsidRPr="003263E8" w:rsidTr="007C07EE">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lastRenderedPageBreak/>
              <w:t>Numele lectorului/lectorilor</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Lect.univ.dr. Rareș Beuran (Expert fotojurnalism); Tomi Tothpal (Expert fotograf).</w:t>
            </w:r>
          </w:p>
          <w:p w:rsidR="00457E78" w:rsidRPr="003263E8" w:rsidRDefault="00457E78" w:rsidP="009B1C72">
            <w:pPr>
              <w:spacing w:after="0"/>
              <w:rPr>
                <w:rFonts w:asciiTheme="majorHAnsi" w:hAnsiTheme="majorHAnsi"/>
                <w:szCs w:val="24"/>
                <w:lang w:val="ro-RO"/>
              </w:rPr>
            </w:pPr>
          </w:p>
        </w:tc>
      </w:tr>
      <w:tr w:rsidR="00457E78" w:rsidRPr="00DA2C94" w:rsidTr="007C07EE">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14 ore </w:t>
            </w:r>
          </w:p>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 xml:space="preserve">6 ore activitate de predare + 8 ore activitate practică (cu feed-back oferit cursanților ) – aplicații foto practice de teren și de studio </w:t>
            </w:r>
          </w:p>
          <w:p w:rsidR="00457E78" w:rsidRPr="003263E8" w:rsidRDefault="00457E78" w:rsidP="009B1C72">
            <w:pPr>
              <w:spacing w:after="0"/>
              <w:rPr>
                <w:rFonts w:asciiTheme="majorHAnsi" w:hAnsiTheme="majorHAnsi"/>
                <w:szCs w:val="24"/>
                <w:lang w:val="ro-RO"/>
              </w:rPr>
            </w:pPr>
          </w:p>
        </w:tc>
      </w:tr>
      <w:tr w:rsidR="00457E78" w:rsidRPr="003263E8" w:rsidTr="007C07EE">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800 lei</w:t>
            </w:r>
          </w:p>
        </w:tc>
      </w:tr>
      <w:tr w:rsidR="00457E78" w:rsidRPr="003263E8" w:rsidTr="007C07EE">
        <w:tc>
          <w:tcPr>
            <w:tcW w:w="3139"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457E78" w:rsidRPr="003263E8" w:rsidRDefault="00457E78" w:rsidP="009B1C72">
            <w:pPr>
              <w:spacing w:after="0"/>
              <w:rPr>
                <w:rFonts w:asciiTheme="majorHAnsi" w:hAnsiTheme="majorHAnsi"/>
                <w:szCs w:val="24"/>
                <w:lang w:val="ro-RO"/>
              </w:rPr>
            </w:pPr>
            <w:r w:rsidRPr="003263E8">
              <w:rPr>
                <w:rFonts w:asciiTheme="majorHAnsi" w:hAnsiTheme="majorHAnsi"/>
                <w:szCs w:val="24"/>
                <w:lang w:val="ro-RO"/>
              </w:rPr>
              <w:t>5-10</w:t>
            </w:r>
          </w:p>
        </w:tc>
      </w:tr>
    </w:tbl>
    <w:p w:rsidR="00D240BC" w:rsidRPr="003263E8" w:rsidRDefault="00D240BC" w:rsidP="00D240BC">
      <w:pPr>
        <w:rPr>
          <w:rFonts w:asciiTheme="majorHAnsi" w:hAnsiTheme="majorHAnsi"/>
          <w:szCs w:val="24"/>
          <w:lang w:val="ro-RO"/>
        </w:rPr>
      </w:pPr>
    </w:p>
    <w:tbl>
      <w:tblPr>
        <w:tblStyle w:val="TableGrid"/>
        <w:tblW w:w="11059" w:type="dxa"/>
        <w:tblInd w:w="-601" w:type="dxa"/>
        <w:tblLook w:val="04A0" w:firstRow="1" w:lastRow="0" w:firstColumn="1" w:lastColumn="0" w:noHBand="0" w:noVBand="1"/>
      </w:tblPr>
      <w:tblGrid>
        <w:gridCol w:w="3139"/>
        <w:gridCol w:w="7920"/>
      </w:tblGrid>
      <w:tr w:rsidR="0004765E" w:rsidRPr="003263E8" w:rsidTr="00EE16A6">
        <w:tc>
          <w:tcPr>
            <w:tcW w:w="3139" w:type="dxa"/>
            <w:shd w:val="clear" w:color="auto" w:fill="D99594" w:themeFill="accent2" w:themeFillTint="99"/>
          </w:tcPr>
          <w:p w:rsidR="0004765E" w:rsidRPr="003263E8" w:rsidRDefault="0004765E" w:rsidP="009B1C72">
            <w:pPr>
              <w:spacing w:after="0"/>
              <w:rPr>
                <w:rFonts w:asciiTheme="majorHAnsi" w:hAnsiTheme="majorHAnsi"/>
                <w:b/>
                <w:szCs w:val="24"/>
                <w:lang w:val="ro-RO"/>
              </w:rPr>
            </w:pPr>
            <w:r w:rsidRPr="003263E8">
              <w:rPr>
                <w:rFonts w:asciiTheme="majorHAnsi" w:hAnsiTheme="majorHAnsi"/>
                <w:b/>
                <w:szCs w:val="24"/>
                <w:lang w:val="ro-RO"/>
              </w:rPr>
              <w:t>DENUMIRE CURS</w:t>
            </w:r>
          </w:p>
        </w:tc>
        <w:tc>
          <w:tcPr>
            <w:tcW w:w="7920" w:type="dxa"/>
            <w:shd w:val="clear" w:color="auto" w:fill="D99594" w:themeFill="accent2" w:themeFillTint="99"/>
          </w:tcPr>
          <w:p w:rsidR="0004765E" w:rsidRPr="003263E8" w:rsidRDefault="00563209" w:rsidP="009B1C72">
            <w:pPr>
              <w:spacing w:after="0"/>
              <w:rPr>
                <w:rFonts w:asciiTheme="majorHAnsi" w:hAnsiTheme="majorHAnsi"/>
                <w:b/>
                <w:szCs w:val="24"/>
                <w:lang w:val="ro-RO"/>
              </w:rPr>
            </w:pPr>
            <w:r w:rsidRPr="003263E8">
              <w:rPr>
                <w:rFonts w:asciiTheme="majorHAnsi" w:hAnsiTheme="majorHAnsi"/>
                <w:b/>
                <w:szCs w:val="24"/>
                <w:lang w:val="ro-RO"/>
              </w:rPr>
              <w:t>VOLUNTARIATUL ÎN ROMÂNIA –</w:t>
            </w:r>
            <w:r w:rsidRPr="003263E8">
              <w:rPr>
                <w:rFonts w:asciiTheme="majorHAnsi" w:hAnsiTheme="majorHAnsi"/>
                <w:b/>
                <w:i/>
                <w:iCs/>
                <w:szCs w:val="24"/>
                <w:lang w:val="ro-RO"/>
              </w:rPr>
              <w:t xml:space="preserve"> TOT CE TREBUIE SĂ ȘTII DESPRE ACEST CONCEPT.</w:t>
            </w:r>
          </w:p>
        </w:tc>
      </w:tr>
      <w:tr w:rsidR="0004765E" w:rsidRPr="00DA2C94" w:rsidTr="00EE16A6">
        <w:tc>
          <w:tcPr>
            <w:tcW w:w="3139" w:type="dxa"/>
          </w:tcPr>
          <w:p w:rsidR="0004765E" w:rsidRPr="003263E8" w:rsidRDefault="0004765E" w:rsidP="009B1C72">
            <w:pPr>
              <w:spacing w:after="0"/>
              <w:rPr>
                <w:rFonts w:asciiTheme="majorHAnsi" w:hAnsiTheme="majorHAnsi"/>
                <w:szCs w:val="24"/>
                <w:lang w:val="ro-RO"/>
              </w:rPr>
            </w:pPr>
            <w:r w:rsidRPr="003263E8">
              <w:rPr>
                <w:rFonts w:asciiTheme="majorHAnsi" w:hAnsiTheme="majorHAnsi"/>
                <w:szCs w:val="24"/>
                <w:lang w:val="ro-RO"/>
              </w:rPr>
              <w:t>Tematica de curs:</w:t>
            </w:r>
          </w:p>
        </w:tc>
        <w:tc>
          <w:tcPr>
            <w:tcW w:w="7920" w:type="dxa"/>
          </w:tcPr>
          <w:p w:rsidR="0004765E" w:rsidRPr="003263E8" w:rsidRDefault="00563209" w:rsidP="0004765E">
            <w:pPr>
              <w:spacing w:after="100" w:afterAutospacing="1"/>
              <w:rPr>
                <w:rFonts w:asciiTheme="majorHAnsi" w:hAnsiTheme="majorHAnsi"/>
                <w:sz w:val="20"/>
                <w:lang w:val="ro-RO"/>
              </w:rPr>
            </w:pPr>
            <w:r w:rsidRPr="003263E8">
              <w:rPr>
                <w:rFonts w:asciiTheme="majorHAnsi" w:hAnsiTheme="majorHAnsi"/>
                <w:lang w:val="ro-RO"/>
              </w:rPr>
              <w:t>Cursul va aborda atât perspectiva managerului de companie, cât și pe cea a  voluntarului. Se vor trece în revistă pașii pe care trebuie să îi facă un manager de companie/ brand/ ONG pentru a-și forma echipa de voluntari dorită. Tehnicile de atragere a celor mai potriviți voluntari și de recompensare a acestora. Partea legală care trebuie acoperită, analizând legislația actuală. Se vor analiza situații concrete din diferite domenii: ONG-uri, festivaluri, evenimente corporate.</w:t>
            </w:r>
          </w:p>
        </w:tc>
      </w:tr>
      <w:tr w:rsidR="0004765E" w:rsidRPr="003263E8" w:rsidTr="00EE16A6">
        <w:tc>
          <w:tcPr>
            <w:tcW w:w="3139" w:type="dxa"/>
          </w:tcPr>
          <w:p w:rsidR="0004765E" w:rsidRPr="003263E8" w:rsidRDefault="0004765E" w:rsidP="009B1C72">
            <w:pPr>
              <w:spacing w:after="0"/>
              <w:rPr>
                <w:rFonts w:asciiTheme="majorHAnsi" w:hAnsiTheme="majorHAnsi"/>
                <w:szCs w:val="24"/>
                <w:lang w:val="ro-RO"/>
              </w:rPr>
            </w:pPr>
            <w:r w:rsidRPr="003263E8">
              <w:rPr>
                <w:rFonts w:asciiTheme="majorHAnsi" w:hAnsiTheme="majorHAnsi"/>
                <w:szCs w:val="24"/>
                <w:lang w:val="ro-RO"/>
              </w:rPr>
              <w:t>Numele lectorului/lectorilor</w:t>
            </w:r>
          </w:p>
        </w:tc>
        <w:tc>
          <w:tcPr>
            <w:tcW w:w="7920" w:type="dxa"/>
          </w:tcPr>
          <w:p w:rsidR="0004765E" w:rsidRPr="003263E8" w:rsidRDefault="0004765E" w:rsidP="009B1C72">
            <w:pPr>
              <w:spacing w:after="0"/>
              <w:rPr>
                <w:rFonts w:asciiTheme="majorHAnsi" w:hAnsiTheme="majorHAnsi"/>
                <w:szCs w:val="24"/>
                <w:lang w:val="ro-RO"/>
              </w:rPr>
            </w:pPr>
            <w:r w:rsidRPr="003263E8">
              <w:rPr>
                <w:rFonts w:asciiTheme="majorHAnsi" w:hAnsiTheme="majorHAnsi"/>
                <w:szCs w:val="24"/>
                <w:lang w:val="ro-RO"/>
              </w:rPr>
              <w:t xml:space="preserve">Asist. univ. dr. Ioana Lepădatu </w:t>
            </w:r>
          </w:p>
        </w:tc>
      </w:tr>
      <w:tr w:rsidR="0004765E" w:rsidRPr="00DA2C94" w:rsidTr="00EE16A6">
        <w:tc>
          <w:tcPr>
            <w:tcW w:w="3139" w:type="dxa"/>
          </w:tcPr>
          <w:p w:rsidR="0004765E" w:rsidRPr="003263E8" w:rsidRDefault="0004765E" w:rsidP="009B1C72">
            <w:pPr>
              <w:spacing w:after="0"/>
              <w:rPr>
                <w:rFonts w:asciiTheme="majorHAnsi" w:hAnsiTheme="majorHAnsi"/>
                <w:szCs w:val="24"/>
                <w:lang w:val="ro-RO"/>
              </w:rPr>
            </w:pPr>
            <w:r w:rsidRPr="003263E8">
              <w:rPr>
                <w:rFonts w:asciiTheme="majorHAnsi" w:hAnsiTheme="majorHAnsi"/>
                <w:szCs w:val="24"/>
                <w:lang w:val="ro-RO"/>
              </w:rPr>
              <w:t xml:space="preserve">Nr. de ore față în față (și nr. de ore </w:t>
            </w:r>
            <w:r w:rsidRPr="003263E8">
              <w:rPr>
                <w:rFonts w:asciiTheme="majorHAnsi" w:hAnsiTheme="majorHAnsi"/>
                <w:i/>
                <w:iCs/>
                <w:szCs w:val="24"/>
                <w:lang w:val="ro-RO"/>
              </w:rPr>
              <w:t xml:space="preserve">on-line </w:t>
            </w:r>
            <w:r w:rsidRPr="003263E8">
              <w:rPr>
                <w:rFonts w:asciiTheme="majorHAnsi" w:hAnsiTheme="majorHAnsi"/>
                <w:szCs w:val="24"/>
                <w:lang w:val="ro-RO"/>
              </w:rPr>
              <w:t>dacă este cazul)</w:t>
            </w:r>
          </w:p>
        </w:tc>
        <w:tc>
          <w:tcPr>
            <w:tcW w:w="7920" w:type="dxa"/>
          </w:tcPr>
          <w:p w:rsidR="0004765E" w:rsidRPr="003263E8" w:rsidRDefault="0004765E" w:rsidP="0004765E">
            <w:pPr>
              <w:spacing w:after="0"/>
              <w:rPr>
                <w:rFonts w:asciiTheme="majorHAnsi" w:hAnsiTheme="majorHAnsi"/>
                <w:szCs w:val="24"/>
                <w:lang w:val="ro-RO"/>
              </w:rPr>
            </w:pPr>
            <w:r w:rsidRPr="003263E8">
              <w:rPr>
                <w:rFonts w:asciiTheme="majorHAnsi" w:hAnsiTheme="majorHAnsi"/>
                <w:szCs w:val="24"/>
                <w:lang w:val="ro-RO"/>
              </w:rPr>
              <w:t>4 săptămâni de</w:t>
            </w:r>
          </w:p>
          <w:p w:rsidR="0004765E" w:rsidRPr="003263E8" w:rsidRDefault="0004765E" w:rsidP="009B1C72">
            <w:pPr>
              <w:spacing w:after="0"/>
              <w:rPr>
                <w:rFonts w:asciiTheme="majorHAnsi" w:hAnsiTheme="majorHAnsi"/>
                <w:szCs w:val="24"/>
                <w:lang w:val="ro-RO"/>
              </w:rPr>
            </w:pPr>
            <w:r w:rsidRPr="003263E8">
              <w:rPr>
                <w:rFonts w:asciiTheme="majorHAnsi" w:hAnsiTheme="majorHAnsi"/>
                <w:szCs w:val="24"/>
                <w:lang w:val="ro-RO"/>
              </w:rPr>
              <w:t>studiu, a câte 3 ore pe săptămână (întâlniri față în față), 2 ore pe săptămână (întâlniri on-line).</w:t>
            </w:r>
          </w:p>
        </w:tc>
      </w:tr>
      <w:tr w:rsidR="0004765E" w:rsidRPr="003263E8" w:rsidTr="00EE16A6">
        <w:tc>
          <w:tcPr>
            <w:tcW w:w="3139" w:type="dxa"/>
          </w:tcPr>
          <w:p w:rsidR="0004765E" w:rsidRPr="003263E8" w:rsidRDefault="0004765E" w:rsidP="009B1C72">
            <w:pPr>
              <w:spacing w:after="0"/>
              <w:rPr>
                <w:rFonts w:asciiTheme="majorHAnsi" w:hAnsiTheme="majorHAnsi"/>
                <w:szCs w:val="24"/>
                <w:lang w:val="ro-RO"/>
              </w:rPr>
            </w:pPr>
            <w:r w:rsidRPr="003263E8">
              <w:rPr>
                <w:rFonts w:asciiTheme="majorHAnsi" w:hAnsiTheme="majorHAnsi"/>
                <w:szCs w:val="24"/>
                <w:lang w:val="ro-RO"/>
              </w:rPr>
              <w:t>Tariful per cursant</w:t>
            </w:r>
          </w:p>
        </w:tc>
        <w:tc>
          <w:tcPr>
            <w:tcW w:w="7920" w:type="dxa"/>
          </w:tcPr>
          <w:p w:rsidR="0004765E" w:rsidRPr="003263E8" w:rsidRDefault="0004765E" w:rsidP="009B1C72">
            <w:pPr>
              <w:spacing w:after="0"/>
              <w:rPr>
                <w:rFonts w:asciiTheme="majorHAnsi" w:hAnsiTheme="majorHAnsi"/>
                <w:szCs w:val="24"/>
                <w:lang w:val="ro-RO"/>
              </w:rPr>
            </w:pPr>
            <w:r w:rsidRPr="003263E8">
              <w:rPr>
                <w:rFonts w:asciiTheme="majorHAnsi" w:hAnsiTheme="majorHAnsi"/>
                <w:szCs w:val="24"/>
                <w:lang w:val="ro-RO"/>
              </w:rPr>
              <w:t>1000 lei</w:t>
            </w:r>
          </w:p>
        </w:tc>
      </w:tr>
      <w:tr w:rsidR="0004765E" w:rsidRPr="003263E8" w:rsidTr="00EE16A6">
        <w:tc>
          <w:tcPr>
            <w:tcW w:w="3139" w:type="dxa"/>
          </w:tcPr>
          <w:p w:rsidR="0004765E" w:rsidRPr="003263E8" w:rsidRDefault="0004765E" w:rsidP="009B1C72">
            <w:pPr>
              <w:spacing w:after="0"/>
              <w:rPr>
                <w:rFonts w:asciiTheme="majorHAnsi" w:hAnsiTheme="majorHAnsi"/>
                <w:szCs w:val="24"/>
                <w:lang w:val="ro-RO"/>
              </w:rPr>
            </w:pPr>
            <w:r w:rsidRPr="003263E8">
              <w:rPr>
                <w:rFonts w:asciiTheme="majorHAnsi" w:hAnsiTheme="majorHAnsi"/>
                <w:szCs w:val="24"/>
                <w:lang w:val="ro-RO"/>
              </w:rPr>
              <w:t>Numărul estimativ de cursanți</w:t>
            </w:r>
          </w:p>
        </w:tc>
        <w:tc>
          <w:tcPr>
            <w:tcW w:w="7920" w:type="dxa"/>
          </w:tcPr>
          <w:p w:rsidR="0004765E" w:rsidRPr="003263E8" w:rsidRDefault="0004765E" w:rsidP="009B1C72">
            <w:pPr>
              <w:spacing w:after="0"/>
              <w:rPr>
                <w:rFonts w:asciiTheme="majorHAnsi" w:hAnsiTheme="majorHAnsi"/>
                <w:szCs w:val="24"/>
                <w:lang w:val="ro-RO"/>
              </w:rPr>
            </w:pPr>
          </w:p>
        </w:tc>
      </w:tr>
    </w:tbl>
    <w:p w:rsidR="00563209" w:rsidRPr="003263E8" w:rsidRDefault="00563209" w:rsidP="00D240BC">
      <w:pPr>
        <w:rPr>
          <w:rFonts w:asciiTheme="majorHAnsi" w:hAnsiTheme="majorHAnsi"/>
          <w:szCs w:val="24"/>
          <w:lang w:val="ro-RO"/>
        </w:rPr>
      </w:pPr>
    </w:p>
    <w:sectPr w:rsidR="00563209" w:rsidRPr="003263E8" w:rsidSect="00B446D8">
      <w:footerReference w:type="even" r:id="rId10"/>
      <w:footerReference w:type="default" r:id="rId11"/>
      <w:pgSz w:w="12240" w:h="15840"/>
      <w:pgMar w:top="5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E5A" w:rsidRDefault="00B47E5A" w:rsidP="00FA0F4C">
      <w:pPr>
        <w:spacing w:after="0" w:line="240" w:lineRule="auto"/>
      </w:pPr>
      <w:r>
        <w:separator/>
      </w:r>
    </w:p>
  </w:endnote>
  <w:endnote w:type="continuationSeparator" w:id="0">
    <w:p w:rsidR="00B47E5A" w:rsidRDefault="00B47E5A" w:rsidP="00FA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055886"/>
      <w:docPartObj>
        <w:docPartGallery w:val="Page Numbers (Bottom of Page)"/>
        <w:docPartUnique/>
      </w:docPartObj>
    </w:sdtPr>
    <w:sdtEndPr>
      <w:rPr>
        <w:noProof/>
      </w:rPr>
    </w:sdtEndPr>
    <w:sdtContent>
      <w:p w:rsidR="00B47E5A" w:rsidRDefault="00B47E5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47E5A" w:rsidRDefault="00B47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713031"/>
      <w:docPartObj>
        <w:docPartGallery w:val="Page Numbers (Bottom of Page)"/>
        <w:docPartUnique/>
      </w:docPartObj>
    </w:sdtPr>
    <w:sdtEndPr>
      <w:rPr>
        <w:noProof/>
      </w:rPr>
    </w:sdtEndPr>
    <w:sdtContent>
      <w:p w:rsidR="00B47E5A" w:rsidRDefault="00B47E5A">
        <w:pPr>
          <w:pStyle w:val="Footer"/>
          <w:jc w:val="center"/>
        </w:pPr>
        <w:r>
          <w:fldChar w:fldCharType="begin"/>
        </w:r>
        <w:r>
          <w:instrText xml:space="preserve"> PAGE   \* MERGEFORMAT </w:instrText>
        </w:r>
        <w:r>
          <w:fldChar w:fldCharType="separate"/>
        </w:r>
        <w:r w:rsidR="00323277">
          <w:rPr>
            <w:noProof/>
          </w:rPr>
          <w:t>15</w:t>
        </w:r>
        <w:r>
          <w:rPr>
            <w:noProof/>
          </w:rPr>
          <w:fldChar w:fldCharType="end"/>
        </w:r>
      </w:p>
    </w:sdtContent>
  </w:sdt>
  <w:p w:rsidR="00B47E5A" w:rsidRDefault="00B47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E5A" w:rsidRDefault="00B47E5A" w:rsidP="00FA0F4C">
      <w:pPr>
        <w:spacing w:after="0" w:line="240" w:lineRule="auto"/>
      </w:pPr>
      <w:r>
        <w:separator/>
      </w:r>
    </w:p>
  </w:footnote>
  <w:footnote w:type="continuationSeparator" w:id="0">
    <w:p w:rsidR="00B47E5A" w:rsidRDefault="00B47E5A" w:rsidP="00FA0F4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C23869"/>
    <w:multiLevelType w:val="hybridMultilevel"/>
    <w:tmpl w:val="9198E020"/>
    <w:lvl w:ilvl="0" w:tplc="0409000F">
      <w:start w:val="1"/>
      <w:numFmt w:val="decimal"/>
      <w:lvlText w:val="%1."/>
      <w:lvlJc w:val="left"/>
      <w:pPr>
        <w:ind w:left="12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03667FC7"/>
    <w:multiLevelType w:val="hybridMultilevel"/>
    <w:tmpl w:val="60EA63BC"/>
    <w:lvl w:ilvl="0" w:tplc="6FB262B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
    <w:nsid w:val="096B05D8"/>
    <w:multiLevelType w:val="hybridMultilevel"/>
    <w:tmpl w:val="BB808D7A"/>
    <w:lvl w:ilvl="0" w:tplc="8CD08B9E">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4">
    <w:nsid w:val="0B241F73"/>
    <w:multiLevelType w:val="hybridMultilevel"/>
    <w:tmpl w:val="EC2882D6"/>
    <w:lvl w:ilvl="0" w:tplc="B3043C12">
      <w:start w:val="2"/>
      <w:numFmt w:val="decimal"/>
      <w:lvlText w:val="%1."/>
      <w:lvlJc w:val="left"/>
      <w:pPr>
        <w:ind w:left="1260" w:hanging="360"/>
      </w:pPr>
      <w:rPr>
        <w:rFonts w:hint="default"/>
      </w:rPr>
    </w:lvl>
    <w:lvl w:ilvl="1" w:tplc="04180019" w:tentative="1">
      <w:start w:val="1"/>
      <w:numFmt w:val="lowerLetter"/>
      <w:lvlText w:val="%2."/>
      <w:lvlJc w:val="left"/>
      <w:pPr>
        <w:ind w:left="1980" w:hanging="360"/>
      </w:pPr>
    </w:lvl>
    <w:lvl w:ilvl="2" w:tplc="0418001B" w:tentative="1">
      <w:start w:val="1"/>
      <w:numFmt w:val="lowerRoman"/>
      <w:lvlText w:val="%3."/>
      <w:lvlJc w:val="right"/>
      <w:pPr>
        <w:ind w:left="2700" w:hanging="180"/>
      </w:pPr>
    </w:lvl>
    <w:lvl w:ilvl="3" w:tplc="0418000F" w:tentative="1">
      <w:start w:val="1"/>
      <w:numFmt w:val="decimal"/>
      <w:lvlText w:val="%4."/>
      <w:lvlJc w:val="left"/>
      <w:pPr>
        <w:ind w:left="3420" w:hanging="360"/>
      </w:pPr>
    </w:lvl>
    <w:lvl w:ilvl="4" w:tplc="04180019" w:tentative="1">
      <w:start w:val="1"/>
      <w:numFmt w:val="lowerLetter"/>
      <w:lvlText w:val="%5."/>
      <w:lvlJc w:val="left"/>
      <w:pPr>
        <w:ind w:left="4140" w:hanging="360"/>
      </w:pPr>
    </w:lvl>
    <w:lvl w:ilvl="5" w:tplc="0418001B" w:tentative="1">
      <w:start w:val="1"/>
      <w:numFmt w:val="lowerRoman"/>
      <w:lvlText w:val="%6."/>
      <w:lvlJc w:val="right"/>
      <w:pPr>
        <w:ind w:left="4860" w:hanging="180"/>
      </w:pPr>
    </w:lvl>
    <w:lvl w:ilvl="6" w:tplc="0418000F" w:tentative="1">
      <w:start w:val="1"/>
      <w:numFmt w:val="decimal"/>
      <w:lvlText w:val="%7."/>
      <w:lvlJc w:val="left"/>
      <w:pPr>
        <w:ind w:left="5580" w:hanging="360"/>
      </w:pPr>
    </w:lvl>
    <w:lvl w:ilvl="7" w:tplc="04180019" w:tentative="1">
      <w:start w:val="1"/>
      <w:numFmt w:val="lowerLetter"/>
      <w:lvlText w:val="%8."/>
      <w:lvlJc w:val="left"/>
      <w:pPr>
        <w:ind w:left="6300" w:hanging="360"/>
      </w:pPr>
    </w:lvl>
    <w:lvl w:ilvl="8" w:tplc="0418001B" w:tentative="1">
      <w:start w:val="1"/>
      <w:numFmt w:val="lowerRoman"/>
      <w:lvlText w:val="%9."/>
      <w:lvlJc w:val="right"/>
      <w:pPr>
        <w:ind w:left="7020" w:hanging="180"/>
      </w:pPr>
    </w:lvl>
  </w:abstractNum>
  <w:abstractNum w:abstractNumId="5">
    <w:nsid w:val="0CEB3CF6"/>
    <w:multiLevelType w:val="hybridMultilevel"/>
    <w:tmpl w:val="CB367D1C"/>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6">
    <w:nsid w:val="0E2C5FC2"/>
    <w:multiLevelType w:val="hybridMultilevel"/>
    <w:tmpl w:val="69FC67E2"/>
    <w:lvl w:ilvl="0" w:tplc="F1B071F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746B1C"/>
    <w:multiLevelType w:val="hybridMultilevel"/>
    <w:tmpl w:val="B440B3D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630FCE"/>
    <w:multiLevelType w:val="multilevel"/>
    <w:tmpl w:val="EA0ED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3C22569"/>
    <w:multiLevelType w:val="hybridMultilevel"/>
    <w:tmpl w:val="C3366984"/>
    <w:lvl w:ilvl="0" w:tplc="CC3830E2">
      <w:start w:val="1"/>
      <w:numFmt w:val="decimal"/>
      <w:lvlText w:val="%1."/>
      <w:lvlJc w:val="left"/>
      <w:pPr>
        <w:ind w:left="1080" w:hanging="360"/>
      </w:pPr>
      <w:rPr>
        <w:rFonts w:hint="default"/>
        <w:b/>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nsid w:val="142A40FD"/>
    <w:multiLevelType w:val="hybridMultilevel"/>
    <w:tmpl w:val="81D8B470"/>
    <w:lvl w:ilvl="0" w:tplc="4BB4C606">
      <w:start w:val="5"/>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B430821"/>
    <w:multiLevelType w:val="multilevel"/>
    <w:tmpl w:val="339AEE28"/>
    <w:lvl w:ilvl="0">
      <w:start w:val="2"/>
      <w:numFmt w:val="decimal"/>
      <w:lvlText w:val="%1."/>
      <w:lvlJc w:val="left"/>
      <w:pPr>
        <w:ind w:left="360" w:hanging="360"/>
      </w:pPr>
      <w:rPr>
        <w:rFonts w:hint="default"/>
      </w:rPr>
    </w:lvl>
    <w:lvl w:ilvl="1">
      <w:start w:val="1"/>
      <w:numFmt w:val="decimal"/>
      <w:lvlText w:val="%1.%2."/>
      <w:lvlJc w:val="left"/>
      <w:pPr>
        <w:ind w:left="765" w:hanging="360"/>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1935" w:hanging="72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105" w:hanging="108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275" w:hanging="1440"/>
      </w:pPr>
      <w:rPr>
        <w:rFonts w:hint="default"/>
      </w:rPr>
    </w:lvl>
    <w:lvl w:ilvl="8">
      <w:start w:val="1"/>
      <w:numFmt w:val="decimal"/>
      <w:lvlText w:val="%1.%2.%3.%4.%5.%6.%7.%8.%9."/>
      <w:lvlJc w:val="left"/>
      <w:pPr>
        <w:ind w:left="5040" w:hanging="1800"/>
      </w:pPr>
      <w:rPr>
        <w:rFonts w:hint="default"/>
      </w:rPr>
    </w:lvl>
  </w:abstractNum>
  <w:abstractNum w:abstractNumId="12">
    <w:nsid w:val="247C5949"/>
    <w:multiLevelType w:val="hybridMultilevel"/>
    <w:tmpl w:val="0120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5B5388C"/>
    <w:multiLevelType w:val="hybridMultilevel"/>
    <w:tmpl w:val="BFE8D8B2"/>
    <w:lvl w:ilvl="0" w:tplc="FD240052">
      <w:start w:val="3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nsid w:val="26954F71"/>
    <w:multiLevelType w:val="hybridMultilevel"/>
    <w:tmpl w:val="51882B2C"/>
    <w:lvl w:ilvl="0" w:tplc="94A86F2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280B71AE"/>
    <w:multiLevelType w:val="hybridMultilevel"/>
    <w:tmpl w:val="CEA88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BAB05EC"/>
    <w:multiLevelType w:val="hybridMultilevel"/>
    <w:tmpl w:val="6B54EBBE"/>
    <w:lvl w:ilvl="0" w:tplc="AD7014B2">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7">
    <w:nsid w:val="2C712ACB"/>
    <w:multiLevelType w:val="hybridMultilevel"/>
    <w:tmpl w:val="ACFE3C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D54224A"/>
    <w:multiLevelType w:val="hybridMultilevel"/>
    <w:tmpl w:val="BEDA4D84"/>
    <w:lvl w:ilvl="0" w:tplc="17DCC2C6">
      <w:start w:val="1"/>
      <w:numFmt w:val="decimal"/>
      <w:lvlText w:val="%1."/>
      <w:lvlJc w:val="left"/>
      <w:pPr>
        <w:ind w:left="-66" w:hanging="360"/>
      </w:pPr>
      <w:rPr>
        <w:rFonts w:hint="default"/>
      </w:rPr>
    </w:lvl>
    <w:lvl w:ilvl="1" w:tplc="04090019" w:tentative="1">
      <w:start w:val="1"/>
      <w:numFmt w:val="lowerLetter"/>
      <w:lvlText w:val="%2."/>
      <w:lvlJc w:val="left"/>
      <w:pPr>
        <w:ind w:left="654" w:hanging="360"/>
      </w:pPr>
    </w:lvl>
    <w:lvl w:ilvl="2" w:tplc="0409001B" w:tentative="1">
      <w:start w:val="1"/>
      <w:numFmt w:val="lowerRoman"/>
      <w:lvlText w:val="%3."/>
      <w:lvlJc w:val="right"/>
      <w:pPr>
        <w:ind w:left="1374" w:hanging="180"/>
      </w:pPr>
    </w:lvl>
    <w:lvl w:ilvl="3" w:tplc="0409000F" w:tentative="1">
      <w:start w:val="1"/>
      <w:numFmt w:val="decimal"/>
      <w:lvlText w:val="%4."/>
      <w:lvlJc w:val="left"/>
      <w:pPr>
        <w:ind w:left="2094" w:hanging="360"/>
      </w:pPr>
    </w:lvl>
    <w:lvl w:ilvl="4" w:tplc="04090019" w:tentative="1">
      <w:start w:val="1"/>
      <w:numFmt w:val="lowerLetter"/>
      <w:lvlText w:val="%5."/>
      <w:lvlJc w:val="left"/>
      <w:pPr>
        <w:ind w:left="2814" w:hanging="360"/>
      </w:pPr>
    </w:lvl>
    <w:lvl w:ilvl="5" w:tplc="0409001B" w:tentative="1">
      <w:start w:val="1"/>
      <w:numFmt w:val="lowerRoman"/>
      <w:lvlText w:val="%6."/>
      <w:lvlJc w:val="right"/>
      <w:pPr>
        <w:ind w:left="3534" w:hanging="180"/>
      </w:pPr>
    </w:lvl>
    <w:lvl w:ilvl="6" w:tplc="0409000F" w:tentative="1">
      <w:start w:val="1"/>
      <w:numFmt w:val="decimal"/>
      <w:lvlText w:val="%7."/>
      <w:lvlJc w:val="left"/>
      <w:pPr>
        <w:ind w:left="4254" w:hanging="360"/>
      </w:pPr>
    </w:lvl>
    <w:lvl w:ilvl="7" w:tplc="04090019" w:tentative="1">
      <w:start w:val="1"/>
      <w:numFmt w:val="lowerLetter"/>
      <w:lvlText w:val="%8."/>
      <w:lvlJc w:val="left"/>
      <w:pPr>
        <w:ind w:left="4974" w:hanging="360"/>
      </w:pPr>
    </w:lvl>
    <w:lvl w:ilvl="8" w:tplc="0409001B" w:tentative="1">
      <w:start w:val="1"/>
      <w:numFmt w:val="lowerRoman"/>
      <w:lvlText w:val="%9."/>
      <w:lvlJc w:val="right"/>
      <w:pPr>
        <w:ind w:left="5694" w:hanging="180"/>
      </w:pPr>
    </w:lvl>
  </w:abstractNum>
  <w:abstractNum w:abstractNumId="19">
    <w:nsid w:val="33686AB1"/>
    <w:multiLevelType w:val="hybridMultilevel"/>
    <w:tmpl w:val="C10EC686"/>
    <w:lvl w:ilvl="0" w:tplc="3FDEB66C">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0">
    <w:nsid w:val="337C62C4"/>
    <w:multiLevelType w:val="hybridMultilevel"/>
    <w:tmpl w:val="E5A47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9A940B9"/>
    <w:multiLevelType w:val="multilevel"/>
    <w:tmpl w:val="6096C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A6D1520"/>
    <w:multiLevelType w:val="hybridMultilevel"/>
    <w:tmpl w:val="813E96FA"/>
    <w:lvl w:ilvl="0" w:tplc="A5E6F5BA">
      <w:start w:val="5"/>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3">
    <w:nsid w:val="3A882A0C"/>
    <w:multiLevelType w:val="hybridMultilevel"/>
    <w:tmpl w:val="767E1C24"/>
    <w:lvl w:ilvl="0" w:tplc="57F837EA">
      <w:start w:val="2"/>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nsid w:val="419E0B2D"/>
    <w:multiLevelType w:val="hybridMultilevel"/>
    <w:tmpl w:val="B22847C8"/>
    <w:lvl w:ilvl="0" w:tplc="B47EF2D6">
      <w:start w:val="1"/>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5">
    <w:nsid w:val="42C9578A"/>
    <w:multiLevelType w:val="hybridMultilevel"/>
    <w:tmpl w:val="06B21E0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nsid w:val="48453EDE"/>
    <w:multiLevelType w:val="hybridMultilevel"/>
    <w:tmpl w:val="F7C042F2"/>
    <w:lvl w:ilvl="0" w:tplc="04090019">
      <w:start w:val="1"/>
      <w:numFmt w:val="lowerLetter"/>
      <w:lvlText w:val="%1."/>
      <w:lvlJc w:val="left"/>
      <w:pPr>
        <w:ind w:left="1068" w:hanging="360"/>
      </w:pPr>
    </w:lvl>
    <w:lvl w:ilvl="1" w:tplc="04180019" w:tentative="1">
      <w:start w:val="1"/>
      <w:numFmt w:val="lowerLetter"/>
      <w:lvlText w:val="%2."/>
      <w:lvlJc w:val="left"/>
      <w:pPr>
        <w:ind w:left="1788" w:hanging="360"/>
      </w:pPr>
    </w:lvl>
    <w:lvl w:ilvl="2" w:tplc="0418001B" w:tentative="1">
      <w:start w:val="1"/>
      <w:numFmt w:val="lowerRoman"/>
      <w:lvlText w:val="%3."/>
      <w:lvlJc w:val="right"/>
      <w:pPr>
        <w:ind w:left="2508" w:hanging="180"/>
      </w:pPr>
    </w:lvl>
    <w:lvl w:ilvl="3" w:tplc="0418000F" w:tentative="1">
      <w:start w:val="1"/>
      <w:numFmt w:val="decimal"/>
      <w:lvlText w:val="%4."/>
      <w:lvlJc w:val="left"/>
      <w:pPr>
        <w:ind w:left="3228" w:hanging="360"/>
      </w:pPr>
    </w:lvl>
    <w:lvl w:ilvl="4" w:tplc="04180019" w:tentative="1">
      <w:start w:val="1"/>
      <w:numFmt w:val="lowerLetter"/>
      <w:lvlText w:val="%5."/>
      <w:lvlJc w:val="left"/>
      <w:pPr>
        <w:ind w:left="3948" w:hanging="360"/>
      </w:pPr>
    </w:lvl>
    <w:lvl w:ilvl="5" w:tplc="0418001B" w:tentative="1">
      <w:start w:val="1"/>
      <w:numFmt w:val="lowerRoman"/>
      <w:lvlText w:val="%6."/>
      <w:lvlJc w:val="right"/>
      <w:pPr>
        <w:ind w:left="4668" w:hanging="180"/>
      </w:pPr>
    </w:lvl>
    <w:lvl w:ilvl="6" w:tplc="0418000F" w:tentative="1">
      <w:start w:val="1"/>
      <w:numFmt w:val="decimal"/>
      <w:lvlText w:val="%7."/>
      <w:lvlJc w:val="left"/>
      <w:pPr>
        <w:ind w:left="5388" w:hanging="360"/>
      </w:pPr>
    </w:lvl>
    <w:lvl w:ilvl="7" w:tplc="04180019" w:tentative="1">
      <w:start w:val="1"/>
      <w:numFmt w:val="lowerLetter"/>
      <w:lvlText w:val="%8."/>
      <w:lvlJc w:val="left"/>
      <w:pPr>
        <w:ind w:left="6108" w:hanging="360"/>
      </w:pPr>
    </w:lvl>
    <w:lvl w:ilvl="8" w:tplc="0418001B" w:tentative="1">
      <w:start w:val="1"/>
      <w:numFmt w:val="lowerRoman"/>
      <w:lvlText w:val="%9."/>
      <w:lvlJc w:val="right"/>
      <w:pPr>
        <w:ind w:left="6828" w:hanging="180"/>
      </w:pPr>
    </w:lvl>
  </w:abstractNum>
  <w:abstractNum w:abstractNumId="27">
    <w:nsid w:val="48E07FE9"/>
    <w:multiLevelType w:val="hybridMultilevel"/>
    <w:tmpl w:val="50C2B7B2"/>
    <w:lvl w:ilvl="0" w:tplc="A678E6E4">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8">
    <w:nsid w:val="4A74769D"/>
    <w:multiLevelType w:val="hybridMultilevel"/>
    <w:tmpl w:val="715EB9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F7216F1"/>
    <w:multiLevelType w:val="hybridMultilevel"/>
    <w:tmpl w:val="C2F02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870D4F"/>
    <w:multiLevelType w:val="hybridMultilevel"/>
    <w:tmpl w:val="811E0448"/>
    <w:lvl w:ilvl="0" w:tplc="04180009">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nsid w:val="51DF1F36"/>
    <w:multiLevelType w:val="hybridMultilevel"/>
    <w:tmpl w:val="BAF84198"/>
    <w:lvl w:ilvl="0" w:tplc="7FEE5BA2">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52A661B5"/>
    <w:multiLevelType w:val="hybridMultilevel"/>
    <w:tmpl w:val="46849F96"/>
    <w:lvl w:ilvl="0" w:tplc="D52CAD98">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CA9067E"/>
    <w:multiLevelType w:val="hybridMultilevel"/>
    <w:tmpl w:val="BAF84198"/>
    <w:lvl w:ilvl="0" w:tplc="7FEE5BA2">
      <w:start w:val="1"/>
      <w:numFmt w:val="decimal"/>
      <w:lvlText w:val="%1."/>
      <w:lvlJc w:val="left"/>
      <w:pPr>
        <w:ind w:left="720" w:hanging="360"/>
      </w:pPr>
      <w:rPr>
        <w:rFonts w:eastAsia="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nsid w:val="5E064F87"/>
    <w:multiLevelType w:val="hybridMultilevel"/>
    <w:tmpl w:val="5F60695C"/>
    <w:lvl w:ilvl="0" w:tplc="04090019">
      <w:start w:val="1"/>
      <w:numFmt w:val="lowerLetter"/>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35">
    <w:nsid w:val="61C766E7"/>
    <w:multiLevelType w:val="hybridMultilevel"/>
    <w:tmpl w:val="C84CC5B0"/>
    <w:lvl w:ilvl="0" w:tplc="20E8AF04">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6">
    <w:nsid w:val="66602D3B"/>
    <w:multiLevelType w:val="hybridMultilevel"/>
    <w:tmpl w:val="6B2A946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6C6959F5"/>
    <w:multiLevelType w:val="hybridMultilevel"/>
    <w:tmpl w:val="7848FB2E"/>
    <w:lvl w:ilvl="0" w:tplc="C1A6A9E0">
      <w:start w:val="1"/>
      <w:numFmt w:val="bullet"/>
      <w:lvlText w:val="-"/>
      <w:lvlJc w:val="left"/>
      <w:pPr>
        <w:ind w:left="1080" w:hanging="360"/>
      </w:pPr>
      <w:rPr>
        <w:rFonts w:ascii="Times New Roman" w:eastAsia="Calibri"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38">
    <w:nsid w:val="7F035B26"/>
    <w:multiLevelType w:val="hybridMultilevel"/>
    <w:tmpl w:val="F8800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2"/>
  </w:num>
  <w:num w:numId="2">
    <w:abstractNumId w:val="27"/>
  </w:num>
  <w:num w:numId="3">
    <w:abstractNumId w:val="13"/>
  </w:num>
  <w:num w:numId="4">
    <w:abstractNumId w:val="35"/>
  </w:num>
  <w:num w:numId="5">
    <w:abstractNumId w:val="9"/>
  </w:num>
  <w:num w:numId="6">
    <w:abstractNumId w:val="3"/>
  </w:num>
  <w:num w:numId="7">
    <w:abstractNumId w:val="16"/>
  </w:num>
  <w:num w:numId="8">
    <w:abstractNumId w:val="19"/>
  </w:num>
  <w:num w:numId="9">
    <w:abstractNumId w:val="2"/>
  </w:num>
  <w:num w:numId="10">
    <w:abstractNumId w:val="14"/>
  </w:num>
  <w:num w:numId="11">
    <w:abstractNumId w:val="37"/>
  </w:num>
  <w:num w:numId="12">
    <w:abstractNumId w:val="33"/>
  </w:num>
  <w:num w:numId="13">
    <w:abstractNumId w:val="24"/>
  </w:num>
  <w:num w:numId="14">
    <w:abstractNumId w:val="6"/>
  </w:num>
  <w:num w:numId="15">
    <w:abstractNumId w:val="31"/>
  </w:num>
  <w:num w:numId="16">
    <w:abstractNumId w:val="7"/>
  </w:num>
  <w:num w:numId="17">
    <w:abstractNumId w:val="10"/>
  </w:num>
  <w:num w:numId="18">
    <w:abstractNumId w:val="20"/>
  </w:num>
  <w:num w:numId="1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num>
  <w:num w:numId="21">
    <w:abstractNumId w:val="11"/>
  </w:num>
  <w:num w:numId="22">
    <w:abstractNumId w:val="28"/>
  </w:num>
  <w:num w:numId="23">
    <w:abstractNumId w:val="29"/>
  </w:num>
  <w:num w:numId="24">
    <w:abstractNumId w:val="36"/>
  </w:num>
  <w:num w:numId="25">
    <w:abstractNumId w:val="32"/>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num>
  <w:num w:numId="30">
    <w:abstractNumId w:val="8"/>
  </w:num>
  <w:num w:numId="31">
    <w:abstractNumId w:val="21"/>
  </w:num>
  <w:num w:numId="32">
    <w:abstractNumId w:val="5"/>
  </w:num>
  <w:num w:numId="33">
    <w:abstractNumId w:val="4"/>
  </w:num>
  <w:num w:numId="34">
    <w:abstractNumId w:val="1"/>
  </w:num>
  <w:num w:numId="35">
    <w:abstractNumId w:val="17"/>
  </w:num>
  <w:num w:numId="36">
    <w:abstractNumId w:val="34"/>
  </w:num>
  <w:num w:numId="37">
    <w:abstractNumId w:val="12"/>
  </w:num>
  <w:num w:numId="38">
    <w:abstractNumId w:val="18"/>
  </w:num>
  <w:num w:numId="3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5"/>
  </w:num>
  <w:num w:numId="41">
    <w:abstractNumId w:val="3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hideSpellingErrors/>
  <w:proofState w:spelling="clean" w:grammar="clean"/>
  <w:documentProtection w:edit="forms"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F4C"/>
    <w:rsid w:val="00000E13"/>
    <w:rsid w:val="00005A3B"/>
    <w:rsid w:val="00006A87"/>
    <w:rsid w:val="000106EF"/>
    <w:rsid w:val="000127E9"/>
    <w:rsid w:val="00020991"/>
    <w:rsid w:val="000248F9"/>
    <w:rsid w:val="0002616D"/>
    <w:rsid w:val="0003150C"/>
    <w:rsid w:val="0003261E"/>
    <w:rsid w:val="000350F4"/>
    <w:rsid w:val="00042AD9"/>
    <w:rsid w:val="00043072"/>
    <w:rsid w:val="00045DA3"/>
    <w:rsid w:val="00045E44"/>
    <w:rsid w:val="00046949"/>
    <w:rsid w:val="0004765E"/>
    <w:rsid w:val="00051EDF"/>
    <w:rsid w:val="00056831"/>
    <w:rsid w:val="00061411"/>
    <w:rsid w:val="00070FCF"/>
    <w:rsid w:val="0008057E"/>
    <w:rsid w:val="000818C8"/>
    <w:rsid w:val="0008731D"/>
    <w:rsid w:val="00090752"/>
    <w:rsid w:val="00093841"/>
    <w:rsid w:val="000A10BA"/>
    <w:rsid w:val="000C2D81"/>
    <w:rsid w:val="000C401C"/>
    <w:rsid w:val="000C40AC"/>
    <w:rsid w:val="000C714C"/>
    <w:rsid w:val="000E1949"/>
    <w:rsid w:val="000E3950"/>
    <w:rsid w:val="000E5E40"/>
    <w:rsid w:val="000E7CAE"/>
    <w:rsid w:val="0010721D"/>
    <w:rsid w:val="00121CBF"/>
    <w:rsid w:val="00125C22"/>
    <w:rsid w:val="00125F3F"/>
    <w:rsid w:val="001365BC"/>
    <w:rsid w:val="001370EA"/>
    <w:rsid w:val="001425DB"/>
    <w:rsid w:val="00144BA6"/>
    <w:rsid w:val="001536DE"/>
    <w:rsid w:val="00155A5B"/>
    <w:rsid w:val="00157EBE"/>
    <w:rsid w:val="00164D76"/>
    <w:rsid w:val="00174E3D"/>
    <w:rsid w:val="001753D0"/>
    <w:rsid w:val="00177F47"/>
    <w:rsid w:val="00186AB0"/>
    <w:rsid w:val="001977C0"/>
    <w:rsid w:val="00197F6D"/>
    <w:rsid w:val="001A079E"/>
    <w:rsid w:val="001B4AF3"/>
    <w:rsid w:val="001D01C3"/>
    <w:rsid w:val="001D221D"/>
    <w:rsid w:val="001D41FC"/>
    <w:rsid w:val="001E2CF3"/>
    <w:rsid w:val="001E2E3C"/>
    <w:rsid w:val="001F2129"/>
    <w:rsid w:val="001F29F4"/>
    <w:rsid w:val="001F4D77"/>
    <w:rsid w:val="001F7165"/>
    <w:rsid w:val="001F7AAA"/>
    <w:rsid w:val="002054CB"/>
    <w:rsid w:val="00214267"/>
    <w:rsid w:val="00215F4E"/>
    <w:rsid w:val="002161C0"/>
    <w:rsid w:val="00217761"/>
    <w:rsid w:val="002216E5"/>
    <w:rsid w:val="00222DE3"/>
    <w:rsid w:val="00223B70"/>
    <w:rsid w:val="00232A60"/>
    <w:rsid w:val="002373A0"/>
    <w:rsid w:val="00244D87"/>
    <w:rsid w:val="00245CD3"/>
    <w:rsid w:val="00246348"/>
    <w:rsid w:val="00250E69"/>
    <w:rsid w:val="00252D21"/>
    <w:rsid w:val="0025637A"/>
    <w:rsid w:val="002565C4"/>
    <w:rsid w:val="00257990"/>
    <w:rsid w:val="002641B1"/>
    <w:rsid w:val="002659C5"/>
    <w:rsid w:val="00266DD1"/>
    <w:rsid w:val="00273A6C"/>
    <w:rsid w:val="0027518E"/>
    <w:rsid w:val="00275E50"/>
    <w:rsid w:val="00282140"/>
    <w:rsid w:val="00286259"/>
    <w:rsid w:val="002916B5"/>
    <w:rsid w:val="00291D0E"/>
    <w:rsid w:val="00295EBE"/>
    <w:rsid w:val="002B47FF"/>
    <w:rsid w:val="002D3388"/>
    <w:rsid w:val="002E1F29"/>
    <w:rsid w:val="002E4285"/>
    <w:rsid w:val="002E5804"/>
    <w:rsid w:val="002E6E15"/>
    <w:rsid w:val="002F2541"/>
    <w:rsid w:val="002F3B96"/>
    <w:rsid w:val="002F4DC1"/>
    <w:rsid w:val="003105DA"/>
    <w:rsid w:val="00317052"/>
    <w:rsid w:val="00323277"/>
    <w:rsid w:val="00325DCE"/>
    <w:rsid w:val="003263E8"/>
    <w:rsid w:val="00335748"/>
    <w:rsid w:val="0033592A"/>
    <w:rsid w:val="00336517"/>
    <w:rsid w:val="003405F5"/>
    <w:rsid w:val="00344065"/>
    <w:rsid w:val="003478DE"/>
    <w:rsid w:val="003560E9"/>
    <w:rsid w:val="00357A4F"/>
    <w:rsid w:val="003606CD"/>
    <w:rsid w:val="00363622"/>
    <w:rsid w:val="00370097"/>
    <w:rsid w:val="003804E3"/>
    <w:rsid w:val="00381549"/>
    <w:rsid w:val="00386CB9"/>
    <w:rsid w:val="00397ADE"/>
    <w:rsid w:val="003A0AA7"/>
    <w:rsid w:val="003A350E"/>
    <w:rsid w:val="003A5F4C"/>
    <w:rsid w:val="003B5002"/>
    <w:rsid w:val="003B554E"/>
    <w:rsid w:val="003C1DE4"/>
    <w:rsid w:val="003C4B70"/>
    <w:rsid w:val="003E007C"/>
    <w:rsid w:val="003E4776"/>
    <w:rsid w:val="003E7575"/>
    <w:rsid w:val="003E7F1F"/>
    <w:rsid w:val="003F4017"/>
    <w:rsid w:val="003F5788"/>
    <w:rsid w:val="0040407D"/>
    <w:rsid w:val="004053EC"/>
    <w:rsid w:val="004107A8"/>
    <w:rsid w:val="00416AE7"/>
    <w:rsid w:val="00421B17"/>
    <w:rsid w:val="00425A98"/>
    <w:rsid w:val="0043354F"/>
    <w:rsid w:val="004443AF"/>
    <w:rsid w:val="00444729"/>
    <w:rsid w:val="00445F7C"/>
    <w:rsid w:val="00446F12"/>
    <w:rsid w:val="004548FF"/>
    <w:rsid w:val="00456841"/>
    <w:rsid w:val="00457E78"/>
    <w:rsid w:val="00461CD5"/>
    <w:rsid w:val="00474E53"/>
    <w:rsid w:val="00477D6D"/>
    <w:rsid w:val="00487838"/>
    <w:rsid w:val="004909A5"/>
    <w:rsid w:val="004961CB"/>
    <w:rsid w:val="004A03D2"/>
    <w:rsid w:val="004A0A92"/>
    <w:rsid w:val="004A21C3"/>
    <w:rsid w:val="004A54F5"/>
    <w:rsid w:val="004A745B"/>
    <w:rsid w:val="004B2641"/>
    <w:rsid w:val="004C0B2B"/>
    <w:rsid w:val="004E2E71"/>
    <w:rsid w:val="004E3A27"/>
    <w:rsid w:val="004E7363"/>
    <w:rsid w:val="004F0237"/>
    <w:rsid w:val="004F65DC"/>
    <w:rsid w:val="00500888"/>
    <w:rsid w:val="005014FD"/>
    <w:rsid w:val="00501A15"/>
    <w:rsid w:val="00502A97"/>
    <w:rsid w:val="00505EA5"/>
    <w:rsid w:val="0051435E"/>
    <w:rsid w:val="005145F7"/>
    <w:rsid w:val="00515379"/>
    <w:rsid w:val="00516B4B"/>
    <w:rsid w:val="00530B7E"/>
    <w:rsid w:val="005362AC"/>
    <w:rsid w:val="00543BDB"/>
    <w:rsid w:val="00552A7E"/>
    <w:rsid w:val="005533E9"/>
    <w:rsid w:val="00554F07"/>
    <w:rsid w:val="00557D04"/>
    <w:rsid w:val="00563209"/>
    <w:rsid w:val="00567938"/>
    <w:rsid w:val="00567E1B"/>
    <w:rsid w:val="00574963"/>
    <w:rsid w:val="00580C9D"/>
    <w:rsid w:val="00581BAB"/>
    <w:rsid w:val="005967C0"/>
    <w:rsid w:val="005A0AC6"/>
    <w:rsid w:val="005A1F98"/>
    <w:rsid w:val="005A26AC"/>
    <w:rsid w:val="005A770A"/>
    <w:rsid w:val="005B405E"/>
    <w:rsid w:val="005B723E"/>
    <w:rsid w:val="005C6110"/>
    <w:rsid w:val="005D196A"/>
    <w:rsid w:val="005D25A9"/>
    <w:rsid w:val="005D3D71"/>
    <w:rsid w:val="005D7242"/>
    <w:rsid w:val="005E31EE"/>
    <w:rsid w:val="005E4233"/>
    <w:rsid w:val="005E504C"/>
    <w:rsid w:val="005E7457"/>
    <w:rsid w:val="005F0579"/>
    <w:rsid w:val="005F2B43"/>
    <w:rsid w:val="005F4CB4"/>
    <w:rsid w:val="005F6632"/>
    <w:rsid w:val="005F77C6"/>
    <w:rsid w:val="006001A4"/>
    <w:rsid w:val="006012E4"/>
    <w:rsid w:val="006036FD"/>
    <w:rsid w:val="006077CE"/>
    <w:rsid w:val="00611A8A"/>
    <w:rsid w:val="00612132"/>
    <w:rsid w:val="006266BC"/>
    <w:rsid w:val="00630E7F"/>
    <w:rsid w:val="0064228D"/>
    <w:rsid w:val="00650B9E"/>
    <w:rsid w:val="00657A9A"/>
    <w:rsid w:val="006603DD"/>
    <w:rsid w:val="0066136C"/>
    <w:rsid w:val="00662BC3"/>
    <w:rsid w:val="0066724C"/>
    <w:rsid w:val="006701A2"/>
    <w:rsid w:val="00680D8C"/>
    <w:rsid w:val="006862C6"/>
    <w:rsid w:val="00687D7F"/>
    <w:rsid w:val="006906C8"/>
    <w:rsid w:val="006A341A"/>
    <w:rsid w:val="006A3EB8"/>
    <w:rsid w:val="006A4C5D"/>
    <w:rsid w:val="006A6436"/>
    <w:rsid w:val="006B23B3"/>
    <w:rsid w:val="006B40ED"/>
    <w:rsid w:val="006C0AA4"/>
    <w:rsid w:val="006C1E3B"/>
    <w:rsid w:val="006C2382"/>
    <w:rsid w:val="006C2D65"/>
    <w:rsid w:val="006C3909"/>
    <w:rsid w:val="006C40CF"/>
    <w:rsid w:val="006C4B0C"/>
    <w:rsid w:val="006C689F"/>
    <w:rsid w:val="006D13B3"/>
    <w:rsid w:val="006D7654"/>
    <w:rsid w:val="006E7C9B"/>
    <w:rsid w:val="006F1662"/>
    <w:rsid w:val="006F2D98"/>
    <w:rsid w:val="007035D4"/>
    <w:rsid w:val="0071181D"/>
    <w:rsid w:val="007203FA"/>
    <w:rsid w:val="0072676F"/>
    <w:rsid w:val="00731B12"/>
    <w:rsid w:val="00731F5F"/>
    <w:rsid w:val="00735D00"/>
    <w:rsid w:val="00737D6A"/>
    <w:rsid w:val="00744A2E"/>
    <w:rsid w:val="00751B76"/>
    <w:rsid w:val="00761F62"/>
    <w:rsid w:val="007621A0"/>
    <w:rsid w:val="007624A5"/>
    <w:rsid w:val="00763A9B"/>
    <w:rsid w:val="00767E6C"/>
    <w:rsid w:val="007723B5"/>
    <w:rsid w:val="00773080"/>
    <w:rsid w:val="0078653C"/>
    <w:rsid w:val="00792E2C"/>
    <w:rsid w:val="007A189A"/>
    <w:rsid w:val="007A52BC"/>
    <w:rsid w:val="007B02E3"/>
    <w:rsid w:val="007B0A5F"/>
    <w:rsid w:val="007B1067"/>
    <w:rsid w:val="007C07EE"/>
    <w:rsid w:val="007C14D4"/>
    <w:rsid w:val="007C1C8F"/>
    <w:rsid w:val="007C2C78"/>
    <w:rsid w:val="007D5CF2"/>
    <w:rsid w:val="007D6E14"/>
    <w:rsid w:val="007E03AF"/>
    <w:rsid w:val="007E4124"/>
    <w:rsid w:val="007E7F16"/>
    <w:rsid w:val="0080006B"/>
    <w:rsid w:val="00801D64"/>
    <w:rsid w:val="0080270C"/>
    <w:rsid w:val="0080405D"/>
    <w:rsid w:val="0081387F"/>
    <w:rsid w:val="00815732"/>
    <w:rsid w:val="00820C01"/>
    <w:rsid w:val="00821ED5"/>
    <w:rsid w:val="00823511"/>
    <w:rsid w:val="0083393E"/>
    <w:rsid w:val="00835C6F"/>
    <w:rsid w:val="008460C6"/>
    <w:rsid w:val="0084665A"/>
    <w:rsid w:val="00851108"/>
    <w:rsid w:val="0086070E"/>
    <w:rsid w:val="008636CB"/>
    <w:rsid w:val="00865635"/>
    <w:rsid w:val="00867529"/>
    <w:rsid w:val="008717DF"/>
    <w:rsid w:val="00874EC5"/>
    <w:rsid w:val="008775F9"/>
    <w:rsid w:val="00880C3F"/>
    <w:rsid w:val="00884E75"/>
    <w:rsid w:val="008A4148"/>
    <w:rsid w:val="008A7C48"/>
    <w:rsid w:val="008A7F68"/>
    <w:rsid w:val="008C5299"/>
    <w:rsid w:val="008E1D1D"/>
    <w:rsid w:val="008E4EBB"/>
    <w:rsid w:val="008E6D78"/>
    <w:rsid w:val="008F2719"/>
    <w:rsid w:val="008F2876"/>
    <w:rsid w:val="00901FFB"/>
    <w:rsid w:val="0090477D"/>
    <w:rsid w:val="009105B4"/>
    <w:rsid w:val="00916B62"/>
    <w:rsid w:val="009255B1"/>
    <w:rsid w:val="009274ED"/>
    <w:rsid w:val="00927C50"/>
    <w:rsid w:val="009300D0"/>
    <w:rsid w:val="009304D4"/>
    <w:rsid w:val="00930E5A"/>
    <w:rsid w:val="00932521"/>
    <w:rsid w:val="009340DF"/>
    <w:rsid w:val="00943E7C"/>
    <w:rsid w:val="00947BAB"/>
    <w:rsid w:val="00950E3C"/>
    <w:rsid w:val="00965AF1"/>
    <w:rsid w:val="00971C24"/>
    <w:rsid w:val="0097477E"/>
    <w:rsid w:val="00976088"/>
    <w:rsid w:val="009A11EC"/>
    <w:rsid w:val="009B1C72"/>
    <w:rsid w:val="009B3D90"/>
    <w:rsid w:val="009B588A"/>
    <w:rsid w:val="009D0349"/>
    <w:rsid w:val="009D1A93"/>
    <w:rsid w:val="009E4AB2"/>
    <w:rsid w:val="009E504E"/>
    <w:rsid w:val="009F7D2E"/>
    <w:rsid w:val="00A0001B"/>
    <w:rsid w:val="00A00B7F"/>
    <w:rsid w:val="00A04D30"/>
    <w:rsid w:val="00A12B96"/>
    <w:rsid w:val="00A2379E"/>
    <w:rsid w:val="00A31AD8"/>
    <w:rsid w:val="00A3346D"/>
    <w:rsid w:val="00A33E72"/>
    <w:rsid w:val="00A474E3"/>
    <w:rsid w:val="00A50888"/>
    <w:rsid w:val="00A527FD"/>
    <w:rsid w:val="00A546C3"/>
    <w:rsid w:val="00A614EB"/>
    <w:rsid w:val="00A61961"/>
    <w:rsid w:val="00A67BB3"/>
    <w:rsid w:val="00A74A30"/>
    <w:rsid w:val="00A77404"/>
    <w:rsid w:val="00A809C5"/>
    <w:rsid w:val="00A95519"/>
    <w:rsid w:val="00A96347"/>
    <w:rsid w:val="00A96D7A"/>
    <w:rsid w:val="00AA075C"/>
    <w:rsid w:val="00AA2098"/>
    <w:rsid w:val="00AA2B83"/>
    <w:rsid w:val="00AA7E46"/>
    <w:rsid w:val="00AB1061"/>
    <w:rsid w:val="00AB10BF"/>
    <w:rsid w:val="00AB677A"/>
    <w:rsid w:val="00AD46CD"/>
    <w:rsid w:val="00AE455B"/>
    <w:rsid w:val="00AE69EF"/>
    <w:rsid w:val="00AF033C"/>
    <w:rsid w:val="00AF2D2C"/>
    <w:rsid w:val="00AF3DEE"/>
    <w:rsid w:val="00B00521"/>
    <w:rsid w:val="00B0493D"/>
    <w:rsid w:val="00B10B5A"/>
    <w:rsid w:val="00B13975"/>
    <w:rsid w:val="00B20A14"/>
    <w:rsid w:val="00B2218E"/>
    <w:rsid w:val="00B23212"/>
    <w:rsid w:val="00B257D4"/>
    <w:rsid w:val="00B318BB"/>
    <w:rsid w:val="00B35BE6"/>
    <w:rsid w:val="00B40BE1"/>
    <w:rsid w:val="00B446D8"/>
    <w:rsid w:val="00B4577C"/>
    <w:rsid w:val="00B47E5A"/>
    <w:rsid w:val="00B52752"/>
    <w:rsid w:val="00B56A6E"/>
    <w:rsid w:val="00B62D2D"/>
    <w:rsid w:val="00B678A7"/>
    <w:rsid w:val="00B742EE"/>
    <w:rsid w:val="00B77BBF"/>
    <w:rsid w:val="00B82DD5"/>
    <w:rsid w:val="00B82F76"/>
    <w:rsid w:val="00B85A68"/>
    <w:rsid w:val="00B86C0A"/>
    <w:rsid w:val="00B959ED"/>
    <w:rsid w:val="00BA1BDB"/>
    <w:rsid w:val="00BA1C00"/>
    <w:rsid w:val="00BA3205"/>
    <w:rsid w:val="00BA4969"/>
    <w:rsid w:val="00BA6A7B"/>
    <w:rsid w:val="00BB02CF"/>
    <w:rsid w:val="00BB5D0F"/>
    <w:rsid w:val="00BC1161"/>
    <w:rsid w:val="00BC1EE4"/>
    <w:rsid w:val="00BD6092"/>
    <w:rsid w:val="00BD6809"/>
    <w:rsid w:val="00BE327E"/>
    <w:rsid w:val="00BE3C8D"/>
    <w:rsid w:val="00BE3E37"/>
    <w:rsid w:val="00BF664B"/>
    <w:rsid w:val="00C102A5"/>
    <w:rsid w:val="00C1418D"/>
    <w:rsid w:val="00C1686C"/>
    <w:rsid w:val="00C20B55"/>
    <w:rsid w:val="00C23204"/>
    <w:rsid w:val="00C2746D"/>
    <w:rsid w:val="00C32F8E"/>
    <w:rsid w:val="00C35045"/>
    <w:rsid w:val="00C36B05"/>
    <w:rsid w:val="00C469F5"/>
    <w:rsid w:val="00C64EF3"/>
    <w:rsid w:val="00C833D1"/>
    <w:rsid w:val="00C87EC6"/>
    <w:rsid w:val="00CB0D25"/>
    <w:rsid w:val="00CB1669"/>
    <w:rsid w:val="00CB34BB"/>
    <w:rsid w:val="00CC050B"/>
    <w:rsid w:val="00CD1151"/>
    <w:rsid w:val="00CD4A5C"/>
    <w:rsid w:val="00CD5259"/>
    <w:rsid w:val="00CD76EE"/>
    <w:rsid w:val="00CE1B1B"/>
    <w:rsid w:val="00CE3FF0"/>
    <w:rsid w:val="00CF1854"/>
    <w:rsid w:val="00D048D0"/>
    <w:rsid w:val="00D05089"/>
    <w:rsid w:val="00D068FF"/>
    <w:rsid w:val="00D12CEB"/>
    <w:rsid w:val="00D2308E"/>
    <w:rsid w:val="00D23540"/>
    <w:rsid w:val="00D240BC"/>
    <w:rsid w:val="00D31FBA"/>
    <w:rsid w:val="00D4684C"/>
    <w:rsid w:val="00D47C04"/>
    <w:rsid w:val="00D511A0"/>
    <w:rsid w:val="00D51662"/>
    <w:rsid w:val="00D53C33"/>
    <w:rsid w:val="00D5739F"/>
    <w:rsid w:val="00D60674"/>
    <w:rsid w:val="00D6453C"/>
    <w:rsid w:val="00D7405E"/>
    <w:rsid w:val="00D76777"/>
    <w:rsid w:val="00D770DB"/>
    <w:rsid w:val="00D960C1"/>
    <w:rsid w:val="00DA2C94"/>
    <w:rsid w:val="00DB09E8"/>
    <w:rsid w:val="00DB4F74"/>
    <w:rsid w:val="00DB5251"/>
    <w:rsid w:val="00DC1A26"/>
    <w:rsid w:val="00DC4511"/>
    <w:rsid w:val="00DD0FBE"/>
    <w:rsid w:val="00DE0193"/>
    <w:rsid w:val="00DE22A9"/>
    <w:rsid w:val="00DE4D5D"/>
    <w:rsid w:val="00DE5476"/>
    <w:rsid w:val="00DF3FAA"/>
    <w:rsid w:val="00DF4970"/>
    <w:rsid w:val="00DF5A74"/>
    <w:rsid w:val="00DF75B9"/>
    <w:rsid w:val="00E057D0"/>
    <w:rsid w:val="00E114E8"/>
    <w:rsid w:val="00E11D3D"/>
    <w:rsid w:val="00E122FD"/>
    <w:rsid w:val="00E14E6F"/>
    <w:rsid w:val="00E167B1"/>
    <w:rsid w:val="00E220ED"/>
    <w:rsid w:val="00E25A5F"/>
    <w:rsid w:val="00E272EC"/>
    <w:rsid w:val="00E34E0B"/>
    <w:rsid w:val="00E34F00"/>
    <w:rsid w:val="00E40640"/>
    <w:rsid w:val="00E5070B"/>
    <w:rsid w:val="00E62A37"/>
    <w:rsid w:val="00E70394"/>
    <w:rsid w:val="00E7450D"/>
    <w:rsid w:val="00E77F02"/>
    <w:rsid w:val="00E80477"/>
    <w:rsid w:val="00E84109"/>
    <w:rsid w:val="00E84EF4"/>
    <w:rsid w:val="00E86D7B"/>
    <w:rsid w:val="00EA06EB"/>
    <w:rsid w:val="00EA522C"/>
    <w:rsid w:val="00EB27B3"/>
    <w:rsid w:val="00EB551F"/>
    <w:rsid w:val="00EB5B1F"/>
    <w:rsid w:val="00EB72AC"/>
    <w:rsid w:val="00EC088E"/>
    <w:rsid w:val="00ED2DDE"/>
    <w:rsid w:val="00EE16A6"/>
    <w:rsid w:val="00EE2404"/>
    <w:rsid w:val="00EE4393"/>
    <w:rsid w:val="00EF12A1"/>
    <w:rsid w:val="00EF6D18"/>
    <w:rsid w:val="00F05344"/>
    <w:rsid w:val="00F10E60"/>
    <w:rsid w:val="00F17008"/>
    <w:rsid w:val="00F27DD4"/>
    <w:rsid w:val="00F32E2B"/>
    <w:rsid w:val="00F36B95"/>
    <w:rsid w:val="00F44588"/>
    <w:rsid w:val="00F45594"/>
    <w:rsid w:val="00F47C38"/>
    <w:rsid w:val="00F52740"/>
    <w:rsid w:val="00F630AE"/>
    <w:rsid w:val="00F814CB"/>
    <w:rsid w:val="00F84C15"/>
    <w:rsid w:val="00F93927"/>
    <w:rsid w:val="00F944EA"/>
    <w:rsid w:val="00F95315"/>
    <w:rsid w:val="00F96C7E"/>
    <w:rsid w:val="00FA0F4C"/>
    <w:rsid w:val="00FA0FE0"/>
    <w:rsid w:val="00FA61C8"/>
    <w:rsid w:val="00FA63CB"/>
    <w:rsid w:val="00FA7C7B"/>
    <w:rsid w:val="00FB33FC"/>
    <w:rsid w:val="00FC3AFC"/>
    <w:rsid w:val="00FC4946"/>
    <w:rsid w:val="00FD17FE"/>
    <w:rsid w:val="00FD4364"/>
    <w:rsid w:val="00FD5ACB"/>
    <w:rsid w:val="00FD6CA8"/>
    <w:rsid w:val="00FD7B71"/>
    <w:rsid w:val="00FE50E7"/>
    <w:rsid w:val="00FF1545"/>
    <w:rsid w:val="00FF3F9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02"/>
    <w:pPr>
      <w:spacing w:after="200" w:line="276" w:lineRule="auto"/>
    </w:pPr>
    <w:rPr>
      <w:sz w:val="22"/>
      <w:szCs w:val="22"/>
      <w:lang w:val="en-US" w:eastAsia="en-US"/>
    </w:rPr>
  </w:style>
  <w:style w:type="paragraph" w:styleId="Heading1">
    <w:name w:val="heading 1"/>
    <w:basedOn w:val="Normal"/>
    <w:next w:val="Normal"/>
    <w:link w:val="Heading1Char"/>
    <w:qFormat/>
    <w:rsid w:val="00E40640"/>
    <w:pPr>
      <w:keepNext/>
      <w:spacing w:before="240" w:after="60"/>
      <w:outlineLvl w:val="0"/>
    </w:pPr>
    <w:rPr>
      <w:rFonts w:ascii="Arial" w:eastAsia="Times New Roman" w:hAnsi="Arial"/>
      <w:b/>
      <w:bCs/>
      <w:kern w:val="32"/>
      <w:sz w:val="32"/>
      <w:szCs w:val="32"/>
    </w:rPr>
  </w:style>
  <w:style w:type="paragraph" w:styleId="Heading3">
    <w:name w:val="heading 3"/>
    <w:basedOn w:val="Normal"/>
    <w:next w:val="Normal"/>
    <w:link w:val="Heading3Char"/>
    <w:uiPriority w:val="9"/>
    <w:unhideWhenUsed/>
    <w:qFormat/>
    <w:rsid w:val="006C23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1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FD17FE"/>
    <w:pPr>
      <w:keepNext/>
      <w:keepLines/>
      <w:spacing w:before="200" w:after="0"/>
      <w:outlineLvl w:val="5"/>
    </w:pPr>
    <w:rPr>
      <w:rFonts w:asciiTheme="majorHAnsi" w:eastAsiaTheme="majorEastAsia" w:hAnsiTheme="majorHAnsi" w:cstheme="majorBidi"/>
      <w:i/>
      <w:iCs/>
      <w:color w:val="243F60" w:themeColor="accent1" w:themeShade="7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F4C"/>
    <w:rPr>
      <w:rFonts w:ascii="Tahoma" w:hAnsi="Tahoma" w:cs="Tahoma"/>
      <w:sz w:val="16"/>
      <w:szCs w:val="16"/>
    </w:rPr>
  </w:style>
  <w:style w:type="paragraph" w:styleId="Header">
    <w:name w:val="header"/>
    <w:basedOn w:val="Normal"/>
    <w:link w:val="HeaderChar"/>
    <w:uiPriority w:val="99"/>
    <w:unhideWhenUsed/>
    <w:rsid w:val="00FA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4C"/>
  </w:style>
  <w:style w:type="paragraph" w:styleId="Footer">
    <w:name w:val="footer"/>
    <w:basedOn w:val="Normal"/>
    <w:link w:val="FooterChar"/>
    <w:uiPriority w:val="99"/>
    <w:unhideWhenUsed/>
    <w:rsid w:val="00FA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4C"/>
  </w:style>
  <w:style w:type="character" w:styleId="PageNumber">
    <w:name w:val="page number"/>
    <w:basedOn w:val="DefaultParagraphFont"/>
    <w:rsid w:val="002161C0"/>
  </w:style>
  <w:style w:type="table" w:customStyle="1" w:styleId="TableGrid1">
    <w:name w:val="Table Grid1"/>
    <w:basedOn w:val="TableNormal"/>
    <w:next w:val="TableGrid"/>
    <w:uiPriority w:val="99"/>
    <w:rsid w:val="00735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E4D5D"/>
    <w:rPr>
      <w:rFonts w:cs="Times New Roman"/>
      <w:i/>
      <w:iCs/>
    </w:rPr>
  </w:style>
  <w:style w:type="paragraph" w:styleId="ListParagraph">
    <w:name w:val="List Paragraph"/>
    <w:basedOn w:val="Normal"/>
    <w:uiPriority w:val="34"/>
    <w:qFormat/>
    <w:rsid w:val="00DE4D5D"/>
    <w:pPr>
      <w:spacing w:after="160" w:line="259" w:lineRule="auto"/>
      <w:ind w:left="720"/>
      <w:contextualSpacing/>
    </w:pPr>
    <w:rPr>
      <w:kern w:val="2"/>
    </w:rPr>
  </w:style>
  <w:style w:type="numbering" w:customStyle="1" w:styleId="NoList1">
    <w:name w:val="No List1"/>
    <w:next w:val="NoList"/>
    <w:uiPriority w:val="99"/>
    <w:semiHidden/>
    <w:unhideWhenUsed/>
    <w:rsid w:val="00E84EF4"/>
  </w:style>
  <w:style w:type="numbering" w:customStyle="1" w:styleId="NoList2">
    <w:name w:val="No List2"/>
    <w:next w:val="NoList"/>
    <w:uiPriority w:val="99"/>
    <w:semiHidden/>
    <w:unhideWhenUsed/>
    <w:rsid w:val="00773080"/>
  </w:style>
  <w:style w:type="paragraph" w:styleId="NormalWeb">
    <w:name w:val="Normal (Web)"/>
    <w:basedOn w:val="Normal"/>
    <w:uiPriority w:val="99"/>
    <w:semiHidden/>
    <w:unhideWhenUsed/>
    <w:rsid w:val="005A26AC"/>
    <w:pPr>
      <w:spacing w:before="100" w:beforeAutospacing="1" w:after="100" w:afterAutospacing="1" w:line="240" w:lineRule="auto"/>
    </w:pPr>
    <w:rPr>
      <w:rFonts w:ascii="Times New Roman" w:eastAsia="Times New Roman" w:hAnsi="Times New Roman"/>
      <w:sz w:val="24"/>
      <w:szCs w:val="24"/>
      <w:lang w:val="ro-RO" w:eastAsia="ro-RO"/>
    </w:rPr>
  </w:style>
  <w:style w:type="table" w:customStyle="1" w:styleId="TableGrid2">
    <w:name w:val="Table Grid2"/>
    <w:basedOn w:val="TableNormal"/>
    <w:next w:val="TableGrid"/>
    <w:uiPriority w:val="99"/>
    <w:rsid w:val="0084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A7E"/>
    <w:rPr>
      <w:color w:val="0000FF" w:themeColor="hyperlink"/>
      <w:u w:val="single"/>
    </w:rPr>
  </w:style>
  <w:style w:type="paragraph" w:styleId="BodyTextIndent">
    <w:name w:val="Body Text Indent"/>
    <w:basedOn w:val="Normal"/>
    <w:link w:val="BodyTextIndentChar"/>
    <w:uiPriority w:val="99"/>
    <w:unhideWhenUsed/>
    <w:rsid w:val="00E40640"/>
    <w:pPr>
      <w:spacing w:after="120"/>
      <w:ind w:left="283"/>
    </w:pPr>
  </w:style>
  <w:style w:type="character" w:customStyle="1" w:styleId="BodyTextIndentChar">
    <w:name w:val="Body Text Indent Char"/>
    <w:basedOn w:val="DefaultParagraphFont"/>
    <w:link w:val="BodyTextIndent"/>
    <w:uiPriority w:val="99"/>
    <w:rsid w:val="00E40640"/>
    <w:rPr>
      <w:sz w:val="22"/>
      <w:szCs w:val="22"/>
      <w:lang w:val="en-US" w:eastAsia="en-US"/>
    </w:rPr>
  </w:style>
  <w:style w:type="character" w:customStyle="1" w:styleId="Heading1Char">
    <w:name w:val="Heading 1 Char"/>
    <w:basedOn w:val="DefaultParagraphFont"/>
    <w:link w:val="Heading1"/>
    <w:rsid w:val="00E40640"/>
    <w:rPr>
      <w:rFonts w:ascii="Arial" w:eastAsia="Times New Roman" w:hAnsi="Arial"/>
      <w:b/>
      <w:bCs/>
      <w:kern w:val="32"/>
      <w:sz w:val="32"/>
      <w:szCs w:val="32"/>
      <w:lang w:val="en-US" w:eastAsia="en-US"/>
    </w:rPr>
  </w:style>
  <w:style w:type="paragraph" w:styleId="BodyText">
    <w:name w:val="Body Text"/>
    <w:basedOn w:val="Normal"/>
    <w:link w:val="BodyTextChar"/>
    <w:uiPriority w:val="99"/>
    <w:semiHidden/>
    <w:unhideWhenUsed/>
    <w:rsid w:val="006B40ED"/>
    <w:pPr>
      <w:spacing w:after="120"/>
    </w:pPr>
  </w:style>
  <w:style w:type="character" w:customStyle="1" w:styleId="BodyTextChar">
    <w:name w:val="Body Text Char"/>
    <w:basedOn w:val="DefaultParagraphFont"/>
    <w:link w:val="BodyText"/>
    <w:uiPriority w:val="99"/>
    <w:semiHidden/>
    <w:rsid w:val="006B40ED"/>
    <w:rPr>
      <w:sz w:val="22"/>
      <w:szCs w:val="22"/>
      <w:lang w:val="en-US" w:eastAsia="en-US"/>
    </w:rPr>
  </w:style>
  <w:style w:type="character" w:customStyle="1" w:styleId="Heading6Char">
    <w:name w:val="Heading 6 Char"/>
    <w:basedOn w:val="DefaultParagraphFont"/>
    <w:link w:val="Heading6"/>
    <w:uiPriority w:val="9"/>
    <w:rsid w:val="00FD17FE"/>
    <w:rPr>
      <w:rFonts w:asciiTheme="majorHAnsi" w:eastAsiaTheme="majorEastAsia" w:hAnsiTheme="majorHAnsi" w:cstheme="majorBidi"/>
      <w:i/>
      <w:iCs/>
      <w:color w:val="243F60" w:themeColor="accent1" w:themeShade="7F"/>
      <w:sz w:val="22"/>
      <w:szCs w:val="22"/>
      <w:lang w:eastAsia="en-US"/>
    </w:rPr>
  </w:style>
  <w:style w:type="paragraph" w:customStyle="1" w:styleId="Default">
    <w:name w:val="Default"/>
    <w:rsid w:val="00A95519"/>
    <w:pPr>
      <w:autoSpaceDE w:val="0"/>
      <w:autoSpaceDN w:val="0"/>
      <w:adjustRightInd w:val="0"/>
    </w:pPr>
    <w:rPr>
      <w:rFonts w:ascii="Times New Roman" w:hAnsi="Times New Roman"/>
      <w:color w:val="000000"/>
      <w:sz w:val="24"/>
      <w:szCs w:val="24"/>
      <w:lang w:val="en-US" w:eastAsia="en-US"/>
    </w:rPr>
  </w:style>
  <w:style w:type="character" w:customStyle="1" w:styleId="Heading3Char">
    <w:name w:val="Heading 3 Char"/>
    <w:basedOn w:val="DefaultParagraphFont"/>
    <w:link w:val="Heading3"/>
    <w:uiPriority w:val="9"/>
    <w:rsid w:val="006C2382"/>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901FFB"/>
    <w:rPr>
      <w:rFonts w:asciiTheme="majorHAnsi" w:eastAsiaTheme="majorEastAsia" w:hAnsiTheme="majorHAnsi" w:cstheme="majorBidi"/>
      <w:b/>
      <w:bCs/>
      <w:i/>
      <w:iCs/>
      <w:color w:val="4F81BD" w:themeColor="accent1"/>
      <w:sz w:val="22"/>
      <w:szCs w:val="22"/>
      <w:lang w:val="en-US" w:eastAsia="en-US"/>
    </w:rPr>
  </w:style>
  <w:style w:type="paragraph" w:customStyle="1" w:styleId="TableContents">
    <w:name w:val="Table Contents"/>
    <w:basedOn w:val="Normal"/>
    <w:rsid w:val="00B82F76"/>
    <w:pPr>
      <w:suppressLineNumbers/>
      <w:suppressAutoHyphens/>
    </w:pPr>
    <w:rPr>
      <w:rFonts w:eastAsia="SimSun" w:cs="Calibri"/>
      <w:lang w:eastAsia="ar-SA"/>
    </w:rPr>
  </w:style>
  <w:style w:type="paragraph" w:styleId="PlainText">
    <w:name w:val="Plain Text"/>
    <w:basedOn w:val="Normal"/>
    <w:link w:val="PlainTextChar"/>
    <w:rsid w:val="00563209"/>
    <w:pPr>
      <w:suppressAutoHyphens/>
      <w:spacing w:after="0" w:line="240" w:lineRule="auto"/>
    </w:pPr>
    <w:rPr>
      <w:rFonts w:ascii="Courier New" w:eastAsia="SimSun" w:hAnsi="Courier New" w:cs="Courier New"/>
      <w:sz w:val="20"/>
      <w:szCs w:val="20"/>
      <w:lang w:eastAsia="ar-SA"/>
    </w:rPr>
  </w:style>
  <w:style w:type="character" w:customStyle="1" w:styleId="PlainTextChar">
    <w:name w:val="Plain Text Char"/>
    <w:basedOn w:val="DefaultParagraphFont"/>
    <w:link w:val="PlainText"/>
    <w:rsid w:val="00563209"/>
    <w:rPr>
      <w:rFonts w:ascii="Courier New" w:eastAsia="SimSun" w:hAnsi="Courier New" w:cs="Courier New"/>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7F02"/>
    <w:pPr>
      <w:spacing w:after="200" w:line="276" w:lineRule="auto"/>
    </w:pPr>
    <w:rPr>
      <w:sz w:val="22"/>
      <w:szCs w:val="22"/>
      <w:lang w:val="en-US" w:eastAsia="en-US"/>
    </w:rPr>
  </w:style>
  <w:style w:type="paragraph" w:styleId="Heading1">
    <w:name w:val="heading 1"/>
    <w:basedOn w:val="Normal"/>
    <w:next w:val="Normal"/>
    <w:link w:val="Heading1Char"/>
    <w:qFormat/>
    <w:rsid w:val="00E40640"/>
    <w:pPr>
      <w:keepNext/>
      <w:spacing w:before="240" w:after="60"/>
      <w:outlineLvl w:val="0"/>
    </w:pPr>
    <w:rPr>
      <w:rFonts w:ascii="Arial" w:eastAsia="Times New Roman" w:hAnsi="Arial"/>
      <w:b/>
      <w:bCs/>
      <w:kern w:val="32"/>
      <w:sz w:val="32"/>
      <w:szCs w:val="32"/>
    </w:rPr>
  </w:style>
  <w:style w:type="paragraph" w:styleId="Heading3">
    <w:name w:val="heading 3"/>
    <w:basedOn w:val="Normal"/>
    <w:next w:val="Normal"/>
    <w:link w:val="Heading3Char"/>
    <w:uiPriority w:val="9"/>
    <w:unhideWhenUsed/>
    <w:qFormat/>
    <w:rsid w:val="006C238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01FFB"/>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FD17FE"/>
    <w:pPr>
      <w:keepNext/>
      <w:keepLines/>
      <w:spacing w:before="200" w:after="0"/>
      <w:outlineLvl w:val="5"/>
    </w:pPr>
    <w:rPr>
      <w:rFonts w:asciiTheme="majorHAnsi" w:eastAsiaTheme="majorEastAsia" w:hAnsiTheme="majorHAnsi" w:cstheme="majorBidi"/>
      <w:i/>
      <w:iCs/>
      <w:color w:val="243F60" w:themeColor="accent1" w:themeShade="7F"/>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0F4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0F4C"/>
    <w:rPr>
      <w:rFonts w:ascii="Tahoma" w:hAnsi="Tahoma" w:cs="Tahoma"/>
      <w:sz w:val="16"/>
      <w:szCs w:val="16"/>
    </w:rPr>
  </w:style>
  <w:style w:type="paragraph" w:styleId="Header">
    <w:name w:val="header"/>
    <w:basedOn w:val="Normal"/>
    <w:link w:val="HeaderChar"/>
    <w:uiPriority w:val="99"/>
    <w:unhideWhenUsed/>
    <w:rsid w:val="00FA0F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0F4C"/>
  </w:style>
  <w:style w:type="paragraph" w:styleId="Footer">
    <w:name w:val="footer"/>
    <w:basedOn w:val="Normal"/>
    <w:link w:val="FooterChar"/>
    <w:uiPriority w:val="99"/>
    <w:unhideWhenUsed/>
    <w:rsid w:val="00FA0F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0F4C"/>
  </w:style>
  <w:style w:type="character" w:styleId="PageNumber">
    <w:name w:val="page number"/>
    <w:basedOn w:val="DefaultParagraphFont"/>
    <w:rsid w:val="002161C0"/>
  </w:style>
  <w:style w:type="table" w:customStyle="1" w:styleId="TableGrid1">
    <w:name w:val="Table Grid1"/>
    <w:basedOn w:val="TableNormal"/>
    <w:next w:val="TableGrid"/>
    <w:uiPriority w:val="99"/>
    <w:rsid w:val="00735D0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735D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DE4D5D"/>
    <w:rPr>
      <w:rFonts w:cs="Times New Roman"/>
      <w:i/>
      <w:iCs/>
    </w:rPr>
  </w:style>
  <w:style w:type="paragraph" w:styleId="ListParagraph">
    <w:name w:val="List Paragraph"/>
    <w:basedOn w:val="Normal"/>
    <w:uiPriority w:val="34"/>
    <w:qFormat/>
    <w:rsid w:val="00DE4D5D"/>
    <w:pPr>
      <w:spacing w:after="160" w:line="259" w:lineRule="auto"/>
      <w:ind w:left="720"/>
      <w:contextualSpacing/>
    </w:pPr>
    <w:rPr>
      <w:kern w:val="2"/>
    </w:rPr>
  </w:style>
  <w:style w:type="numbering" w:customStyle="1" w:styleId="NoList1">
    <w:name w:val="No List1"/>
    <w:next w:val="NoList"/>
    <w:uiPriority w:val="99"/>
    <w:semiHidden/>
    <w:unhideWhenUsed/>
    <w:rsid w:val="00E84EF4"/>
  </w:style>
  <w:style w:type="numbering" w:customStyle="1" w:styleId="NoList2">
    <w:name w:val="No List2"/>
    <w:next w:val="NoList"/>
    <w:uiPriority w:val="99"/>
    <w:semiHidden/>
    <w:unhideWhenUsed/>
    <w:rsid w:val="00773080"/>
  </w:style>
  <w:style w:type="paragraph" w:styleId="NormalWeb">
    <w:name w:val="Normal (Web)"/>
    <w:basedOn w:val="Normal"/>
    <w:uiPriority w:val="99"/>
    <w:semiHidden/>
    <w:unhideWhenUsed/>
    <w:rsid w:val="005A26AC"/>
    <w:pPr>
      <w:spacing w:before="100" w:beforeAutospacing="1" w:after="100" w:afterAutospacing="1" w:line="240" w:lineRule="auto"/>
    </w:pPr>
    <w:rPr>
      <w:rFonts w:ascii="Times New Roman" w:eastAsia="Times New Roman" w:hAnsi="Times New Roman"/>
      <w:sz w:val="24"/>
      <w:szCs w:val="24"/>
      <w:lang w:val="ro-RO" w:eastAsia="ro-RO"/>
    </w:rPr>
  </w:style>
  <w:style w:type="table" w:customStyle="1" w:styleId="TableGrid2">
    <w:name w:val="Table Grid2"/>
    <w:basedOn w:val="TableNormal"/>
    <w:next w:val="TableGrid"/>
    <w:uiPriority w:val="99"/>
    <w:rsid w:val="008466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52A7E"/>
    <w:rPr>
      <w:color w:val="0000FF" w:themeColor="hyperlink"/>
      <w:u w:val="single"/>
    </w:rPr>
  </w:style>
  <w:style w:type="paragraph" w:styleId="BodyTextIndent">
    <w:name w:val="Body Text Indent"/>
    <w:basedOn w:val="Normal"/>
    <w:link w:val="BodyTextIndentChar"/>
    <w:uiPriority w:val="99"/>
    <w:unhideWhenUsed/>
    <w:rsid w:val="00E40640"/>
    <w:pPr>
      <w:spacing w:after="120"/>
      <w:ind w:left="283"/>
    </w:pPr>
  </w:style>
  <w:style w:type="character" w:customStyle="1" w:styleId="BodyTextIndentChar">
    <w:name w:val="Body Text Indent Char"/>
    <w:basedOn w:val="DefaultParagraphFont"/>
    <w:link w:val="BodyTextIndent"/>
    <w:uiPriority w:val="99"/>
    <w:rsid w:val="00E40640"/>
    <w:rPr>
      <w:sz w:val="22"/>
      <w:szCs w:val="22"/>
      <w:lang w:val="en-US" w:eastAsia="en-US"/>
    </w:rPr>
  </w:style>
  <w:style w:type="character" w:customStyle="1" w:styleId="Heading1Char">
    <w:name w:val="Heading 1 Char"/>
    <w:basedOn w:val="DefaultParagraphFont"/>
    <w:link w:val="Heading1"/>
    <w:rsid w:val="00E40640"/>
    <w:rPr>
      <w:rFonts w:ascii="Arial" w:eastAsia="Times New Roman" w:hAnsi="Arial"/>
      <w:b/>
      <w:bCs/>
      <w:kern w:val="32"/>
      <w:sz w:val="32"/>
      <w:szCs w:val="32"/>
      <w:lang w:val="en-US" w:eastAsia="en-US"/>
    </w:rPr>
  </w:style>
  <w:style w:type="paragraph" w:styleId="BodyText">
    <w:name w:val="Body Text"/>
    <w:basedOn w:val="Normal"/>
    <w:link w:val="BodyTextChar"/>
    <w:uiPriority w:val="99"/>
    <w:semiHidden/>
    <w:unhideWhenUsed/>
    <w:rsid w:val="006B40ED"/>
    <w:pPr>
      <w:spacing w:after="120"/>
    </w:pPr>
  </w:style>
  <w:style w:type="character" w:customStyle="1" w:styleId="BodyTextChar">
    <w:name w:val="Body Text Char"/>
    <w:basedOn w:val="DefaultParagraphFont"/>
    <w:link w:val="BodyText"/>
    <w:uiPriority w:val="99"/>
    <w:semiHidden/>
    <w:rsid w:val="006B40ED"/>
    <w:rPr>
      <w:sz w:val="22"/>
      <w:szCs w:val="22"/>
      <w:lang w:val="en-US" w:eastAsia="en-US"/>
    </w:rPr>
  </w:style>
  <w:style w:type="character" w:customStyle="1" w:styleId="Heading6Char">
    <w:name w:val="Heading 6 Char"/>
    <w:basedOn w:val="DefaultParagraphFont"/>
    <w:link w:val="Heading6"/>
    <w:uiPriority w:val="9"/>
    <w:rsid w:val="00FD17FE"/>
    <w:rPr>
      <w:rFonts w:asciiTheme="majorHAnsi" w:eastAsiaTheme="majorEastAsia" w:hAnsiTheme="majorHAnsi" w:cstheme="majorBidi"/>
      <w:i/>
      <w:iCs/>
      <w:color w:val="243F60" w:themeColor="accent1" w:themeShade="7F"/>
      <w:sz w:val="22"/>
      <w:szCs w:val="22"/>
      <w:lang w:eastAsia="en-US"/>
    </w:rPr>
  </w:style>
  <w:style w:type="paragraph" w:customStyle="1" w:styleId="Default">
    <w:name w:val="Default"/>
    <w:rsid w:val="00A95519"/>
    <w:pPr>
      <w:autoSpaceDE w:val="0"/>
      <w:autoSpaceDN w:val="0"/>
      <w:adjustRightInd w:val="0"/>
    </w:pPr>
    <w:rPr>
      <w:rFonts w:ascii="Times New Roman" w:hAnsi="Times New Roman"/>
      <w:color w:val="000000"/>
      <w:sz w:val="24"/>
      <w:szCs w:val="24"/>
      <w:lang w:val="en-US" w:eastAsia="en-US"/>
    </w:rPr>
  </w:style>
  <w:style w:type="character" w:customStyle="1" w:styleId="Heading3Char">
    <w:name w:val="Heading 3 Char"/>
    <w:basedOn w:val="DefaultParagraphFont"/>
    <w:link w:val="Heading3"/>
    <w:uiPriority w:val="9"/>
    <w:rsid w:val="006C2382"/>
    <w:rPr>
      <w:rFonts w:asciiTheme="majorHAnsi" w:eastAsiaTheme="majorEastAsia" w:hAnsiTheme="majorHAnsi" w:cstheme="majorBidi"/>
      <w:b/>
      <w:bCs/>
      <w:color w:val="4F81BD" w:themeColor="accent1"/>
      <w:sz w:val="22"/>
      <w:szCs w:val="22"/>
      <w:lang w:val="en-US" w:eastAsia="en-US"/>
    </w:rPr>
  </w:style>
  <w:style w:type="character" w:customStyle="1" w:styleId="Heading4Char">
    <w:name w:val="Heading 4 Char"/>
    <w:basedOn w:val="DefaultParagraphFont"/>
    <w:link w:val="Heading4"/>
    <w:uiPriority w:val="9"/>
    <w:semiHidden/>
    <w:rsid w:val="00901FFB"/>
    <w:rPr>
      <w:rFonts w:asciiTheme="majorHAnsi" w:eastAsiaTheme="majorEastAsia" w:hAnsiTheme="majorHAnsi" w:cstheme="majorBidi"/>
      <w:b/>
      <w:bCs/>
      <w:i/>
      <w:iCs/>
      <w:color w:val="4F81BD" w:themeColor="accent1"/>
      <w:sz w:val="22"/>
      <w:szCs w:val="22"/>
      <w:lang w:val="en-US" w:eastAsia="en-US"/>
    </w:rPr>
  </w:style>
  <w:style w:type="paragraph" w:customStyle="1" w:styleId="TableContents">
    <w:name w:val="Table Contents"/>
    <w:basedOn w:val="Normal"/>
    <w:rsid w:val="00B82F76"/>
    <w:pPr>
      <w:suppressLineNumbers/>
      <w:suppressAutoHyphens/>
    </w:pPr>
    <w:rPr>
      <w:rFonts w:eastAsia="SimSun" w:cs="Calibri"/>
      <w:lang w:eastAsia="ar-SA"/>
    </w:rPr>
  </w:style>
  <w:style w:type="paragraph" w:styleId="PlainText">
    <w:name w:val="Plain Text"/>
    <w:basedOn w:val="Normal"/>
    <w:link w:val="PlainTextChar"/>
    <w:rsid w:val="00563209"/>
    <w:pPr>
      <w:suppressAutoHyphens/>
      <w:spacing w:after="0" w:line="240" w:lineRule="auto"/>
    </w:pPr>
    <w:rPr>
      <w:rFonts w:ascii="Courier New" w:eastAsia="SimSun" w:hAnsi="Courier New" w:cs="Courier New"/>
      <w:sz w:val="20"/>
      <w:szCs w:val="20"/>
      <w:lang w:eastAsia="ar-SA"/>
    </w:rPr>
  </w:style>
  <w:style w:type="character" w:customStyle="1" w:styleId="PlainTextChar">
    <w:name w:val="Plain Text Char"/>
    <w:basedOn w:val="DefaultParagraphFont"/>
    <w:link w:val="PlainText"/>
    <w:rsid w:val="00563209"/>
    <w:rPr>
      <w:rFonts w:ascii="Courier New" w:eastAsia="SimSun" w:hAnsi="Courier New" w:cs="Courier New"/>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7853">
      <w:bodyDiv w:val="1"/>
      <w:marLeft w:val="0"/>
      <w:marRight w:val="0"/>
      <w:marTop w:val="0"/>
      <w:marBottom w:val="0"/>
      <w:divBdr>
        <w:top w:val="none" w:sz="0" w:space="0" w:color="auto"/>
        <w:left w:val="none" w:sz="0" w:space="0" w:color="auto"/>
        <w:bottom w:val="none" w:sz="0" w:space="0" w:color="auto"/>
        <w:right w:val="none" w:sz="0" w:space="0" w:color="auto"/>
      </w:divBdr>
    </w:div>
    <w:div w:id="68430041">
      <w:bodyDiv w:val="1"/>
      <w:marLeft w:val="0"/>
      <w:marRight w:val="0"/>
      <w:marTop w:val="0"/>
      <w:marBottom w:val="0"/>
      <w:divBdr>
        <w:top w:val="none" w:sz="0" w:space="0" w:color="auto"/>
        <w:left w:val="none" w:sz="0" w:space="0" w:color="auto"/>
        <w:bottom w:val="none" w:sz="0" w:space="0" w:color="auto"/>
        <w:right w:val="none" w:sz="0" w:space="0" w:color="auto"/>
      </w:divBdr>
      <w:divsChild>
        <w:div w:id="1408916209">
          <w:marLeft w:val="0"/>
          <w:marRight w:val="0"/>
          <w:marTop w:val="0"/>
          <w:marBottom w:val="0"/>
          <w:divBdr>
            <w:top w:val="none" w:sz="0" w:space="0" w:color="auto"/>
            <w:left w:val="none" w:sz="0" w:space="0" w:color="auto"/>
            <w:bottom w:val="none" w:sz="0" w:space="0" w:color="auto"/>
            <w:right w:val="none" w:sz="0" w:space="0" w:color="auto"/>
          </w:divBdr>
          <w:divsChild>
            <w:div w:id="1593931182">
              <w:marLeft w:val="0"/>
              <w:marRight w:val="0"/>
              <w:marTop w:val="0"/>
              <w:marBottom w:val="0"/>
              <w:divBdr>
                <w:top w:val="none" w:sz="0" w:space="0" w:color="auto"/>
                <w:left w:val="none" w:sz="0" w:space="0" w:color="auto"/>
                <w:bottom w:val="none" w:sz="0" w:space="0" w:color="auto"/>
                <w:right w:val="none" w:sz="0" w:space="0" w:color="auto"/>
              </w:divBdr>
            </w:div>
            <w:div w:id="930236395">
              <w:marLeft w:val="0"/>
              <w:marRight w:val="0"/>
              <w:marTop w:val="0"/>
              <w:marBottom w:val="0"/>
              <w:divBdr>
                <w:top w:val="none" w:sz="0" w:space="0" w:color="auto"/>
                <w:left w:val="none" w:sz="0" w:space="0" w:color="auto"/>
                <w:bottom w:val="none" w:sz="0" w:space="0" w:color="auto"/>
                <w:right w:val="none" w:sz="0" w:space="0" w:color="auto"/>
              </w:divBdr>
            </w:div>
            <w:div w:id="331179009">
              <w:marLeft w:val="0"/>
              <w:marRight w:val="0"/>
              <w:marTop w:val="0"/>
              <w:marBottom w:val="0"/>
              <w:divBdr>
                <w:top w:val="none" w:sz="0" w:space="0" w:color="auto"/>
                <w:left w:val="none" w:sz="0" w:space="0" w:color="auto"/>
                <w:bottom w:val="none" w:sz="0" w:space="0" w:color="auto"/>
                <w:right w:val="none" w:sz="0" w:space="0" w:color="auto"/>
              </w:divBdr>
            </w:div>
            <w:div w:id="225535881">
              <w:marLeft w:val="0"/>
              <w:marRight w:val="0"/>
              <w:marTop w:val="0"/>
              <w:marBottom w:val="0"/>
              <w:divBdr>
                <w:top w:val="none" w:sz="0" w:space="0" w:color="auto"/>
                <w:left w:val="none" w:sz="0" w:space="0" w:color="auto"/>
                <w:bottom w:val="none" w:sz="0" w:space="0" w:color="auto"/>
                <w:right w:val="none" w:sz="0" w:space="0" w:color="auto"/>
              </w:divBdr>
            </w:div>
            <w:div w:id="621233926">
              <w:marLeft w:val="0"/>
              <w:marRight w:val="0"/>
              <w:marTop w:val="0"/>
              <w:marBottom w:val="0"/>
              <w:divBdr>
                <w:top w:val="none" w:sz="0" w:space="0" w:color="auto"/>
                <w:left w:val="none" w:sz="0" w:space="0" w:color="auto"/>
                <w:bottom w:val="none" w:sz="0" w:space="0" w:color="auto"/>
                <w:right w:val="none" w:sz="0" w:space="0" w:color="auto"/>
              </w:divBdr>
            </w:div>
            <w:div w:id="1285846855">
              <w:marLeft w:val="0"/>
              <w:marRight w:val="0"/>
              <w:marTop w:val="0"/>
              <w:marBottom w:val="0"/>
              <w:divBdr>
                <w:top w:val="none" w:sz="0" w:space="0" w:color="auto"/>
                <w:left w:val="none" w:sz="0" w:space="0" w:color="auto"/>
                <w:bottom w:val="none" w:sz="0" w:space="0" w:color="auto"/>
                <w:right w:val="none" w:sz="0" w:space="0" w:color="auto"/>
              </w:divBdr>
            </w:div>
            <w:div w:id="379091673">
              <w:marLeft w:val="0"/>
              <w:marRight w:val="0"/>
              <w:marTop w:val="0"/>
              <w:marBottom w:val="0"/>
              <w:divBdr>
                <w:top w:val="none" w:sz="0" w:space="0" w:color="auto"/>
                <w:left w:val="none" w:sz="0" w:space="0" w:color="auto"/>
                <w:bottom w:val="none" w:sz="0" w:space="0" w:color="auto"/>
                <w:right w:val="none" w:sz="0" w:space="0" w:color="auto"/>
              </w:divBdr>
            </w:div>
            <w:div w:id="2049916373">
              <w:marLeft w:val="0"/>
              <w:marRight w:val="0"/>
              <w:marTop w:val="0"/>
              <w:marBottom w:val="0"/>
              <w:divBdr>
                <w:top w:val="none" w:sz="0" w:space="0" w:color="auto"/>
                <w:left w:val="none" w:sz="0" w:space="0" w:color="auto"/>
                <w:bottom w:val="none" w:sz="0" w:space="0" w:color="auto"/>
                <w:right w:val="none" w:sz="0" w:space="0" w:color="auto"/>
              </w:divBdr>
            </w:div>
            <w:div w:id="545799902">
              <w:marLeft w:val="0"/>
              <w:marRight w:val="0"/>
              <w:marTop w:val="0"/>
              <w:marBottom w:val="0"/>
              <w:divBdr>
                <w:top w:val="none" w:sz="0" w:space="0" w:color="auto"/>
                <w:left w:val="none" w:sz="0" w:space="0" w:color="auto"/>
                <w:bottom w:val="none" w:sz="0" w:space="0" w:color="auto"/>
                <w:right w:val="none" w:sz="0" w:space="0" w:color="auto"/>
              </w:divBdr>
            </w:div>
            <w:div w:id="1391421269">
              <w:marLeft w:val="0"/>
              <w:marRight w:val="0"/>
              <w:marTop w:val="0"/>
              <w:marBottom w:val="0"/>
              <w:divBdr>
                <w:top w:val="none" w:sz="0" w:space="0" w:color="auto"/>
                <w:left w:val="none" w:sz="0" w:space="0" w:color="auto"/>
                <w:bottom w:val="none" w:sz="0" w:space="0" w:color="auto"/>
                <w:right w:val="none" w:sz="0" w:space="0" w:color="auto"/>
              </w:divBdr>
            </w:div>
            <w:div w:id="1328287905">
              <w:marLeft w:val="0"/>
              <w:marRight w:val="0"/>
              <w:marTop w:val="0"/>
              <w:marBottom w:val="0"/>
              <w:divBdr>
                <w:top w:val="none" w:sz="0" w:space="0" w:color="auto"/>
                <w:left w:val="none" w:sz="0" w:space="0" w:color="auto"/>
                <w:bottom w:val="none" w:sz="0" w:space="0" w:color="auto"/>
                <w:right w:val="none" w:sz="0" w:space="0" w:color="auto"/>
              </w:divBdr>
            </w:div>
            <w:div w:id="1972468753">
              <w:marLeft w:val="0"/>
              <w:marRight w:val="0"/>
              <w:marTop w:val="0"/>
              <w:marBottom w:val="0"/>
              <w:divBdr>
                <w:top w:val="none" w:sz="0" w:space="0" w:color="auto"/>
                <w:left w:val="none" w:sz="0" w:space="0" w:color="auto"/>
                <w:bottom w:val="none" w:sz="0" w:space="0" w:color="auto"/>
                <w:right w:val="none" w:sz="0" w:space="0" w:color="auto"/>
              </w:divBdr>
            </w:div>
            <w:div w:id="1121001576">
              <w:marLeft w:val="0"/>
              <w:marRight w:val="0"/>
              <w:marTop w:val="0"/>
              <w:marBottom w:val="0"/>
              <w:divBdr>
                <w:top w:val="none" w:sz="0" w:space="0" w:color="auto"/>
                <w:left w:val="none" w:sz="0" w:space="0" w:color="auto"/>
                <w:bottom w:val="none" w:sz="0" w:space="0" w:color="auto"/>
                <w:right w:val="none" w:sz="0" w:space="0" w:color="auto"/>
              </w:divBdr>
            </w:div>
          </w:divsChild>
        </w:div>
        <w:div w:id="1967814167">
          <w:marLeft w:val="0"/>
          <w:marRight w:val="0"/>
          <w:marTop w:val="0"/>
          <w:marBottom w:val="0"/>
          <w:divBdr>
            <w:top w:val="none" w:sz="0" w:space="0" w:color="auto"/>
            <w:left w:val="none" w:sz="0" w:space="0" w:color="auto"/>
            <w:bottom w:val="none" w:sz="0" w:space="0" w:color="auto"/>
            <w:right w:val="none" w:sz="0" w:space="0" w:color="auto"/>
          </w:divBdr>
        </w:div>
      </w:divsChild>
    </w:div>
    <w:div w:id="168300358">
      <w:bodyDiv w:val="1"/>
      <w:marLeft w:val="0"/>
      <w:marRight w:val="0"/>
      <w:marTop w:val="0"/>
      <w:marBottom w:val="0"/>
      <w:divBdr>
        <w:top w:val="none" w:sz="0" w:space="0" w:color="auto"/>
        <w:left w:val="none" w:sz="0" w:space="0" w:color="auto"/>
        <w:bottom w:val="none" w:sz="0" w:space="0" w:color="auto"/>
        <w:right w:val="none" w:sz="0" w:space="0" w:color="auto"/>
      </w:divBdr>
      <w:divsChild>
        <w:div w:id="2003661462">
          <w:marLeft w:val="0"/>
          <w:marRight w:val="0"/>
          <w:marTop w:val="0"/>
          <w:marBottom w:val="0"/>
          <w:divBdr>
            <w:top w:val="none" w:sz="0" w:space="0" w:color="auto"/>
            <w:left w:val="none" w:sz="0" w:space="0" w:color="auto"/>
            <w:bottom w:val="none" w:sz="0" w:space="0" w:color="auto"/>
            <w:right w:val="none" w:sz="0" w:space="0" w:color="auto"/>
          </w:divBdr>
        </w:div>
      </w:divsChild>
    </w:div>
    <w:div w:id="266624927">
      <w:bodyDiv w:val="1"/>
      <w:marLeft w:val="0"/>
      <w:marRight w:val="0"/>
      <w:marTop w:val="0"/>
      <w:marBottom w:val="0"/>
      <w:divBdr>
        <w:top w:val="none" w:sz="0" w:space="0" w:color="auto"/>
        <w:left w:val="none" w:sz="0" w:space="0" w:color="auto"/>
        <w:bottom w:val="none" w:sz="0" w:space="0" w:color="auto"/>
        <w:right w:val="none" w:sz="0" w:space="0" w:color="auto"/>
      </w:divBdr>
      <w:divsChild>
        <w:div w:id="848714215">
          <w:marLeft w:val="0"/>
          <w:marRight w:val="0"/>
          <w:marTop w:val="0"/>
          <w:marBottom w:val="0"/>
          <w:divBdr>
            <w:top w:val="none" w:sz="0" w:space="0" w:color="auto"/>
            <w:left w:val="none" w:sz="0" w:space="0" w:color="auto"/>
            <w:bottom w:val="none" w:sz="0" w:space="0" w:color="auto"/>
            <w:right w:val="none" w:sz="0" w:space="0" w:color="auto"/>
          </w:divBdr>
          <w:divsChild>
            <w:div w:id="1055664696">
              <w:marLeft w:val="0"/>
              <w:marRight w:val="0"/>
              <w:marTop w:val="0"/>
              <w:marBottom w:val="0"/>
              <w:divBdr>
                <w:top w:val="none" w:sz="0" w:space="0" w:color="auto"/>
                <w:left w:val="none" w:sz="0" w:space="0" w:color="auto"/>
                <w:bottom w:val="none" w:sz="0" w:space="0" w:color="auto"/>
                <w:right w:val="none" w:sz="0" w:space="0" w:color="auto"/>
              </w:divBdr>
              <w:divsChild>
                <w:div w:id="50313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6324016">
      <w:bodyDiv w:val="1"/>
      <w:marLeft w:val="0"/>
      <w:marRight w:val="0"/>
      <w:marTop w:val="0"/>
      <w:marBottom w:val="0"/>
      <w:divBdr>
        <w:top w:val="none" w:sz="0" w:space="0" w:color="auto"/>
        <w:left w:val="none" w:sz="0" w:space="0" w:color="auto"/>
        <w:bottom w:val="none" w:sz="0" w:space="0" w:color="auto"/>
        <w:right w:val="none" w:sz="0" w:space="0" w:color="auto"/>
      </w:divBdr>
    </w:div>
    <w:div w:id="625816860">
      <w:bodyDiv w:val="1"/>
      <w:marLeft w:val="0"/>
      <w:marRight w:val="0"/>
      <w:marTop w:val="0"/>
      <w:marBottom w:val="0"/>
      <w:divBdr>
        <w:top w:val="none" w:sz="0" w:space="0" w:color="auto"/>
        <w:left w:val="none" w:sz="0" w:space="0" w:color="auto"/>
        <w:bottom w:val="none" w:sz="0" w:space="0" w:color="auto"/>
        <w:right w:val="none" w:sz="0" w:space="0" w:color="auto"/>
      </w:divBdr>
      <w:divsChild>
        <w:div w:id="565072574">
          <w:marLeft w:val="0"/>
          <w:marRight w:val="0"/>
          <w:marTop w:val="0"/>
          <w:marBottom w:val="0"/>
          <w:divBdr>
            <w:top w:val="none" w:sz="0" w:space="0" w:color="auto"/>
            <w:left w:val="none" w:sz="0" w:space="0" w:color="auto"/>
            <w:bottom w:val="none" w:sz="0" w:space="0" w:color="auto"/>
            <w:right w:val="none" w:sz="0" w:space="0" w:color="auto"/>
          </w:divBdr>
        </w:div>
        <w:div w:id="1903559000">
          <w:marLeft w:val="0"/>
          <w:marRight w:val="0"/>
          <w:marTop w:val="0"/>
          <w:marBottom w:val="0"/>
          <w:divBdr>
            <w:top w:val="none" w:sz="0" w:space="0" w:color="auto"/>
            <w:left w:val="none" w:sz="0" w:space="0" w:color="auto"/>
            <w:bottom w:val="none" w:sz="0" w:space="0" w:color="auto"/>
            <w:right w:val="none" w:sz="0" w:space="0" w:color="auto"/>
          </w:divBdr>
        </w:div>
        <w:div w:id="165828707">
          <w:marLeft w:val="0"/>
          <w:marRight w:val="0"/>
          <w:marTop w:val="0"/>
          <w:marBottom w:val="0"/>
          <w:divBdr>
            <w:top w:val="none" w:sz="0" w:space="0" w:color="auto"/>
            <w:left w:val="none" w:sz="0" w:space="0" w:color="auto"/>
            <w:bottom w:val="none" w:sz="0" w:space="0" w:color="auto"/>
            <w:right w:val="none" w:sz="0" w:space="0" w:color="auto"/>
          </w:divBdr>
        </w:div>
        <w:div w:id="1592200480">
          <w:marLeft w:val="0"/>
          <w:marRight w:val="0"/>
          <w:marTop w:val="0"/>
          <w:marBottom w:val="0"/>
          <w:divBdr>
            <w:top w:val="none" w:sz="0" w:space="0" w:color="auto"/>
            <w:left w:val="none" w:sz="0" w:space="0" w:color="auto"/>
            <w:bottom w:val="none" w:sz="0" w:space="0" w:color="auto"/>
            <w:right w:val="none" w:sz="0" w:space="0" w:color="auto"/>
          </w:divBdr>
        </w:div>
        <w:div w:id="178006577">
          <w:marLeft w:val="0"/>
          <w:marRight w:val="0"/>
          <w:marTop w:val="0"/>
          <w:marBottom w:val="0"/>
          <w:divBdr>
            <w:top w:val="none" w:sz="0" w:space="0" w:color="auto"/>
            <w:left w:val="none" w:sz="0" w:space="0" w:color="auto"/>
            <w:bottom w:val="none" w:sz="0" w:space="0" w:color="auto"/>
            <w:right w:val="none" w:sz="0" w:space="0" w:color="auto"/>
          </w:divBdr>
        </w:div>
      </w:divsChild>
    </w:div>
    <w:div w:id="674115432">
      <w:bodyDiv w:val="1"/>
      <w:marLeft w:val="0"/>
      <w:marRight w:val="0"/>
      <w:marTop w:val="0"/>
      <w:marBottom w:val="0"/>
      <w:divBdr>
        <w:top w:val="none" w:sz="0" w:space="0" w:color="auto"/>
        <w:left w:val="none" w:sz="0" w:space="0" w:color="auto"/>
        <w:bottom w:val="none" w:sz="0" w:space="0" w:color="auto"/>
        <w:right w:val="none" w:sz="0" w:space="0" w:color="auto"/>
      </w:divBdr>
    </w:div>
    <w:div w:id="902064575">
      <w:bodyDiv w:val="1"/>
      <w:marLeft w:val="0"/>
      <w:marRight w:val="0"/>
      <w:marTop w:val="0"/>
      <w:marBottom w:val="0"/>
      <w:divBdr>
        <w:top w:val="none" w:sz="0" w:space="0" w:color="auto"/>
        <w:left w:val="none" w:sz="0" w:space="0" w:color="auto"/>
        <w:bottom w:val="none" w:sz="0" w:space="0" w:color="auto"/>
        <w:right w:val="none" w:sz="0" w:space="0" w:color="auto"/>
      </w:divBdr>
    </w:div>
    <w:div w:id="983776683">
      <w:bodyDiv w:val="1"/>
      <w:marLeft w:val="0"/>
      <w:marRight w:val="0"/>
      <w:marTop w:val="0"/>
      <w:marBottom w:val="0"/>
      <w:divBdr>
        <w:top w:val="none" w:sz="0" w:space="0" w:color="auto"/>
        <w:left w:val="none" w:sz="0" w:space="0" w:color="auto"/>
        <w:bottom w:val="none" w:sz="0" w:space="0" w:color="auto"/>
        <w:right w:val="none" w:sz="0" w:space="0" w:color="auto"/>
      </w:divBdr>
    </w:div>
    <w:div w:id="1137796707">
      <w:bodyDiv w:val="1"/>
      <w:marLeft w:val="0"/>
      <w:marRight w:val="0"/>
      <w:marTop w:val="0"/>
      <w:marBottom w:val="0"/>
      <w:divBdr>
        <w:top w:val="none" w:sz="0" w:space="0" w:color="auto"/>
        <w:left w:val="none" w:sz="0" w:space="0" w:color="auto"/>
        <w:bottom w:val="none" w:sz="0" w:space="0" w:color="auto"/>
        <w:right w:val="none" w:sz="0" w:space="0" w:color="auto"/>
      </w:divBdr>
    </w:div>
    <w:div w:id="1150974685">
      <w:bodyDiv w:val="1"/>
      <w:marLeft w:val="0"/>
      <w:marRight w:val="0"/>
      <w:marTop w:val="0"/>
      <w:marBottom w:val="0"/>
      <w:divBdr>
        <w:top w:val="none" w:sz="0" w:space="0" w:color="auto"/>
        <w:left w:val="none" w:sz="0" w:space="0" w:color="auto"/>
        <w:bottom w:val="none" w:sz="0" w:space="0" w:color="auto"/>
        <w:right w:val="none" w:sz="0" w:space="0" w:color="auto"/>
      </w:divBdr>
    </w:div>
    <w:div w:id="1283464493">
      <w:bodyDiv w:val="1"/>
      <w:marLeft w:val="0"/>
      <w:marRight w:val="0"/>
      <w:marTop w:val="0"/>
      <w:marBottom w:val="0"/>
      <w:divBdr>
        <w:top w:val="none" w:sz="0" w:space="0" w:color="auto"/>
        <w:left w:val="none" w:sz="0" w:space="0" w:color="auto"/>
        <w:bottom w:val="none" w:sz="0" w:space="0" w:color="auto"/>
        <w:right w:val="none" w:sz="0" w:space="0" w:color="auto"/>
      </w:divBdr>
    </w:div>
    <w:div w:id="1704407273">
      <w:bodyDiv w:val="1"/>
      <w:marLeft w:val="0"/>
      <w:marRight w:val="0"/>
      <w:marTop w:val="0"/>
      <w:marBottom w:val="0"/>
      <w:divBdr>
        <w:top w:val="none" w:sz="0" w:space="0" w:color="auto"/>
        <w:left w:val="none" w:sz="0" w:space="0" w:color="auto"/>
        <w:bottom w:val="none" w:sz="0" w:space="0" w:color="auto"/>
        <w:right w:val="none" w:sz="0" w:space="0" w:color="auto"/>
      </w:divBdr>
      <w:divsChild>
        <w:div w:id="1807165715">
          <w:marLeft w:val="0"/>
          <w:marRight w:val="0"/>
          <w:marTop w:val="0"/>
          <w:marBottom w:val="0"/>
          <w:divBdr>
            <w:top w:val="none" w:sz="0" w:space="0" w:color="auto"/>
            <w:left w:val="none" w:sz="0" w:space="0" w:color="auto"/>
            <w:bottom w:val="none" w:sz="0" w:space="0" w:color="auto"/>
            <w:right w:val="none" w:sz="0" w:space="0" w:color="auto"/>
          </w:divBdr>
        </w:div>
        <w:div w:id="1220824531">
          <w:marLeft w:val="0"/>
          <w:marRight w:val="0"/>
          <w:marTop w:val="0"/>
          <w:marBottom w:val="0"/>
          <w:divBdr>
            <w:top w:val="none" w:sz="0" w:space="0" w:color="auto"/>
            <w:left w:val="none" w:sz="0" w:space="0" w:color="auto"/>
            <w:bottom w:val="none" w:sz="0" w:space="0" w:color="auto"/>
            <w:right w:val="none" w:sz="0" w:space="0" w:color="auto"/>
          </w:divBdr>
        </w:div>
        <w:div w:id="1125540957">
          <w:marLeft w:val="0"/>
          <w:marRight w:val="0"/>
          <w:marTop w:val="0"/>
          <w:marBottom w:val="0"/>
          <w:divBdr>
            <w:top w:val="none" w:sz="0" w:space="0" w:color="auto"/>
            <w:left w:val="none" w:sz="0" w:space="0" w:color="auto"/>
            <w:bottom w:val="none" w:sz="0" w:space="0" w:color="auto"/>
            <w:right w:val="none" w:sz="0" w:space="0" w:color="auto"/>
          </w:divBdr>
        </w:div>
        <w:div w:id="1632514834">
          <w:marLeft w:val="0"/>
          <w:marRight w:val="0"/>
          <w:marTop w:val="0"/>
          <w:marBottom w:val="0"/>
          <w:divBdr>
            <w:top w:val="none" w:sz="0" w:space="0" w:color="auto"/>
            <w:left w:val="none" w:sz="0" w:space="0" w:color="auto"/>
            <w:bottom w:val="none" w:sz="0" w:space="0" w:color="auto"/>
            <w:right w:val="none" w:sz="0" w:space="0" w:color="auto"/>
          </w:divBdr>
        </w:div>
        <w:div w:id="1170440166">
          <w:marLeft w:val="0"/>
          <w:marRight w:val="0"/>
          <w:marTop w:val="0"/>
          <w:marBottom w:val="0"/>
          <w:divBdr>
            <w:top w:val="none" w:sz="0" w:space="0" w:color="auto"/>
            <w:left w:val="none" w:sz="0" w:space="0" w:color="auto"/>
            <w:bottom w:val="none" w:sz="0" w:space="0" w:color="auto"/>
            <w:right w:val="none" w:sz="0" w:space="0" w:color="auto"/>
          </w:divBdr>
        </w:div>
        <w:div w:id="1398700407">
          <w:marLeft w:val="0"/>
          <w:marRight w:val="0"/>
          <w:marTop w:val="0"/>
          <w:marBottom w:val="0"/>
          <w:divBdr>
            <w:top w:val="none" w:sz="0" w:space="0" w:color="auto"/>
            <w:left w:val="none" w:sz="0" w:space="0" w:color="auto"/>
            <w:bottom w:val="none" w:sz="0" w:space="0" w:color="auto"/>
            <w:right w:val="none" w:sz="0" w:space="0" w:color="auto"/>
          </w:divBdr>
        </w:div>
      </w:divsChild>
    </w:div>
    <w:div w:id="1799103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DDB3AE-9063-4CED-A4BA-A019ADA4D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18</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39454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Ciupei Cristina</cp:lastModifiedBy>
  <cp:revision>9</cp:revision>
  <cp:lastPrinted>2018-03-28T13:06:00Z</cp:lastPrinted>
  <dcterms:created xsi:type="dcterms:W3CDTF">2018-03-28T12:11:00Z</dcterms:created>
  <dcterms:modified xsi:type="dcterms:W3CDTF">2018-04-20T05:02:00Z</dcterms:modified>
</cp:coreProperties>
</file>