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349C" w14:textId="77777777" w:rsidR="008027E9" w:rsidRPr="0007194F" w:rsidRDefault="008027E9" w:rsidP="00343DED">
      <w:pPr>
        <w:jc w:val="center"/>
        <w:rPr>
          <w:rFonts w:ascii="Times New Roman" w:hAnsi="Times New Roman"/>
          <w:b/>
          <w:caps/>
          <w:sz w:val="24"/>
          <w:szCs w:val="24"/>
        </w:rPr>
      </w:pPr>
      <w:r w:rsidRPr="0007194F">
        <w:rPr>
          <w:rFonts w:ascii="Times New Roman" w:hAnsi="Times New Roman"/>
          <w:b/>
          <w:caps/>
          <w:sz w:val="24"/>
          <w:szCs w:val="24"/>
        </w:rPr>
        <w:t>fişa disciplinei</w:t>
      </w:r>
    </w:p>
    <w:p w14:paraId="220F19CB" w14:textId="77777777" w:rsidR="008027E9" w:rsidRPr="0007194F" w:rsidRDefault="008027E9" w:rsidP="00A5014E">
      <w:pPr>
        <w:spacing w:after="0"/>
        <w:rPr>
          <w:rFonts w:ascii="Times New Roman" w:hAnsi="Times New Roman"/>
          <w:b/>
          <w:sz w:val="24"/>
          <w:szCs w:val="24"/>
        </w:rPr>
      </w:pPr>
      <w:r w:rsidRPr="0007194F">
        <w:rPr>
          <w:rFonts w:ascii="Times New Roman" w:hAnsi="Times New Roman"/>
          <w:b/>
          <w:sz w:val="24"/>
          <w:szCs w:val="24"/>
        </w:rPr>
        <w:t>1. 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851"/>
      </w:tblGrid>
      <w:tr w:rsidR="008027E9" w:rsidRPr="0007194F" w14:paraId="3C3DEC7A" w14:textId="77777777" w:rsidTr="0007194F">
        <w:tc>
          <w:tcPr>
            <w:tcW w:w="3168" w:type="dxa"/>
          </w:tcPr>
          <w:p w14:paraId="385D4169" w14:textId="77777777" w:rsidR="008027E9" w:rsidRPr="0007194F" w:rsidRDefault="008027E9" w:rsidP="00A5014E">
            <w:pPr>
              <w:spacing w:after="0"/>
              <w:rPr>
                <w:rFonts w:ascii="Times New Roman" w:hAnsi="Times New Roman"/>
                <w:sz w:val="24"/>
                <w:szCs w:val="24"/>
              </w:rPr>
            </w:pPr>
            <w:r w:rsidRPr="0007194F">
              <w:rPr>
                <w:rFonts w:ascii="Times New Roman" w:hAnsi="Times New Roman"/>
                <w:sz w:val="24"/>
                <w:szCs w:val="24"/>
              </w:rPr>
              <w:t>1.1 Instituţia de învăţământ superior</w:t>
            </w:r>
          </w:p>
        </w:tc>
        <w:tc>
          <w:tcPr>
            <w:tcW w:w="6851" w:type="dxa"/>
          </w:tcPr>
          <w:p w14:paraId="6CA3299D" w14:textId="77777777" w:rsidR="008F7728" w:rsidRPr="00276573" w:rsidRDefault="008F7728" w:rsidP="008F7728">
            <w:pPr>
              <w:spacing w:after="0" w:line="240" w:lineRule="auto"/>
              <w:rPr>
                <w:rFonts w:ascii="Times New Roman" w:hAnsi="Times New Roman"/>
                <w:sz w:val="24"/>
                <w:szCs w:val="24"/>
              </w:rPr>
            </w:pPr>
            <w:r w:rsidRPr="00310377">
              <w:rPr>
                <w:rFonts w:ascii="Times New Roman" w:hAnsi="Times New Roman"/>
                <w:sz w:val="24"/>
                <w:szCs w:val="24"/>
              </w:rPr>
              <w:t>Universitatea</w:t>
            </w:r>
            <w:r>
              <w:rPr>
                <w:rFonts w:ascii="Times New Roman" w:hAnsi="Times New Roman"/>
                <w:sz w:val="24"/>
                <w:szCs w:val="24"/>
              </w:rPr>
              <w:t xml:space="preserve"> Babeș-Bolyai</w:t>
            </w:r>
          </w:p>
          <w:p w14:paraId="4A806F62" w14:textId="77777777" w:rsidR="008027E9" w:rsidRPr="0007194F" w:rsidRDefault="008027E9" w:rsidP="00A5014E">
            <w:pPr>
              <w:spacing w:after="0"/>
              <w:rPr>
                <w:rFonts w:ascii="Times New Roman" w:hAnsi="Times New Roman"/>
                <w:sz w:val="24"/>
                <w:szCs w:val="24"/>
              </w:rPr>
            </w:pPr>
          </w:p>
        </w:tc>
      </w:tr>
      <w:tr w:rsidR="008027E9" w:rsidRPr="0007194F" w14:paraId="1B9AC6EB" w14:textId="77777777" w:rsidTr="0007194F">
        <w:tc>
          <w:tcPr>
            <w:tcW w:w="3168" w:type="dxa"/>
          </w:tcPr>
          <w:p w14:paraId="2EA5D10C" w14:textId="77777777" w:rsidR="008027E9" w:rsidRPr="0007194F" w:rsidRDefault="008027E9" w:rsidP="00A5014E">
            <w:pPr>
              <w:spacing w:after="0"/>
              <w:rPr>
                <w:rFonts w:ascii="Times New Roman" w:hAnsi="Times New Roman"/>
                <w:sz w:val="24"/>
                <w:szCs w:val="24"/>
              </w:rPr>
            </w:pPr>
            <w:r w:rsidRPr="0007194F">
              <w:rPr>
                <w:rFonts w:ascii="Times New Roman" w:hAnsi="Times New Roman"/>
                <w:sz w:val="24"/>
                <w:szCs w:val="24"/>
              </w:rPr>
              <w:t>1.2 Facultatea</w:t>
            </w:r>
          </w:p>
        </w:tc>
        <w:tc>
          <w:tcPr>
            <w:tcW w:w="6851" w:type="dxa"/>
          </w:tcPr>
          <w:p w14:paraId="2A519333" w14:textId="77777777" w:rsidR="008F7728" w:rsidRPr="00310377" w:rsidRDefault="008F7728" w:rsidP="008F7728">
            <w:pPr>
              <w:spacing w:after="0" w:line="240" w:lineRule="auto"/>
              <w:rPr>
                <w:rFonts w:ascii="Times New Roman" w:hAnsi="Times New Roman"/>
                <w:sz w:val="24"/>
                <w:szCs w:val="24"/>
              </w:rPr>
            </w:pPr>
            <w:r>
              <w:rPr>
                <w:rFonts w:ascii="Times New Roman" w:hAnsi="Times New Roman"/>
                <w:sz w:val="24"/>
                <w:szCs w:val="24"/>
              </w:rPr>
              <w:t>Științe Politice, Administrative și ale Comunicării</w:t>
            </w:r>
          </w:p>
          <w:p w14:paraId="1688DD34" w14:textId="77777777" w:rsidR="008027E9" w:rsidRPr="0007194F" w:rsidRDefault="008027E9" w:rsidP="00A5014E">
            <w:pPr>
              <w:spacing w:after="0"/>
              <w:rPr>
                <w:rFonts w:ascii="Times New Roman" w:hAnsi="Times New Roman"/>
                <w:sz w:val="24"/>
                <w:szCs w:val="24"/>
              </w:rPr>
            </w:pPr>
          </w:p>
        </w:tc>
      </w:tr>
      <w:tr w:rsidR="008027E9" w:rsidRPr="0007194F" w14:paraId="72A4AF37" w14:textId="77777777" w:rsidTr="0007194F">
        <w:tc>
          <w:tcPr>
            <w:tcW w:w="3168" w:type="dxa"/>
          </w:tcPr>
          <w:p w14:paraId="1BCDF399" w14:textId="77777777" w:rsidR="008027E9" w:rsidRPr="0007194F" w:rsidRDefault="008027E9" w:rsidP="00A5014E">
            <w:pPr>
              <w:spacing w:after="0"/>
              <w:rPr>
                <w:rFonts w:ascii="Times New Roman" w:hAnsi="Times New Roman"/>
                <w:sz w:val="24"/>
                <w:szCs w:val="24"/>
              </w:rPr>
            </w:pPr>
            <w:r w:rsidRPr="0007194F">
              <w:rPr>
                <w:rFonts w:ascii="Times New Roman" w:hAnsi="Times New Roman"/>
                <w:sz w:val="24"/>
                <w:szCs w:val="24"/>
              </w:rPr>
              <w:t>1.3 Departamentul</w:t>
            </w:r>
          </w:p>
        </w:tc>
        <w:tc>
          <w:tcPr>
            <w:tcW w:w="6851" w:type="dxa"/>
          </w:tcPr>
          <w:p w14:paraId="47070056" w14:textId="77777777" w:rsidR="008027E9" w:rsidRPr="0007194F" w:rsidRDefault="008F7728" w:rsidP="00A5014E">
            <w:pPr>
              <w:spacing w:after="0"/>
              <w:rPr>
                <w:rFonts w:ascii="Times New Roman" w:hAnsi="Times New Roman"/>
                <w:sz w:val="24"/>
                <w:szCs w:val="24"/>
              </w:rPr>
            </w:pPr>
            <w:r>
              <w:rPr>
                <w:rFonts w:ascii="Times New Roman" w:hAnsi="Times New Roman"/>
                <w:sz w:val="24"/>
                <w:szCs w:val="24"/>
              </w:rPr>
              <w:t>Comunicare, Relații Publice și Publicitate</w:t>
            </w:r>
          </w:p>
        </w:tc>
      </w:tr>
      <w:tr w:rsidR="008027E9" w:rsidRPr="0007194F" w14:paraId="39493F5F" w14:textId="77777777" w:rsidTr="0007194F">
        <w:tc>
          <w:tcPr>
            <w:tcW w:w="3168" w:type="dxa"/>
          </w:tcPr>
          <w:p w14:paraId="32E2D83A" w14:textId="77777777" w:rsidR="008027E9" w:rsidRPr="0007194F" w:rsidRDefault="008027E9" w:rsidP="00A5014E">
            <w:pPr>
              <w:spacing w:after="0"/>
              <w:rPr>
                <w:rFonts w:ascii="Times New Roman" w:hAnsi="Times New Roman"/>
                <w:sz w:val="24"/>
                <w:szCs w:val="24"/>
              </w:rPr>
            </w:pPr>
            <w:r w:rsidRPr="0007194F">
              <w:rPr>
                <w:rFonts w:ascii="Times New Roman" w:hAnsi="Times New Roman"/>
                <w:sz w:val="24"/>
                <w:szCs w:val="24"/>
              </w:rPr>
              <w:t>1.4 Domeniul de studii</w:t>
            </w:r>
          </w:p>
        </w:tc>
        <w:tc>
          <w:tcPr>
            <w:tcW w:w="6851" w:type="dxa"/>
          </w:tcPr>
          <w:p w14:paraId="438DFDAA" w14:textId="77777777" w:rsidR="008027E9" w:rsidRPr="0007194F" w:rsidRDefault="008F7728" w:rsidP="00A5014E">
            <w:pPr>
              <w:spacing w:after="0"/>
              <w:rPr>
                <w:rFonts w:ascii="Times New Roman" w:hAnsi="Times New Roman"/>
                <w:sz w:val="24"/>
                <w:szCs w:val="24"/>
              </w:rPr>
            </w:pPr>
            <w:r>
              <w:rPr>
                <w:rFonts w:ascii="Times New Roman" w:hAnsi="Times New Roman"/>
                <w:sz w:val="24"/>
                <w:szCs w:val="24"/>
              </w:rPr>
              <w:t>Științele comunicării</w:t>
            </w:r>
          </w:p>
        </w:tc>
      </w:tr>
      <w:tr w:rsidR="008027E9" w:rsidRPr="0007194F" w14:paraId="44158A17" w14:textId="77777777" w:rsidTr="0007194F">
        <w:tc>
          <w:tcPr>
            <w:tcW w:w="3168" w:type="dxa"/>
          </w:tcPr>
          <w:p w14:paraId="4A10E678" w14:textId="77777777" w:rsidR="008027E9" w:rsidRPr="0007194F" w:rsidRDefault="008027E9" w:rsidP="00A5014E">
            <w:pPr>
              <w:spacing w:after="0"/>
              <w:rPr>
                <w:rFonts w:ascii="Times New Roman" w:hAnsi="Times New Roman"/>
                <w:sz w:val="24"/>
                <w:szCs w:val="24"/>
              </w:rPr>
            </w:pPr>
            <w:r w:rsidRPr="0007194F">
              <w:rPr>
                <w:rFonts w:ascii="Times New Roman" w:hAnsi="Times New Roman"/>
                <w:sz w:val="24"/>
                <w:szCs w:val="24"/>
              </w:rPr>
              <w:t>1.5 Ciclul de studii</w:t>
            </w:r>
          </w:p>
        </w:tc>
        <w:tc>
          <w:tcPr>
            <w:tcW w:w="6851" w:type="dxa"/>
          </w:tcPr>
          <w:p w14:paraId="056663F6" w14:textId="77777777" w:rsidR="008027E9" w:rsidRPr="0007194F" w:rsidRDefault="008F7728" w:rsidP="00A5014E">
            <w:pPr>
              <w:spacing w:after="0"/>
              <w:rPr>
                <w:rFonts w:ascii="Times New Roman" w:hAnsi="Times New Roman"/>
                <w:sz w:val="24"/>
                <w:szCs w:val="24"/>
              </w:rPr>
            </w:pPr>
            <w:r>
              <w:rPr>
                <w:rFonts w:ascii="Times New Roman" w:hAnsi="Times New Roman"/>
                <w:sz w:val="24"/>
                <w:szCs w:val="24"/>
              </w:rPr>
              <w:t>Licență</w:t>
            </w:r>
          </w:p>
        </w:tc>
      </w:tr>
      <w:tr w:rsidR="008027E9" w:rsidRPr="0007194F" w14:paraId="76B308E6" w14:textId="77777777" w:rsidTr="0007194F">
        <w:tc>
          <w:tcPr>
            <w:tcW w:w="3168" w:type="dxa"/>
          </w:tcPr>
          <w:p w14:paraId="095F7744" w14:textId="77777777" w:rsidR="008027E9" w:rsidRPr="0007194F" w:rsidRDefault="008027E9" w:rsidP="00A5014E">
            <w:pPr>
              <w:spacing w:after="0"/>
              <w:rPr>
                <w:rFonts w:ascii="Times New Roman" w:hAnsi="Times New Roman"/>
                <w:sz w:val="24"/>
                <w:szCs w:val="24"/>
              </w:rPr>
            </w:pPr>
            <w:r w:rsidRPr="0007194F">
              <w:rPr>
                <w:rFonts w:ascii="Times New Roman" w:hAnsi="Times New Roman"/>
                <w:sz w:val="24"/>
                <w:szCs w:val="24"/>
              </w:rPr>
              <w:t>1.6 Programul de studiu / Calificarea</w:t>
            </w:r>
          </w:p>
        </w:tc>
        <w:tc>
          <w:tcPr>
            <w:tcW w:w="6851" w:type="dxa"/>
          </w:tcPr>
          <w:p w14:paraId="2E6F1630" w14:textId="77777777" w:rsidR="008027E9" w:rsidRPr="0007194F" w:rsidRDefault="00266A32" w:rsidP="00A5014E">
            <w:pPr>
              <w:spacing w:after="0"/>
              <w:rPr>
                <w:rFonts w:ascii="Times New Roman" w:hAnsi="Times New Roman"/>
                <w:sz w:val="24"/>
                <w:szCs w:val="24"/>
              </w:rPr>
            </w:pPr>
            <w:r>
              <w:rPr>
                <w:rFonts w:ascii="Times New Roman" w:hAnsi="Times New Roman"/>
                <w:sz w:val="24"/>
                <w:szCs w:val="24"/>
              </w:rPr>
              <w:t>Comunicare și Relații Publice</w:t>
            </w:r>
            <w:r w:rsidR="00673A49">
              <w:rPr>
                <w:rFonts w:ascii="Times New Roman" w:hAnsi="Times New Roman"/>
                <w:sz w:val="24"/>
                <w:szCs w:val="24"/>
              </w:rPr>
              <w:t>/ Publicitate</w:t>
            </w:r>
          </w:p>
        </w:tc>
      </w:tr>
    </w:tbl>
    <w:p w14:paraId="4D695B1C" w14:textId="77777777" w:rsidR="008027E9" w:rsidRPr="0007194F" w:rsidRDefault="008027E9" w:rsidP="00A5014E">
      <w:pPr>
        <w:rPr>
          <w:rFonts w:ascii="Times New Roman" w:hAnsi="Times New Roman"/>
          <w:sz w:val="24"/>
          <w:szCs w:val="24"/>
        </w:rPr>
      </w:pPr>
    </w:p>
    <w:p w14:paraId="5DD92F3D" w14:textId="77777777" w:rsidR="008027E9" w:rsidRPr="0007194F" w:rsidRDefault="008027E9" w:rsidP="00A5014E">
      <w:pPr>
        <w:spacing w:after="0"/>
        <w:rPr>
          <w:rFonts w:ascii="Times New Roman" w:hAnsi="Times New Roman"/>
          <w:b/>
          <w:sz w:val="24"/>
          <w:szCs w:val="24"/>
        </w:rPr>
      </w:pPr>
      <w:r w:rsidRPr="0007194F">
        <w:rPr>
          <w:rFonts w:ascii="Times New Roman" w:hAnsi="Times New Roman"/>
          <w:b/>
          <w:sz w:val="24"/>
          <w:szCs w:val="24"/>
        </w:rPr>
        <w:t xml:space="preserve">2. </w:t>
      </w:r>
      <w:r>
        <w:rPr>
          <w:rFonts w:ascii="Times New Roman" w:hAnsi="Times New Roman"/>
          <w:b/>
          <w:sz w:val="24"/>
          <w:szCs w:val="24"/>
        </w:rPr>
        <w:t>Date despre disciplină</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2"/>
        <w:gridCol w:w="391"/>
        <w:gridCol w:w="432"/>
        <w:gridCol w:w="1074"/>
        <w:gridCol w:w="180"/>
        <w:gridCol w:w="358"/>
        <w:gridCol w:w="2145"/>
        <w:gridCol w:w="538"/>
        <w:gridCol w:w="2325"/>
        <w:gridCol w:w="590"/>
      </w:tblGrid>
      <w:tr w:rsidR="008027E9" w:rsidRPr="0007194F" w14:paraId="2A7AB17B" w14:textId="77777777" w:rsidTr="00A5014E">
        <w:tc>
          <w:tcPr>
            <w:tcW w:w="2808" w:type="dxa"/>
            <w:gridSpan w:val="3"/>
          </w:tcPr>
          <w:p w14:paraId="6FF630D7" w14:textId="77777777" w:rsidR="008027E9" w:rsidRPr="0007194F" w:rsidRDefault="008027E9" w:rsidP="00A5014E">
            <w:pPr>
              <w:spacing w:after="0"/>
              <w:rPr>
                <w:rFonts w:ascii="Times New Roman" w:hAnsi="Times New Roman"/>
                <w:sz w:val="24"/>
                <w:szCs w:val="24"/>
              </w:rPr>
            </w:pPr>
            <w:r w:rsidRPr="0007194F">
              <w:rPr>
                <w:rFonts w:ascii="Times New Roman" w:hAnsi="Times New Roman"/>
                <w:sz w:val="24"/>
                <w:szCs w:val="24"/>
              </w:rPr>
              <w:t xml:space="preserve">2.1 </w:t>
            </w:r>
            <w:r>
              <w:rPr>
                <w:rFonts w:ascii="Times New Roman" w:hAnsi="Times New Roman"/>
                <w:sz w:val="24"/>
                <w:szCs w:val="24"/>
              </w:rPr>
              <w:t>Denumirea disciplinei</w:t>
            </w:r>
          </w:p>
        </w:tc>
        <w:tc>
          <w:tcPr>
            <w:tcW w:w="7197" w:type="dxa"/>
            <w:gridSpan w:val="7"/>
          </w:tcPr>
          <w:p w14:paraId="52BCA7B5" w14:textId="170B30EA" w:rsidR="008027E9" w:rsidRPr="008F7728" w:rsidRDefault="002A2375" w:rsidP="008F7728">
            <w:pPr>
              <w:spacing w:after="0" w:line="240" w:lineRule="auto"/>
              <w:jc w:val="center"/>
              <w:rPr>
                <w:rFonts w:ascii="Times New Roman" w:hAnsi="Times New Roman"/>
                <w:b/>
                <w:sz w:val="24"/>
                <w:szCs w:val="24"/>
              </w:rPr>
            </w:pPr>
            <w:r>
              <w:rPr>
                <w:rFonts w:ascii="Times New Roman" w:hAnsi="Times New Roman"/>
                <w:b/>
                <w:sz w:val="24"/>
                <w:szCs w:val="24"/>
              </w:rPr>
              <w:t>Metode de cercetare în științele comunicării</w:t>
            </w:r>
          </w:p>
        </w:tc>
      </w:tr>
      <w:tr w:rsidR="008027E9" w:rsidRPr="0007194F" w14:paraId="7BB71571" w14:textId="77777777" w:rsidTr="002812A5">
        <w:tc>
          <w:tcPr>
            <w:tcW w:w="4068" w:type="dxa"/>
            <w:gridSpan w:val="5"/>
          </w:tcPr>
          <w:p w14:paraId="3FF796A6" w14:textId="77777777" w:rsidR="008027E9" w:rsidRPr="0007194F" w:rsidRDefault="008027E9" w:rsidP="00A5014E">
            <w:pPr>
              <w:spacing w:after="0"/>
              <w:rPr>
                <w:rFonts w:ascii="Times New Roman" w:hAnsi="Times New Roman"/>
                <w:sz w:val="24"/>
                <w:szCs w:val="24"/>
              </w:rPr>
            </w:pPr>
            <w:r w:rsidRPr="0007194F">
              <w:rPr>
                <w:rFonts w:ascii="Times New Roman" w:hAnsi="Times New Roman"/>
                <w:sz w:val="24"/>
                <w:szCs w:val="24"/>
              </w:rPr>
              <w:t xml:space="preserve">2.2 </w:t>
            </w:r>
            <w:r>
              <w:rPr>
                <w:rFonts w:ascii="Times New Roman" w:hAnsi="Times New Roman"/>
                <w:sz w:val="24"/>
                <w:szCs w:val="24"/>
              </w:rPr>
              <w:t>Titularul activităţilor de curs</w:t>
            </w:r>
          </w:p>
        </w:tc>
        <w:tc>
          <w:tcPr>
            <w:tcW w:w="5937" w:type="dxa"/>
            <w:gridSpan w:val="5"/>
          </w:tcPr>
          <w:p w14:paraId="185B256A" w14:textId="77777777" w:rsidR="008027E9" w:rsidRPr="0007194F" w:rsidRDefault="000125C9" w:rsidP="00A5014E">
            <w:pPr>
              <w:spacing w:after="0"/>
              <w:rPr>
                <w:rFonts w:ascii="Times New Roman" w:hAnsi="Times New Roman"/>
                <w:sz w:val="24"/>
                <w:szCs w:val="24"/>
              </w:rPr>
            </w:pPr>
            <w:r>
              <w:rPr>
                <w:rFonts w:ascii="Times New Roman" w:hAnsi="Times New Roman"/>
                <w:sz w:val="24"/>
                <w:szCs w:val="24"/>
              </w:rPr>
              <w:t xml:space="preserve">Prof. Univ. Dr. </w:t>
            </w:r>
            <w:r w:rsidR="001A007B">
              <w:rPr>
                <w:rFonts w:ascii="Times New Roman" w:hAnsi="Times New Roman"/>
                <w:sz w:val="24"/>
                <w:szCs w:val="24"/>
              </w:rPr>
              <w:t>Ioan Hosu</w:t>
            </w:r>
          </w:p>
        </w:tc>
      </w:tr>
      <w:tr w:rsidR="008027E9" w:rsidRPr="0007194F" w14:paraId="4C749587" w14:textId="77777777" w:rsidTr="002812A5">
        <w:tc>
          <w:tcPr>
            <w:tcW w:w="4068" w:type="dxa"/>
            <w:gridSpan w:val="5"/>
          </w:tcPr>
          <w:p w14:paraId="39BE8A42" w14:textId="77777777" w:rsidR="008027E9" w:rsidRPr="0007194F" w:rsidRDefault="008027E9" w:rsidP="00A5014E">
            <w:pPr>
              <w:spacing w:after="0"/>
              <w:rPr>
                <w:rFonts w:ascii="Times New Roman" w:hAnsi="Times New Roman"/>
                <w:sz w:val="24"/>
                <w:szCs w:val="24"/>
              </w:rPr>
            </w:pPr>
            <w:r w:rsidRPr="0007194F">
              <w:rPr>
                <w:rFonts w:ascii="Times New Roman" w:hAnsi="Times New Roman"/>
                <w:sz w:val="24"/>
                <w:szCs w:val="24"/>
              </w:rPr>
              <w:t xml:space="preserve">2.3 </w:t>
            </w:r>
            <w:r>
              <w:rPr>
                <w:rFonts w:ascii="Times New Roman" w:hAnsi="Times New Roman"/>
                <w:sz w:val="24"/>
                <w:szCs w:val="24"/>
              </w:rPr>
              <w:t>Titularul activităţilor de seminar</w:t>
            </w:r>
          </w:p>
        </w:tc>
        <w:tc>
          <w:tcPr>
            <w:tcW w:w="5937" w:type="dxa"/>
            <w:gridSpan w:val="5"/>
          </w:tcPr>
          <w:p w14:paraId="5DCAE9B4" w14:textId="77777777" w:rsidR="008027E9" w:rsidRPr="0007194F" w:rsidRDefault="0059408D" w:rsidP="00A5014E">
            <w:pPr>
              <w:spacing w:after="0"/>
              <w:rPr>
                <w:rFonts w:ascii="Times New Roman" w:hAnsi="Times New Roman"/>
                <w:sz w:val="24"/>
                <w:szCs w:val="24"/>
              </w:rPr>
            </w:pPr>
            <w:r>
              <w:rPr>
                <w:rFonts w:ascii="Times New Roman" w:hAnsi="Times New Roman"/>
                <w:sz w:val="24"/>
                <w:szCs w:val="24"/>
              </w:rPr>
              <w:t>Asist. Cerc. Drd. Lorina Culic</w:t>
            </w:r>
            <w:r w:rsidR="001A007B">
              <w:rPr>
                <w:rFonts w:ascii="Times New Roman" w:hAnsi="Times New Roman"/>
                <w:sz w:val="24"/>
                <w:szCs w:val="24"/>
              </w:rPr>
              <w:t xml:space="preserve"> </w:t>
            </w:r>
          </w:p>
        </w:tc>
      </w:tr>
      <w:tr w:rsidR="008027E9" w:rsidRPr="0007194F" w14:paraId="68DE5F5E" w14:textId="77777777" w:rsidTr="0007194F">
        <w:tc>
          <w:tcPr>
            <w:tcW w:w="1985" w:type="dxa"/>
          </w:tcPr>
          <w:p w14:paraId="2F992E8A" w14:textId="77777777" w:rsidR="008027E9" w:rsidRPr="0007194F" w:rsidRDefault="008027E9" w:rsidP="00A5014E">
            <w:pPr>
              <w:spacing w:after="0"/>
              <w:ind w:right="-189"/>
              <w:rPr>
                <w:rFonts w:ascii="Times New Roman" w:hAnsi="Times New Roman"/>
                <w:sz w:val="24"/>
                <w:szCs w:val="24"/>
              </w:rPr>
            </w:pPr>
            <w:r w:rsidRPr="0007194F">
              <w:rPr>
                <w:rFonts w:ascii="Times New Roman" w:hAnsi="Times New Roman"/>
                <w:sz w:val="24"/>
                <w:szCs w:val="24"/>
              </w:rPr>
              <w:t>2.4 Anul de studiu</w:t>
            </w:r>
          </w:p>
        </w:tc>
        <w:tc>
          <w:tcPr>
            <w:tcW w:w="391" w:type="dxa"/>
          </w:tcPr>
          <w:p w14:paraId="229B3D73" w14:textId="77777777" w:rsidR="008027E9" w:rsidRPr="0007194F" w:rsidRDefault="00AC1424" w:rsidP="00A5014E">
            <w:pPr>
              <w:spacing w:after="0"/>
              <w:rPr>
                <w:rFonts w:ascii="Times New Roman" w:hAnsi="Times New Roman"/>
                <w:sz w:val="24"/>
                <w:szCs w:val="24"/>
              </w:rPr>
            </w:pPr>
            <w:r>
              <w:rPr>
                <w:rFonts w:ascii="Times New Roman" w:hAnsi="Times New Roman"/>
                <w:sz w:val="24"/>
                <w:szCs w:val="24"/>
              </w:rPr>
              <w:t>I</w:t>
            </w:r>
          </w:p>
        </w:tc>
        <w:tc>
          <w:tcPr>
            <w:tcW w:w="1512" w:type="dxa"/>
            <w:gridSpan w:val="2"/>
          </w:tcPr>
          <w:p w14:paraId="38912C09" w14:textId="77777777" w:rsidR="008027E9" w:rsidRPr="0007194F" w:rsidRDefault="008027E9" w:rsidP="00A5014E">
            <w:pPr>
              <w:spacing w:after="0"/>
              <w:ind w:left="-82" w:right="-164"/>
              <w:rPr>
                <w:rFonts w:ascii="Times New Roman" w:hAnsi="Times New Roman"/>
                <w:sz w:val="24"/>
                <w:szCs w:val="24"/>
              </w:rPr>
            </w:pPr>
            <w:r w:rsidRPr="0007194F">
              <w:rPr>
                <w:rFonts w:ascii="Times New Roman" w:hAnsi="Times New Roman"/>
                <w:sz w:val="24"/>
                <w:szCs w:val="24"/>
              </w:rPr>
              <w:t>2.5 Semestrul</w:t>
            </w:r>
          </w:p>
        </w:tc>
        <w:tc>
          <w:tcPr>
            <w:tcW w:w="540" w:type="dxa"/>
            <w:gridSpan w:val="2"/>
          </w:tcPr>
          <w:p w14:paraId="34532525" w14:textId="77777777" w:rsidR="008027E9" w:rsidRPr="0007194F" w:rsidRDefault="0059408D" w:rsidP="00A5014E">
            <w:pPr>
              <w:spacing w:after="0"/>
              <w:rPr>
                <w:rFonts w:ascii="Times New Roman" w:hAnsi="Times New Roman"/>
                <w:sz w:val="24"/>
                <w:szCs w:val="24"/>
              </w:rPr>
            </w:pPr>
            <w:r>
              <w:rPr>
                <w:rFonts w:ascii="Times New Roman" w:hAnsi="Times New Roman"/>
                <w:sz w:val="24"/>
                <w:szCs w:val="24"/>
              </w:rPr>
              <w:t>1</w:t>
            </w:r>
          </w:p>
        </w:tc>
        <w:tc>
          <w:tcPr>
            <w:tcW w:w="2160" w:type="dxa"/>
          </w:tcPr>
          <w:p w14:paraId="74C4C80B" w14:textId="77777777" w:rsidR="008027E9" w:rsidRPr="0007194F" w:rsidRDefault="008027E9" w:rsidP="00A5014E">
            <w:pPr>
              <w:spacing w:after="0"/>
              <w:ind w:left="-80" w:right="-122"/>
              <w:rPr>
                <w:rFonts w:ascii="Times New Roman" w:hAnsi="Times New Roman"/>
                <w:sz w:val="24"/>
                <w:szCs w:val="24"/>
              </w:rPr>
            </w:pPr>
            <w:r w:rsidRPr="0007194F">
              <w:rPr>
                <w:rFonts w:ascii="Times New Roman" w:hAnsi="Times New Roman"/>
                <w:sz w:val="24"/>
                <w:szCs w:val="24"/>
              </w:rPr>
              <w:t>2.6. Tipul de evaluare</w:t>
            </w:r>
          </w:p>
        </w:tc>
        <w:tc>
          <w:tcPr>
            <w:tcW w:w="540" w:type="dxa"/>
          </w:tcPr>
          <w:p w14:paraId="3C3B3267" w14:textId="77777777" w:rsidR="008027E9" w:rsidRPr="0007194F" w:rsidRDefault="008F7728" w:rsidP="00A5014E">
            <w:pPr>
              <w:spacing w:after="0"/>
              <w:rPr>
                <w:rFonts w:ascii="Times New Roman" w:hAnsi="Times New Roman"/>
                <w:sz w:val="24"/>
                <w:szCs w:val="24"/>
              </w:rPr>
            </w:pPr>
            <w:r>
              <w:rPr>
                <w:rFonts w:ascii="Times New Roman" w:hAnsi="Times New Roman"/>
                <w:sz w:val="24"/>
                <w:szCs w:val="24"/>
              </w:rPr>
              <w:t>E</w:t>
            </w:r>
          </w:p>
        </w:tc>
        <w:tc>
          <w:tcPr>
            <w:tcW w:w="2340" w:type="dxa"/>
          </w:tcPr>
          <w:p w14:paraId="46095C2E" w14:textId="77777777" w:rsidR="008027E9" w:rsidRPr="0007194F" w:rsidRDefault="008027E9" w:rsidP="00A5014E">
            <w:pPr>
              <w:spacing w:after="0"/>
              <w:ind w:left="-38" w:right="-136"/>
              <w:rPr>
                <w:rFonts w:ascii="Times New Roman" w:hAnsi="Times New Roman"/>
                <w:sz w:val="24"/>
                <w:szCs w:val="24"/>
              </w:rPr>
            </w:pPr>
            <w:r w:rsidRPr="0007194F">
              <w:rPr>
                <w:rFonts w:ascii="Times New Roman" w:hAnsi="Times New Roman"/>
                <w:sz w:val="24"/>
                <w:szCs w:val="24"/>
              </w:rPr>
              <w:t>2.7 Regimul disciplinei</w:t>
            </w:r>
          </w:p>
        </w:tc>
        <w:tc>
          <w:tcPr>
            <w:tcW w:w="537" w:type="dxa"/>
          </w:tcPr>
          <w:p w14:paraId="7022247A" w14:textId="77777777" w:rsidR="008027E9" w:rsidRPr="0007194F" w:rsidRDefault="0059408D" w:rsidP="00A5014E">
            <w:pPr>
              <w:spacing w:after="0"/>
              <w:rPr>
                <w:rFonts w:ascii="Times New Roman" w:hAnsi="Times New Roman"/>
                <w:sz w:val="24"/>
                <w:szCs w:val="24"/>
              </w:rPr>
            </w:pPr>
            <w:r>
              <w:rPr>
                <w:rFonts w:ascii="Times New Roman" w:hAnsi="Times New Roman"/>
                <w:sz w:val="24"/>
                <w:szCs w:val="24"/>
              </w:rPr>
              <w:t>DF</w:t>
            </w:r>
            <w:r w:rsidR="000125C9">
              <w:rPr>
                <w:rFonts w:ascii="Times New Roman" w:hAnsi="Times New Roman"/>
                <w:sz w:val="24"/>
                <w:szCs w:val="24"/>
              </w:rPr>
              <w:t>/ DO</w:t>
            </w:r>
          </w:p>
        </w:tc>
      </w:tr>
    </w:tbl>
    <w:p w14:paraId="35FD8D83" w14:textId="77777777" w:rsidR="008027E9" w:rsidRPr="0007194F" w:rsidRDefault="008027E9" w:rsidP="00A5014E">
      <w:pPr>
        <w:rPr>
          <w:rFonts w:ascii="Times New Roman" w:hAnsi="Times New Roman"/>
          <w:sz w:val="24"/>
          <w:szCs w:val="24"/>
        </w:rPr>
      </w:pPr>
    </w:p>
    <w:p w14:paraId="5B2AB7CD" w14:textId="77777777" w:rsidR="008027E9" w:rsidRPr="0007194F" w:rsidRDefault="008027E9" w:rsidP="00A5014E">
      <w:pPr>
        <w:spacing w:after="0"/>
        <w:rPr>
          <w:rFonts w:ascii="Times New Roman" w:hAnsi="Times New Roman"/>
          <w:sz w:val="24"/>
          <w:szCs w:val="24"/>
        </w:rPr>
      </w:pPr>
      <w:r w:rsidRPr="0007194F">
        <w:rPr>
          <w:rFonts w:ascii="Times New Roman" w:hAnsi="Times New Roman"/>
          <w:b/>
          <w:sz w:val="24"/>
          <w:szCs w:val="24"/>
        </w:rPr>
        <w:t xml:space="preserve">3. </w:t>
      </w:r>
      <w:r>
        <w:rPr>
          <w:rFonts w:ascii="Times New Roman" w:hAnsi="Times New Roman"/>
          <w:b/>
          <w:sz w:val="24"/>
          <w:szCs w:val="24"/>
        </w:rPr>
        <w:t>Timpul total estimat</w:t>
      </w:r>
      <w:r w:rsidRPr="0007194F">
        <w:rPr>
          <w:rFonts w:ascii="Times New Roman" w:hAnsi="Times New Roman"/>
          <w:sz w:val="24"/>
          <w:szCs w:val="24"/>
        </w:rPr>
        <w:t xml:space="preserve"> (</w:t>
      </w:r>
      <w:r>
        <w:rPr>
          <w:rFonts w:ascii="Times New Roman" w:hAnsi="Times New Roman"/>
          <w:sz w:val="24"/>
          <w:szCs w:val="24"/>
        </w:rPr>
        <w:t>ore pe semestru al activităţilor didactice</w:t>
      </w:r>
      <w:r w:rsidRPr="0007194F">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360"/>
        <w:gridCol w:w="116"/>
        <w:gridCol w:w="964"/>
        <w:gridCol w:w="1138"/>
        <w:gridCol w:w="591"/>
        <w:gridCol w:w="2413"/>
        <w:gridCol w:w="555"/>
      </w:tblGrid>
      <w:tr w:rsidR="008027E9" w:rsidRPr="0007194F" w14:paraId="08E331EB" w14:textId="77777777" w:rsidTr="0059408D">
        <w:tc>
          <w:tcPr>
            <w:tcW w:w="3888" w:type="dxa"/>
          </w:tcPr>
          <w:p w14:paraId="10DA0BD1" w14:textId="77777777" w:rsidR="008027E9" w:rsidRPr="0007194F" w:rsidRDefault="008027E9" w:rsidP="00A5014E">
            <w:pPr>
              <w:spacing w:after="0"/>
              <w:rPr>
                <w:rFonts w:ascii="Times New Roman" w:hAnsi="Times New Roman"/>
                <w:sz w:val="24"/>
                <w:szCs w:val="24"/>
              </w:rPr>
            </w:pPr>
            <w:r w:rsidRPr="0007194F">
              <w:rPr>
                <w:rFonts w:ascii="Times New Roman" w:hAnsi="Times New Roman"/>
                <w:sz w:val="24"/>
                <w:szCs w:val="24"/>
              </w:rPr>
              <w:t xml:space="preserve">3.1 </w:t>
            </w:r>
            <w:r>
              <w:rPr>
                <w:rFonts w:ascii="Times New Roman" w:hAnsi="Times New Roman"/>
                <w:sz w:val="24"/>
                <w:szCs w:val="24"/>
              </w:rPr>
              <w:t>Număr de ore pe săptămână</w:t>
            </w:r>
          </w:p>
        </w:tc>
        <w:tc>
          <w:tcPr>
            <w:tcW w:w="476" w:type="dxa"/>
            <w:gridSpan w:val="2"/>
          </w:tcPr>
          <w:p w14:paraId="18040A53" w14:textId="77777777" w:rsidR="008027E9" w:rsidRPr="0007194F" w:rsidRDefault="004001C9" w:rsidP="00A5014E">
            <w:pPr>
              <w:spacing w:after="0"/>
              <w:rPr>
                <w:rFonts w:ascii="Times New Roman" w:hAnsi="Times New Roman"/>
                <w:sz w:val="24"/>
                <w:szCs w:val="24"/>
              </w:rPr>
            </w:pPr>
            <w:r>
              <w:rPr>
                <w:rFonts w:ascii="Times New Roman" w:hAnsi="Times New Roman"/>
                <w:sz w:val="24"/>
                <w:szCs w:val="24"/>
              </w:rPr>
              <w:t>4</w:t>
            </w:r>
          </w:p>
        </w:tc>
        <w:tc>
          <w:tcPr>
            <w:tcW w:w="2102" w:type="dxa"/>
            <w:gridSpan w:val="2"/>
          </w:tcPr>
          <w:p w14:paraId="6E0CCADF" w14:textId="77777777" w:rsidR="008027E9" w:rsidRPr="0007194F" w:rsidRDefault="008027E9" w:rsidP="00A5014E">
            <w:pPr>
              <w:spacing w:after="0"/>
              <w:ind w:right="-189"/>
              <w:rPr>
                <w:rFonts w:ascii="Times New Roman" w:hAnsi="Times New Roman"/>
                <w:sz w:val="24"/>
                <w:szCs w:val="24"/>
              </w:rPr>
            </w:pPr>
            <w:r>
              <w:rPr>
                <w:rFonts w:ascii="Times New Roman" w:hAnsi="Times New Roman"/>
                <w:sz w:val="24"/>
                <w:szCs w:val="24"/>
              </w:rPr>
              <w:t>Din care</w:t>
            </w:r>
            <w:r w:rsidRPr="0007194F">
              <w:rPr>
                <w:rFonts w:ascii="Times New Roman" w:hAnsi="Times New Roman"/>
                <w:sz w:val="24"/>
                <w:szCs w:val="24"/>
              </w:rPr>
              <w:t xml:space="preserve">: 3.2 </w:t>
            </w:r>
            <w:r>
              <w:rPr>
                <w:rFonts w:ascii="Times New Roman" w:hAnsi="Times New Roman"/>
                <w:sz w:val="24"/>
                <w:szCs w:val="24"/>
              </w:rPr>
              <w:t>curs</w:t>
            </w:r>
          </w:p>
        </w:tc>
        <w:tc>
          <w:tcPr>
            <w:tcW w:w="591" w:type="dxa"/>
          </w:tcPr>
          <w:p w14:paraId="7BCFBA1B" w14:textId="77777777" w:rsidR="008027E9" w:rsidRPr="0007194F" w:rsidRDefault="008F7728" w:rsidP="00A5014E">
            <w:pPr>
              <w:spacing w:after="0"/>
              <w:rPr>
                <w:rFonts w:ascii="Times New Roman" w:hAnsi="Times New Roman"/>
                <w:sz w:val="24"/>
                <w:szCs w:val="24"/>
              </w:rPr>
            </w:pPr>
            <w:r>
              <w:rPr>
                <w:rFonts w:ascii="Times New Roman" w:hAnsi="Times New Roman"/>
                <w:sz w:val="24"/>
                <w:szCs w:val="24"/>
              </w:rPr>
              <w:t>2</w:t>
            </w:r>
          </w:p>
        </w:tc>
        <w:tc>
          <w:tcPr>
            <w:tcW w:w="2413" w:type="dxa"/>
          </w:tcPr>
          <w:p w14:paraId="6B2389A1" w14:textId="77777777" w:rsidR="008027E9" w:rsidRPr="0007194F" w:rsidRDefault="008027E9" w:rsidP="00A5014E">
            <w:pPr>
              <w:spacing w:after="0"/>
              <w:ind w:right="-170"/>
              <w:rPr>
                <w:rFonts w:ascii="Times New Roman" w:hAnsi="Times New Roman"/>
                <w:sz w:val="24"/>
                <w:szCs w:val="24"/>
              </w:rPr>
            </w:pPr>
            <w:r w:rsidRPr="0007194F">
              <w:rPr>
                <w:rFonts w:ascii="Times New Roman" w:hAnsi="Times New Roman"/>
                <w:sz w:val="24"/>
                <w:szCs w:val="24"/>
              </w:rPr>
              <w:t xml:space="preserve">3.3 </w:t>
            </w:r>
            <w:r>
              <w:rPr>
                <w:rFonts w:ascii="Times New Roman" w:hAnsi="Times New Roman"/>
                <w:sz w:val="24"/>
                <w:szCs w:val="24"/>
              </w:rPr>
              <w:t>seminar</w:t>
            </w:r>
            <w:r w:rsidRPr="0007194F">
              <w:rPr>
                <w:rFonts w:ascii="Times New Roman" w:hAnsi="Times New Roman"/>
                <w:sz w:val="24"/>
                <w:szCs w:val="24"/>
              </w:rPr>
              <w:t>/labor</w:t>
            </w:r>
            <w:r>
              <w:rPr>
                <w:rFonts w:ascii="Times New Roman" w:hAnsi="Times New Roman"/>
                <w:sz w:val="24"/>
                <w:szCs w:val="24"/>
              </w:rPr>
              <w:t>ator</w:t>
            </w:r>
          </w:p>
        </w:tc>
        <w:tc>
          <w:tcPr>
            <w:tcW w:w="555" w:type="dxa"/>
          </w:tcPr>
          <w:p w14:paraId="4D63CE03" w14:textId="77777777" w:rsidR="008027E9" w:rsidRPr="0007194F" w:rsidRDefault="004001C9" w:rsidP="00A5014E">
            <w:pPr>
              <w:spacing w:after="0"/>
              <w:rPr>
                <w:rFonts w:ascii="Times New Roman" w:hAnsi="Times New Roman"/>
                <w:sz w:val="24"/>
                <w:szCs w:val="24"/>
              </w:rPr>
            </w:pPr>
            <w:r>
              <w:rPr>
                <w:rFonts w:ascii="Times New Roman" w:hAnsi="Times New Roman"/>
                <w:sz w:val="24"/>
                <w:szCs w:val="24"/>
              </w:rPr>
              <w:t>2</w:t>
            </w:r>
          </w:p>
        </w:tc>
      </w:tr>
      <w:tr w:rsidR="008027E9" w:rsidRPr="0007194F" w14:paraId="53DEFF71" w14:textId="77777777" w:rsidTr="0059408D">
        <w:tc>
          <w:tcPr>
            <w:tcW w:w="3888" w:type="dxa"/>
            <w:shd w:val="clear" w:color="auto" w:fill="D9D9D9"/>
          </w:tcPr>
          <w:p w14:paraId="0EFEBC45" w14:textId="77777777" w:rsidR="008027E9" w:rsidRPr="0007194F" w:rsidRDefault="008027E9" w:rsidP="00A5014E">
            <w:pPr>
              <w:spacing w:after="0"/>
              <w:ind w:right="-192"/>
              <w:rPr>
                <w:rFonts w:ascii="Times New Roman" w:hAnsi="Times New Roman"/>
                <w:sz w:val="24"/>
                <w:szCs w:val="24"/>
              </w:rPr>
            </w:pPr>
            <w:r w:rsidRPr="0007194F">
              <w:rPr>
                <w:rFonts w:ascii="Times New Roman" w:hAnsi="Times New Roman"/>
                <w:sz w:val="24"/>
                <w:szCs w:val="24"/>
              </w:rPr>
              <w:t xml:space="preserve">3.4 </w:t>
            </w:r>
            <w:r>
              <w:rPr>
                <w:rFonts w:ascii="Times New Roman" w:hAnsi="Times New Roman"/>
                <w:sz w:val="24"/>
                <w:szCs w:val="24"/>
              </w:rPr>
              <w:t>Total ore din planul de învăţământ</w:t>
            </w:r>
          </w:p>
        </w:tc>
        <w:tc>
          <w:tcPr>
            <w:tcW w:w="476" w:type="dxa"/>
            <w:gridSpan w:val="2"/>
            <w:shd w:val="clear" w:color="auto" w:fill="D9D9D9"/>
          </w:tcPr>
          <w:p w14:paraId="5D8969DF" w14:textId="77777777" w:rsidR="008027E9" w:rsidRPr="0007194F" w:rsidRDefault="004001C9" w:rsidP="00A5014E">
            <w:pPr>
              <w:spacing w:after="0"/>
              <w:rPr>
                <w:rFonts w:ascii="Times New Roman" w:hAnsi="Times New Roman"/>
                <w:sz w:val="24"/>
                <w:szCs w:val="24"/>
              </w:rPr>
            </w:pPr>
            <w:r>
              <w:rPr>
                <w:rFonts w:ascii="Times New Roman" w:hAnsi="Times New Roman"/>
                <w:sz w:val="24"/>
                <w:szCs w:val="24"/>
              </w:rPr>
              <w:t>56</w:t>
            </w:r>
          </w:p>
        </w:tc>
        <w:tc>
          <w:tcPr>
            <w:tcW w:w="2102" w:type="dxa"/>
            <w:gridSpan w:val="2"/>
            <w:shd w:val="clear" w:color="auto" w:fill="D9D9D9"/>
          </w:tcPr>
          <w:p w14:paraId="7BAF82CC" w14:textId="77777777" w:rsidR="008027E9" w:rsidRPr="0007194F" w:rsidRDefault="008027E9" w:rsidP="00A5014E">
            <w:pPr>
              <w:spacing w:after="0"/>
              <w:ind w:right="-178"/>
              <w:rPr>
                <w:rFonts w:ascii="Times New Roman" w:hAnsi="Times New Roman"/>
                <w:sz w:val="24"/>
                <w:szCs w:val="24"/>
              </w:rPr>
            </w:pPr>
            <w:r>
              <w:rPr>
                <w:rFonts w:ascii="Times New Roman" w:hAnsi="Times New Roman"/>
                <w:sz w:val="24"/>
                <w:szCs w:val="24"/>
              </w:rPr>
              <w:t>Din care</w:t>
            </w:r>
            <w:r w:rsidRPr="0007194F">
              <w:rPr>
                <w:rFonts w:ascii="Times New Roman" w:hAnsi="Times New Roman"/>
                <w:sz w:val="24"/>
                <w:szCs w:val="24"/>
              </w:rPr>
              <w:t xml:space="preserve">: 3.5 </w:t>
            </w:r>
            <w:r>
              <w:rPr>
                <w:rFonts w:ascii="Times New Roman" w:hAnsi="Times New Roman"/>
                <w:sz w:val="24"/>
                <w:szCs w:val="24"/>
              </w:rPr>
              <w:t>curs</w:t>
            </w:r>
          </w:p>
        </w:tc>
        <w:tc>
          <w:tcPr>
            <w:tcW w:w="591" w:type="dxa"/>
            <w:shd w:val="clear" w:color="auto" w:fill="D9D9D9"/>
          </w:tcPr>
          <w:p w14:paraId="1739D6CE" w14:textId="77777777" w:rsidR="008027E9" w:rsidRPr="0007194F" w:rsidRDefault="008F7728" w:rsidP="00A5014E">
            <w:pPr>
              <w:spacing w:after="0"/>
              <w:rPr>
                <w:rFonts w:ascii="Times New Roman" w:hAnsi="Times New Roman"/>
                <w:sz w:val="24"/>
                <w:szCs w:val="24"/>
              </w:rPr>
            </w:pPr>
            <w:r>
              <w:rPr>
                <w:rFonts w:ascii="Times New Roman" w:hAnsi="Times New Roman"/>
                <w:sz w:val="24"/>
                <w:szCs w:val="24"/>
              </w:rPr>
              <w:t>28</w:t>
            </w:r>
          </w:p>
        </w:tc>
        <w:tc>
          <w:tcPr>
            <w:tcW w:w="2413" w:type="dxa"/>
            <w:shd w:val="clear" w:color="auto" w:fill="D9D9D9"/>
          </w:tcPr>
          <w:p w14:paraId="20F258B5" w14:textId="77777777" w:rsidR="008027E9" w:rsidRPr="0007194F" w:rsidRDefault="008027E9" w:rsidP="00A5014E">
            <w:pPr>
              <w:spacing w:after="0"/>
              <w:ind w:right="-128"/>
              <w:rPr>
                <w:rFonts w:ascii="Times New Roman" w:hAnsi="Times New Roman"/>
                <w:sz w:val="24"/>
                <w:szCs w:val="24"/>
              </w:rPr>
            </w:pPr>
            <w:r w:rsidRPr="0007194F">
              <w:rPr>
                <w:rFonts w:ascii="Times New Roman" w:hAnsi="Times New Roman"/>
                <w:sz w:val="24"/>
                <w:szCs w:val="24"/>
              </w:rPr>
              <w:t xml:space="preserve">3.6 </w:t>
            </w:r>
            <w:r>
              <w:rPr>
                <w:rFonts w:ascii="Times New Roman" w:hAnsi="Times New Roman"/>
                <w:sz w:val="24"/>
                <w:szCs w:val="24"/>
              </w:rPr>
              <w:t>seminar</w:t>
            </w:r>
            <w:r w:rsidRPr="0007194F">
              <w:rPr>
                <w:rFonts w:ascii="Times New Roman" w:hAnsi="Times New Roman"/>
                <w:sz w:val="24"/>
                <w:szCs w:val="24"/>
              </w:rPr>
              <w:t>/labor</w:t>
            </w:r>
            <w:r>
              <w:rPr>
                <w:rFonts w:ascii="Times New Roman" w:hAnsi="Times New Roman"/>
                <w:sz w:val="24"/>
                <w:szCs w:val="24"/>
              </w:rPr>
              <w:t>ator</w:t>
            </w:r>
          </w:p>
        </w:tc>
        <w:tc>
          <w:tcPr>
            <w:tcW w:w="555" w:type="dxa"/>
            <w:shd w:val="clear" w:color="auto" w:fill="D9D9D9"/>
          </w:tcPr>
          <w:p w14:paraId="0C41D041" w14:textId="77777777" w:rsidR="008027E9" w:rsidRPr="0007194F" w:rsidRDefault="004001C9" w:rsidP="00A5014E">
            <w:pPr>
              <w:spacing w:after="0"/>
              <w:rPr>
                <w:rFonts w:ascii="Times New Roman" w:hAnsi="Times New Roman"/>
                <w:sz w:val="24"/>
                <w:szCs w:val="24"/>
              </w:rPr>
            </w:pPr>
            <w:r>
              <w:rPr>
                <w:rFonts w:ascii="Times New Roman" w:hAnsi="Times New Roman"/>
                <w:sz w:val="24"/>
                <w:szCs w:val="24"/>
              </w:rPr>
              <w:t>28</w:t>
            </w:r>
          </w:p>
        </w:tc>
      </w:tr>
      <w:tr w:rsidR="008027E9" w:rsidRPr="0007194F" w14:paraId="63C85496" w14:textId="77777777" w:rsidTr="002812A5">
        <w:tc>
          <w:tcPr>
            <w:tcW w:w="9470" w:type="dxa"/>
            <w:gridSpan w:val="7"/>
          </w:tcPr>
          <w:p w14:paraId="2CFA63E0" w14:textId="77777777" w:rsidR="008027E9" w:rsidRPr="0007194F" w:rsidRDefault="008027E9" w:rsidP="00A5014E">
            <w:pPr>
              <w:spacing w:after="0"/>
              <w:rPr>
                <w:rFonts w:ascii="Times New Roman" w:hAnsi="Times New Roman"/>
                <w:sz w:val="24"/>
                <w:szCs w:val="24"/>
              </w:rPr>
            </w:pPr>
            <w:r>
              <w:rPr>
                <w:rFonts w:ascii="Times New Roman" w:hAnsi="Times New Roman"/>
                <w:sz w:val="24"/>
                <w:szCs w:val="24"/>
              </w:rPr>
              <w:t>Distribuţia fondului de timp</w:t>
            </w:r>
            <w:r w:rsidRPr="0007194F">
              <w:rPr>
                <w:rFonts w:ascii="Times New Roman" w:hAnsi="Times New Roman"/>
                <w:sz w:val="24"/>
                <w:szCs w:val="24"/>
              </w:rPr>
              <w:t>:</w:t>
            </w:r>
          </w:p>
        </w:tc>
        <w:tc>
          <w:tcPr>
            <w:tcW w:w="555" w:type="dxa"/>
          </w:tcPr>
          <w:p w14:paraId="1CD64957" w14:textId="77777777" w:rsidR="008027E9" w:rsidRPr="0007194F" w:rsidRDefault="008027E9" w:rsidP="00A5014E">
            <w:pPr>
              <w:spacing w:after="0"/>
              <w:rPr>
                <w:rFonts w:ascii="Times New Roman" w:hAnsi="Times New Roman"/>
                <w:sz w:val="24"/>
                <w:szCs w:val="24"/>
              </w:rPr>
            </w:pPr>
            <w:r>
              <w:rPr>
                <w:rFonts w:ascii="Times New Roman" w:hAnsi="Times New Roman"/>
                <w:sz w:val="24"/>
                <w:szCs w:val="24"/>
              </w:rPr>
              <w:t>ore</w:t>
            </w:r>
          </w:p>
        </w:tc>
      </w:tr>
      <w:tr w:rsidR="008027E9" w:rsidRPr="0007194F" w14:paraId="5EA75018" w14:textId="77777777" w:rsidTr="002812A5">
        <w:tc>
          <w:tcPr>
            <w:tcW w:w="9470" w:type="dxa"/>
            <w:gridSpan w:val="7"/>
          </w:tcPr>
          <w:p w14:paraId="1761F15C" w14:textId="77777777" w:rsidR="008027E9" w:rsidRPr="0007194F" w:rsidRDefault="008027E9" w:rsidP="00A5014E">
            <w:pPr>
              <w:spacing w:after="0"/>
              <w:rPr>
                <w:rFonts w:ascii="Times New Roman" w:hAnsi="Times New Roman"/>
                <w:sz w:val="24"/>
                <w:szCs w:val="24"/>
              </w:rPr>
            </w:pPr>
            <w:r>
              <w:rPr>
                <w:rFonts w:ascii="Times New Roman" w:hAnsi="Times New Roman"/>
                <w:sz w:val="24"/>
                <w:szCs w:val="24"/>
              </w:rPr>
              <w:t>Studiul după manual, suport de curs, bibliografie şi notiţe</w:t>
            </w:r>
          </w:p>
        </w:tc>
        <w:tc>
          <w:tcPr>
            <w:tcW w:w="555" w:type="dxa"/>
          </w:tcPr>
          <w:p w14:paraId="23751B5C" w14:textId="77777777" w:rsidR="008027E9" w:rsidRPr="0007194F" w:rsidRDefault="00670055" w:rsidP="00A5014E">
            <w:pPr>
              <w:spacing w:after="0"/>
              <w:rPr>
                <w:rFonts w:ascii="Times New Roman" w:hAnsi="Times New Roman"/>
                <w:sz w:val="24"/>
                <w:szCs w:val="24"/>
              </w:rPr>
            </w:pPr>
            <w:r>
              <w:rPr>
                <w:rFonts w:ascii="Times New Roman" w:hAnsi="Times New Roman"/>
                <w:sz w:val="24"/>
                <w:szCs w:val="24"/>
              </w:rPr>
              <w:t>56</w:t>
            </w:r>
          </w:p>
        </w:tc>
      </w:tr>
      <w:tr w:rsidR="008027E9" w:rsidRPr="0007194F" w14:paraId="7200F272" w14:textId="77777777" w:rsidTr="002812A5">
        <w:tc>
          <w:tcPr>
            <w:tcW w:w="9470" w:type="dxa"/>
            <w:gridSpan w:val="7"/>
          </w:tcPr>
          <w:p w14:paraId="53B880FC" w14:textId="77777777" w:rsidR="008027E9" w:rsidRPr="0007194F" w:rsidRDefault="008027E9" w:rsidP="00A5014E">
            <w:pPr>
              <w:spacing w:after="0"/>
              <w:rPr>
                <w:rFonts w:ascii="Times New Roman" w:hAnsi="Times New Roman"/>
                <w:sz w:val="24"/>
                <w:szCs w:val="24"/>
              </w:rPr>
            </w:pPr>
            <w:r>
              <w:rPr>
                <w:rFonts w:ascii="Times New Roman" w:hAnsi="Times New Roman"/>
                <w:sz w:val="24"/>
                <w:szCs w:val="24"/>
              </w:rPr>
              <w:t>Documentare suplimentară în bibliotecă, pe platformele electronice de specialitate şi pe teren</w:t>
            </w:r>
          </w:p>
        </w:tc>
        <w:tc>
          <w:tcPr>
            <w:tcW w:w="555" w:type="dxa"/>
          </w:tcPr>
          <w:p w14:paraId="68391C56" w14:textId="77777777" w:rsidR="008027E9" w:rsidRPr="0007194F" w:rsidRDefault="00F510D4" w:rsidP="00670055">
            <w:pPr>
              <w:spacing w:after="0"/>
              <w:rPr>
                <w:rFonts w:ascii="Times New Roman" w:hAnsi="Times New Roman"/>
                <w:sz w:val="24"/>
                <w:szCs w:val="24"/>
              </w:rPr>
            </w:pPr>
            <w:r>
              <w:rPr>
                <w:rFonts w:ascii="Times New Roman" w:hAnsi="Times New Roman"/>
                <w:sz w:val="24"/>
                <w:szCs w:val="24"/>
              </w:rPr>
              <w:t>3</w:t>
            </w:r>
            <w:r w:rsidR="00670055">
              <w:rPr>
                <w:rFonts w:ascii="Times New Roman" w:hAnsi="Times New Roman"/>
                <w:sz w:val="24"/>
                <w:szCs w:val="24"/>
              </w:rPr>
              <w:t>0</w:t>
            </w:r>
          </w:p>
        </w:tc>
      </w:tr>
      <w:tr w:rsidR="008027E9" w:rsidRPr="0007194F" w14:paraId="7ADF3A39" w14:textId="77777777" w:rsidTr="002812A5">
        <w:tc>
          <w:tcPr>
            <w:tcW w:w="9470" w:type="dxa"/>
            <w:gridSpan w:val="7"/>
          </w:tcPr>
          <w:p w14:paraId="2961EC23" w14:textId="77777777" w:rsidR="008027E9" w:rsidRPr="0007194F" w:rsidRDefault="008027E9" w:rsidP="00A5014E">
            <w:pPr>
              <w:spacing w:after="0"/>
              <w:rPr>
                <w:rFonts w:ascii="Times New Roman" w:hAnsi="Times New Roman"/>
                <w:sz w:val="24"/>
                <w:szCs w:val="24"/>
              </w:rPr>
            </w:pPr>
            <w:r>
              <w:rPr>
                <w:rFonts w:ascii="Times New Roman" w:hAnsi="Times New Roman"/>
                <w:sz w:val="24"/>
                <w:szCs w:val="24"/>
              </w:rPr>
              <w:t>Pregătire seminarii/laboratoare, teme, referate, portofolii şi eseuri</w:t>
            </w:r>
          </w:p>
        </w:tc>
        <w:tc>
          <w:tcPr>
            <w:tcW w:w="555" w:type="dxa"/>
          </w:tcPr>
          <w:p w14:paraId="2CACC3C5" w14:textId="77777777" w:rsidR="008027E9" w:rsidRPr="0007194F" w:rsidRDefault="00670055" w:rsidP="00A5014E">
            <w:pPr>
              <w:spacing w:after="0"/>
              <w:rPr>
                <w:rFonts w:ascii="Times New Roman" w:hAnsi="Times New Roman"/>
                <w:sz w:val="24"/>
                <w:szCs w:val="24"/>
              </w:rPr>
            </w:pPr>
            <w:r>
              <w:rPr>
                <w:rFonts w:ascii="Times New Roman" w:hAnsi="Times New Roman"/>
                <w:sz w:val="24"/>
                <w:szCs w:val="24"/>
              </w:rPr>
              <w:t>30</w:t>
            </w:r>
          </w:p>
        </w:tc>
      </w:tr>
      <w:tr w:rsidR="008027E9" w:rsidRPr="0007194F" w14:paraId="7EF965D7" w14:textId="77777777" w:rsidTr="002812A5">
        <w:tc>
          <w:tcPr>
            <w:tcW w:w="9470" w:type="dxa"/>
            <w:gridSpan w:val="7"/>
          </w:tcPr>
          <w:p w14:paraId="60C99EDB" w14:textId="77777777" w:rsidR="008027E9" w:rsidRPr="0007194F" w:rsidRDefault="008027E9" w:rsidP="00A5014E">
            <w:pPr>
              <w:spacing w:after="0"/>
              <w:rPr>
                <w:rFonts w:ascii="Times New Roman" w:hAnsi="Times New Roman"/>
                <w:sz w:val="24"/>
                <w:szCs w:val="24"/>
              </w:rPr>
            </w:pPr>
            <w:r>
              <w:rPr>
                <w:rFonts w:ascii="Times New Roman" w:hAnsi="Times New Roman"/>
                <w:sz w:val="24"/>
                <w:szCs w:val="24"/>
              </w:rPr>
              <w:t>Tutoriat</w:t>
            </w:r>
          </w:p>
        </w:tc>
        <w:tc>
          <w:tcPr>
            <w:tcW w:w="555" w:type="dxa"/>
          </w:tcPr>
          <w:p w14:paraId="31E02508" w14:textId="77777777" w:rsidR="008027E9" w:rsidRPr="0007194F" w:rsidRDefault="0059408D" w:rsidP="00A5014E">
            <w:pPr>
              <w:spacing w:after="0"/>
              <w:rPr>
                <w:rFonts w:ascii="Times New Roman" w:hAnsi="Times New Roman"/>
                <w:sz w:val="24"/>
                <w:szCs w:val="24"/>
              </w:rPr>
            </w:pPr>
            <w:r>
              <w:rPr>
                <w:rFonts w:ascii="Times New Roman" w:hAnsi="Times New Roman"/>
                <w:sz w:val="24"/>
                <w:szCs w:val="24"/>
              </w:rPr>
              <w:t>0</w:t>
            </w:r>
          </w:p>
        </w:tc>
      </w:tr>
      <w:tr w:rsidR="008027E9" w:rsidRPr="0007194F" w14:paraId="37A1D785" w14:textId="77777777" w:rsidTr="002812A5">
        <w:tc>
          <w:tcPr>
            <w:tcW w:w="9470" w:type="dxa"/>
            <w:gridSpan w:val="7"/>
          </w:tcPr>
          <w:p w14:paraId="40C4E350" w14:textId="77777777" w:rsidR="008027E9" w:rsidRPr="0007194F" w:rsidRDefault="008027E9" w:rsidP="00A5014E">
            <w:pPr>
              <w:spacing w:after="0"/>
              <w:rPr>
                <w:rFonts w:ascii="Times New Roman" w:hAnsi="Times New Roman"/>
                <w:sz w:val="24"/>
                <w:szCs w:val="24"/>
              </w:rPr>
            </w:pPr>
            <w:r>
              <w:rPr>
                <w:rFonts w:ascii="Times New Roman" w:hAnsi="Times New Roman"/>
                <w:sz w:val="24"/>
                <w:szCs w:val="24"/>
              </w:rPr>
              <w:t xml:space="preserve">Examinări </w:t>
            </w:r>
          </w:p>
        </w:tc>
        <w:tc>
          <w:tcPr>
            <w:tcW w:w="555" w:type="dxa"/>
          </w:tcPr>
          <w:p w14:paraId="5C5157CA" w14:textId="77777777" w:rsidR="008027E9" w:rsidRPr="0007194F" w:rsidRDefault="0059408D" w:rsidP="00A5014E">
            <w:pPr>
              <w:spacing w:after="0"/>
              <w:rPr>
                <w:rFonts w:ascii="Times New Roman" w:hAnsi="Times New Roman"/>
                <w:sz w:val="24"/>
                <w:szCs w:val="24"/>
              </w:rPr>
            </w:pPr>
            <w:r>
              <w:rPr>
                <w:rFonts w:ascii="Times New Roman" w:hAnsi="Times New Roman"/>
                <w:sz w:val="24"/>
                <w:szCs w:val="24"/>
              </w:rPr>
              <w:t>4</w:t>
            </w:r>
          </w:p>
        </w:tc>
      </w:tr>
      <w:tr w:rsidR="008027E9" w:rsidRPr="0007194F" w14:paraId="785BE5FE" w14:textId="77777777" w:rsidTr="002812A5">
        <w:tc>
          <w:tcPr>
            <w:tcW w:w="9470" w:type="dxa"/>
            <w:gridSpan w:val="7"/>
          </w:tcPr>
          <w:p w14:paraId="56D5DBD0" w14:textId="77777777" w:rsidR="008027E9" w:rsidRPr="0007194F" w:rsidRDefault="008027E9" w:rsidP="00A5014E">
            <w:pPr>
              <w:spacing w:after="0"/>
              <w:rPr>
                <w:rFonts w:ascii="Times New Roman" w:hAnsi="Times New Roman"/>
                <w:sz w:val="24"/>
                <w:szCs w:val="24"/>
              </w:rPr>
            </w:pPr>
            <w:r>
              <w:rPr>
                <w:rFonts w:ascii="Times New Roman" w:hAnsi="Times New Roman"/>
                <w:sz w:val="24"/>
                <w:szCs w:val="24"/>
              </w:rPr>
              <w:t>Alte activităţi</w:t>
            </w:r>
            <w:r w:rsidRPr="0007194F">
              <w:rPr>
                <w:rFonts w:ascii="Times New Roman" w:hAnsi="Times New Roman"/>
                <w:sz w:val="24"/>
                <w:szCs w:val="24"/>
              </w:rPr>
              <w:t>: ..................</w:t>
            </w:r>
          </w:p>
        </w:tc>
        <w:tc>
          <w:tcPr>
            <w:tcW w:w="555" w:type="dxa"/>
          </w:tcPr>
          <w:p w14:paraId="655E93E0" w14:textId="77777777" w:rsidR="008027E9" w:rsidRPr="0007194F" w:rsidRDefault="00F510D4" w:rsidP="00A5014E">
            <w:pPr>
              <w:spacing w:after="0"/>
              <w:rPr>
                <w:rFonts w:ascii="Times New Roman" w:hAnsi="Times New Roman"/>
                <w:sz w:val="24"/>
                <w:szCs w:val="24"/>
              </w:rPr>
            </w:pPr>
            <w:r>
              <w:rPr>
                <w:rFonts w:ascii="Times New Roman" w:hAnsi="Times New Roman"/>
                <w:sz w:val="24"/>
                <w:szCs w:val="24"/>
              </w:rPr>
              <w:t>0</w:t>
            </w:r>
          </w:p>
        </w:tc>
      </w:tr>
      <w:tr w:rsidR="008027E9" w:rsidRPr="0007194F" w14:paraId="2A40C406" w14:textId="77777777" w:rsidTr="00A5014E">
        <w:trPr>
          <w:gridAfter w:val="4"/>
          <w:wAfter w:w="4697" w:type="dxa"/>
        </w:trPr>
        <w:tc>
          <w:tcPr>
            <w:tcW w:w="4248" w:type="dxa"/>
            <w:gridSpan w:val="2"/>
            <w:shd w:val="clear" w:color="auto" w:fill="D9D9D9"/>
          </w:tcPr>
          <w:p w14:paraId="78933782" w14:textId="77777777" w:rsidR="008027E9" w:rsidRPr="0007194F" w:rsidRDefault="008027E9" w:rsidP="00A5014E">
            <w:pPr>
              <w:spacing w:after="0"/>
              <w:rPr>
                <w:rFonts w:ascii="Times New Roman" w:hAnsi="Times New Roman"/>
                <w:sz w:val="24"/>
                <w:szCs w:val="24"/>
              </w:rPr>
            </w:pPr>
            <w:r w:rsidRPr="0007194F">
              <w:rPr>
                <w:rFonts w:ascii="Times New Roman" w:hAnsi="Times New Roman"/>
                <w:sz w:val="24"/>
                <w:szCs w:val="24"/>
              </w:rPr>
              <w:t xml:space="preserve">3.7 </w:t>
            </w:r>
            <w:r>
              <w:rPr>
                <w:rFonts w:ascii="Times New Roman" w:hAnsi="Times New Roman"/>
                <w:sz w:val="24"/>
                <w:szCs w:val="24"/>
              </w:rPr>
              <w:t>Total ore studiu individual</w:t>
            </w:r>
          </w:p>
        </w:tc>
        <w:tc>
          <w:tcPr>
            <w:tcW w:w="1080" w:type="dxa"/>
            <w:gridSpan w:val="2"/>
            <w:shd w:val="clear" w:color="auto" w:fill="D9D9D9"/>
          </w:tcPr>
          <w:p w14:paraId="42C56858" w14:textId="77777777" w:rsidR="008027E9" w:rsidRPr="0007194F" w:rsidRDefault="00670055" w:rsidP="00A5014E">
            <w:pPr>
              <w:spacing w:after="0"/>
              <w:rPr>
                <w:rFonts w:ascii="Times New Roman" w:hAnsi="Times New Roman"/>
                <w:sz w:val="24"/>
                <w:szCs w:val="24"/>
              </w:rPr>
            </w:pPr>
            <w:r>
              <w:rPr>
                <w:rFonts w:ascii="Times New Roman" w:hAnsi="Times New Roman"/>
                <w:sz w:val="24"/>
                <w:szCs w:val="24"/>
              </w:rPr>
              <w:t>70</w:t>
            </w:r>
          </w:p>
        </w:tc>
      </w:tr>
      <w:tr w:rsidR="008027E9" w:rsidRPr="0007194F" w14:paraId="101E6756" w14:textId="77777777" w:rsidTr="00A5014E">
        <w:trPr>
          <w:gridAfter w:val="4"/>
          <w:wAfter w:w="4697" w:type="dxa"/>
        </w:trPr>
        <w:tc>
          <w:tcPr>
            <w:tcW w:w="4248" w:type="dxa"/>
            <w:gridSpan w:val="2"/>
            <w:shd w:val="clear" w:color="auto" w:fill="D9D9D9"/>
          </w:tcPr>
          <w:p w14:paraId="11ACDBAC" w14:textId="77777777" w:rsidR="008027E9" w:rsidRPr="0007194F" w:rsidRDefault="008027E9" w:rsidP="00A5014E">
            <w:pPr>
              <w:spacing w:after="0"/>
              <w:rPr>
                <w:rFonts w:ascii="Times New Roman" w:hAnsi="Times New Roman"/>
                <w:sz w:val="24"/>
                <w:szCs w:val="24"/>
              </w:rPr>
            </w:pPr>
            <w:r w:rsidRPr="0007194F">
              <w:rPr>
                <w:rFonts w:ascii="Times New Roman" w:hAnsi="Times New Roman"/>
                <w:sz w:val="24"/>
                <w:szCs w:val="24"/>
              </w:rPr>
              <w:t xml:space="preserve">3.8 </w:t>
            </w:r>
            <w:r>
              <w:rPr>
                <w:rFonts w:ascii="Times New Roman" w:hAnsi="Times New Roman"/>
                <w:sz w:val="24"/>
                <w:szCs w:val="24"/>
              </w:rPr>
              <w:t>Total ore pe semestru</w:t>
            </w:r>
          </w:p>
        </w:tc>
        <w:tc>
          <w:tcPr>
            <w:tcW w:w="1080" w:type="dxa"/>
            <w:gridSpan w:val="2"/>
            <w:shd w:val="clear" w:color="auto" w:fill="D9D9D9"/>
          </w:tcPr>
          <w:p w14:paraId="2F73FF85" w14:textId="77777777" w:rsidR="008027E9" w:rsidRPr="0007194F" w:rsidRDefault="00AC1424" w:rsidP="00A5014E">
            <w:pPr>
              <w:spacing w:after="0"/>
              <w:rPr>
                <w:rFonts w:ascii="Times New Roman" w:hAnsi="Times New Roman"/>
                <w:sz w:val="24"/>
                <w:szCs w:val="24"/>
              </w:rPr>
            </w:pPr>
            <w:r>
              <w:rPr>
                <w:rFonts w:ascii="Times New Roman" w:hAnsi="Times New Roman"/>
                <w:sz w:val="24"/>
                <w:szCs w:val="24"/>
              </w:rPr>
              <w:t>154 ore conv.</w:t>
            </w:r>
          </w:p>
        </w:tc>
      </w:tr>
      <w:tr w:rsidR="008027E9" w:rsidRPr="0007194F" w14:paraId="74409930" w14:textId="77777777" w:rsidTr="00A5014E">
        <w:trPr>
          <w:gridAfter w:val="4"/>
          <w:wAfter w:w="4697" w:type="dxa"/>
        </w:trPr>
        <w:tc>
          <w:tcPr>
            <w:tcW w:w="4248" w:type="dxa"/>
            <w:gridSpan w:val="2"/>
            <w:shd w:val="clear" w:color="auto" w:fill="D9D9D9"/>
          </w:tcPr>
          <w:p w14:paraId="796F15CC" w14:textId="77777777" w:rsidR="008027E9" w:rsidRPr="0007194F" w:rsidRDefault="008027E9" w:rsidP="00A5014E">
            <w:pPr>
              <w:spacing w:after="0"/>
              <w:rPr>
                <w:rFonts w:ascii="Times New Roman" w:hAnsi="Times New Roman"/>
                <w:sz w:val="24"/>
                <w:szCs w:val="24"/>
              </w:rPr>
            </w:pPr>
            <w:r w:rsidRPr="0007194F">
              <w:rPr>
                <w:rFonts w:ascii="Times New Roman" w:hAnsi="Times New Roman"/>
                <w:sz w:val="24"/>
                <w:szCs w:val="24"/>
              </w:rPr>
              <w:t xml:space="preserve">3.9 </w:t>
            </w:r>
            <w:r>
              <w:rPr>
                <w:rFonts w:ascii="Times New Roman" w:hAnsi="Times New Roman"/>
                <w:sz w:val="24"/>
                <w:szCs w:val="24"/>
              </w:rPr>
              <w:t>Numărul de credite</w:t>
            </w:r>
          </w:p>
        </w:tc>
        <w:tc>
          <w:tcPr>
            <w:tcW w:w="1080" w:type="dxa"/>
            <w:gridSpan w:val="2"/>
            <w:shd w:val="clear" w:color="auto" w:fill="D9D9D9"/>
          </w:tcPr>
          <w:p w14:paraId="35A41EDB" w14:textId="77777777" w:rsidR="008027E9" w:rsidRPr="0007194F" w:rsidRDefault="008F7728" w:rsidP="00A5014E">
            <w:pPr>
              <w:spacing w:after="0"/>
              <w:rPr>
                <w:rFonts w:ascii="Times New Roman" w:hAnsi="Times New Roman"/>
                <w:sz w:val="24"/>
                <w:szCs w:val="24"/>
              </w:rPr>
            </w:pPr>
            <w:r>
              <w:rPr>
                <w:rFonts w:ascii="Times New Roman" w:hAnsi="Times New Roman"/>
                <w:sz w:val="24"/>
                <w:szCs w:val="24"/>
              </w:rPr>
              <w:t>6</w:t>
            </w:r>
          </w:p>
        </w:tc>
      </w:tr>
    </w:tbl>
    <w:p w14:paraId="6D41BA46" w14:textId="77777777" w:rsidR="008027E9" w:rsidRPr="0007194F" w:rsidRDefault="008027E9" w:rsidP="00A5014E">
      <w:pPr>
        <w:rPr>
          <w:rFonts w:ascii="Times New Roman" w:hAnsi="Times New Roman"/>
          <w:sz w:val="24"/>
          <w:szCs w:val="24"/>
        </w:rPr>
      </w:pPr>
    </w:p>
    <w:p w14:paraId="0D9408BE" w14:textId="77777777" w:rsidR="008027E9" w:rsidRPr="0007194F" w:rsidRDefault="008027E9" w:rsidP="00A5014E">
      <w:pPr>
        <w:spacing w:after="0"/>
        <w:rPr>
          <w:rFonts w:ascii="Times New Roman" w:hAnsi="Times New Roman"/>
          <w:sz w:val="24"/>
          <w:szCs w:val="24"/>
        </w:rPr>
      </w:pPr>
      <w:r w:rsidRPr="0007194F">
        <w:rPr>
          <w:rFonts w:ascii="Times New Roman" w:hAnsi="Times New Roman"/>
          <w:b/>
          <w:sz w:val="24"/>
          <w:szCs w:val="24"/>
        </w:rPr>
        <w:t xml:space="preserve">4. </w:t>
      </w:r>
      <w:r>
        <w:rPr>
          <w:rFonts w:ascii="Times New Roman" w:hAnsi="Times New Roman"/>
          <w:b/>
          <w:sz w:val="24"/>
          <w:szCs w:val="24"/>
        </w:rPr>
        <w:t xml:space="preserve">Precondiţii </w:t>
      </w:r>
      <w:r w:rsidRPr="0007194F">
        <w:rPr>
          <w:rFonts w:ascii="Times New Roman" w:hAnsi="Times New Roman"/>
          <w:sz w:val="24"/>
          <w:szCs w:val="24"/>
        </w:rPr>
        <w:t>(</w:t>
      </w:r>
      <w:r>
        <w:rPr>
          <w:rFonts w:ascii="Times New Roman" w:hAnsi="Times New Roman"/>
          <w:sz w:val="24"/>
          <w:szCs w:val="24"/>
        </w:rPr>
        <w:t>acolo unde este cazul</w:t>
      </w:r>
      <w:r w:rsidRPr="0007194F">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8027E9" w:rsidRPr="0007194F" w14:paraId="7FA7B100" w14:textId="77777777" w:rsidTr="00450A21">
        <w:tc>
          <w:tcPr>
            <w:tcW w:w="2988" w:type="dxa"/>
          </w:tcPr>
          <w:p w14:paraId="03201780" w14:textId="77777777" w:rsidR="008027E9" w:rsidRPr="0007194F" w:rsidRDefault="008027E9" w:rsidP="00450A21">
            <w:pPr>
              <w:spacing w:after="0"/>
              <w:rPr>
                <w:rFonts w:ascii="Times New Roman" w:hAnsi="Times New Roman"/>
                <w:sz w:val="24"/>
                <w:szCs w:val="24"/>
              </w:rPr>
            </w:pPr>
            <w:r w:rsidRPr="0007194F">
              <w:rPr>
                <w:rFonts w:ascii="Times New Roman" w:hAnsi="Times New Roman"/>
                <w:sz w:val="24"/>
                <w:szCs w:val="24"/>
              </w:rPr>
              <w:t xml:space="preserve">4.1 </w:t>
            </w:r>
            <w:r>
              <w:rPr>
                <w:rFonts w:ascii="Times New Roman" w:hAnsi="Times New Roman"/>
                <w:sz w:val="24"/>
                <w:szCs w:val="24"/>
              </w:rPr>
              <w:t>de curriculum</w:t>
            </w:r>
          </w:p>
        </w:tc>
        <w:tc>
          <w:tcPr>
            <w:tcW w:w="7694" w:type="dxa"/>
          </w:tcPr>
          <w:p w14:paraId="01323F01" w14:textId="77777777" w:rsidR="008027E9" w:rsidRPr="0007194F" w:rsidRDefault="00F510D4" w:rsidP="00450A21">
            <w:pPr>
              <w:numPr>
                <w:ilvl w:val="0"/>
                <w:numId w:val="8"/>
              </w:numPr>
              <w:spacing w:after="0"/>
              <w:rPr>
                <w:rFonts w:ascii="Times New Roman" w:hAnsi="Times New Roman"/>
                <w:sz w:val="24"/>
                <w:szCs w:val="24"/>
              </w:rPr>
            </w:pPr>
            <w:r>
              <w:rPr>
                <w:rFonts w:ascii="Times New Roman" w:hAnsi="Times New Roman"/>
                <w:sz w:val="24"/>
                <w:szCs w:val="24"/>
              </w:rPr>
              <w:t>Nu este cazul</w:t>
            </w:r>
          </w:p>
        </w:tc>
      </w:tr>
      <w:tr w:rsidR="008027E9" w:rsidRPr="0007194F" w14:paraId="45EBA364" w14:textId="77777777" w:rsidTr="00450A21">
        <w:tc>
          <w:tcPr>
            <w:tcW w:w="2988" w:type="dxa"/>
          </w:tcPr>
          <w:p w14:paraId="5F3E4135" w14:textId="77777777" w:rsidR="008027E9" w:rsidRPr="0007194F" w:rsidRDefault="008027E9" w:rsidP="00450A21">
            <w:pPr>
              <w:spacing w:after="0"/>
              <w:rPr>
                <w:rFonts w:ascii="Times New Roman" w:hAnsi="Times New Roman"/>
                <w:sz w:val="24"/>
                <w:szCs w:val="24"/>
              </w:rPr>
            </w:pPr>
            <w:r w:rsidRPr="0007194F">
              <w:rPr>
                <w:rFonts w:ascii="Times New Roman" w:hAnsi="Times New Roman"/>
                <w:sz w:val="24"/>
                <w:szCs w:val="24"/>
              </w:rPr>
              <w:t xml:space="preserve">4.2 </w:t>
            </w:r>
            <w:r>
              <w:rPr>
                <w:rFonts w:ascii="Times New Roman" w:hAnsi="Times New Roman"/>
                <w:sz w:val="24"/>
                <w:szCs w:val="24"/>
              </w:rPr>
              <w:t>de competenţe</w:t>
            </w:r>
          </w:p>
        </w:tc>
        <w:tc>
          <w:tcPr>
            <w:tcW w:w="7694" w:type="dxa"/>
          </w:tcPr>
          <w:p w14:paraId="725870C8" w14:textId="77777777" w:rsidR="008027E9" w:rsidRPr="0007194F" w:rsidRDefault="00F510D4" w:rsidP="00450A21">
            <w:pPr>
              <w:numPr>
                <w:ilvl w:val="0"/>
                <w:numId w:val="8"/>
              </w:numPr>
              <w:spacing w:after="0"/>
              <w:rPr>
                <w:rFonts w:ascii="Times New Roman" w:hAnsi="Times New Roman"/>
                <w:sz w:val="24"/>
                <w:szCs w:val="24"/>
              </w:rPr>
            </w:pPr>
            <w:r>
              <w:rPr>
                <w:rFonts w:ascii="Times New Roman" w:hAnsi="Times New Roman"/>
                <w:sz w:val="24"/>
                <w:szCs w:val="24"/>
              </w:rPr>
              <w:t>Nu este cazul</w:t>
            </w:r>
          </w:p>
        </w:tc>
      </w:tr>
    </w:tbl>
    <w:p w14:paraId="7BE7FB2E" w14:textId="77777777" w:rsidR="008027E9" w:rsidRPr="0007194F" w:rsidRDefault="008027E9" w:rsidP="00A5014E">
      <w:pPr>
        <w:rPr>
          <w:rFonts w:ascii="Times New Roman" w:hAnsi="Times New Roman"/>
          <w:sz w:val="24"/>
          <w:szCs w:val="24"/>
        </w:rPr>
      </w:pPr>
    </w:p>
    <w:p w14:paraId="0D9C1B56" w14:textId="77777777" w:rsidR="008027E9" w:rsidRPr="0007194F" w:rsidRDefault="008027E9" w:rsidP="00A5014E">
      <w:pPr>
        <w:spacing w:after="0"/>
        <w:rPr>
          <w:rFonts w:ascii="Times New Roman" w:hAnsi="Times New Roman"/>
          <w:sz w:val="24"/>
          <w:szCs w:val="24"/>
        </w:rPr>
      </w:pPr>
      <w:r w:rsidRPr="0007194F">
        <w:rPr>
          <w:rFonts w:ascii="Times New Roman" w:hAnsi="Times New Roman"/>
          <w:b/>
          <w:sz w:val="24"/>
          <w:szCs w:val="24"/>
        </w:rPr>
        <w:t xml:space="preserve">5. </w:t>
      </w:r>
      <w:r>
        <w:rPr>
          <w:rFonts w:ascii="Times New Roman" w:hAnsi="Times New Roman"/>
          <w:b/>
          <w:sz w:val="24"/>
          <w:szCs w:val="24"/>
        </w:rPr>
        <w:t>Condiţii</w:t>
      </w:r>
      <w:r w:rsidRPr="0007194F">
        <w:rPr>
          <w:rFonts w:ascii="Times New Roman" w:hAnsi="Times New Roman"/>
          <w:sz w:val="24"/>
          <w:szCs w:val="24"/>
        </w:rPr>
        <w:t xml:space="preserve"> (</w:t>
      </w:r>
      <w:r>
        <w:rPr>
          <w:rFonts w:ascii="Times New Roman" w:hAnsi="Times New Roman"/>
          <w:sz w:val="24"/>
          <w:szCs w:val="24"/>
        </w:rPr>
        <w:t>acolo unde este cazul</w:t>
      </w:r>
      <w:r w:rsidRPr="0007194F">
        <w:rPr>
          <w:rFonts w:ascii="Times New Roman" w:hAnsi="Times New Roman"/>
          <w:sz w:val="24"/>
          <w:szCs w:val="24"/>
        </w:rPr>
        <w:t>)</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8027E9" w:rsidRPr="0007194F" w14:paraId="0EB64707" w14:textId="77777777" w:rsidTr="00450A21">
        <w:tc>
          <w:tcPr>
            <w:tcW w:w="2988" w:type="dxa"/>
          </w:tcPr>
          <w:p w14:paraId="38D15D07" w14:textId="77777777" w:rsidR="008027E9" w:rsidRPr="0007194F" w:rsidRDefault="008027E9" w:rsidP="00450A21">
            <w:pPr>
              <w:spacing w:after="0"/>
              <w:rPr>
                <w:rFonts w:ascii="Times New Roman" w:hAnsi="Times New Roman"/>
                <w:sz w:val="24"/>
                <w:szCs w:val="24"/>
              </w:rPr>
            </w:pPr>
            <w:r w:rsidRPr="0007194F">
              <w:rPr>
                <w:rFonts w:ascii="Times New Roman" w:hAnsi="Times New Roman"/>
                <w:sz w:val="24"/>
                <w:szCs w:val="24"/>
              </w:rPr>
              <w:t xml:space="preserve">5.1 </w:t>
            </w:r>
            <w:r>
              <w:rPr>
                <w:rFonts w:ascii="Times New Roman" w:hAnsi="Times New Roman"/>
                <w:sz w:val="24"/>
                <w:szCs w:val="24"/>
              </w:rPr>
              <w:t>De desfăşurare a cursului</w:t>
            </w:r>
          </w:p>
        </w:tc>
        <w:tc>
          <w:tcPr>
            <w:tcW w:w="7694" w:type="dxa"/>
          </w:tcPr>
          <w:p w14:paraId="52EAA484" w14:textId="77777777" w:rsidR="008027E9" w:rsidRPr="008924DA" w:rsidRDefault="008924DA" w:rsidP="008924DA">
            <w:pPr>
              <w:spacing w:after="0"/>
              <w:jc w:val="both"/>
              <w:rPr>
                <w:rFonts w:ascii="Times New Roman" w:hAnsi="Times New Roman"/>
                <w:i/>
                <w:sz w:val="24"/>
                <w:szCs w:val="24"/>
              </w:rPr>
            </w:pPr>
            <w:r>
              <w:rPr>
                <w:rFonts w:ascii="Times New Roman" w:hAnsi="Times New Roman"/>
                <w:sz w:val="24"/>
                <w:szCs w:val="24"/>
              </w:rPr>
              <w:t xml:space="preserve">Conform Art. 29, alin. (1) din STATUTUL STUDENTULUI din Universitatea Babeș-Bolyai, </w:t>
            </w:r>
            <w:r>
              <w:rPr>
                <w:rFonts w:ascii="Times New Roman" w:hAnsi="Times New Roman"/>
                <w:i/>
                <w:sz w:val="24"/>
                <w:szCs w:val="24"/>
              </w:rPr>
              <w:t>prezența studenților la cursuri este facultativă.</w:t>
            </w:r>
          </w:p>
        </w:tc>
      </w:tr>
      <w:tr w:rsidR="008027E9" w:rsidRPr="0007194F" w14:paraId="4AA3EF34" w14:textId="77777777" w:rsidTr="00450A21">
        <w:tc>
          <w:tcPr>
            <w:tcW w:w="2988" w:type="dxa"/>
          </w:tcPr>
          <w:p w14:paraId="01CFA0AD" w14:textId="77777777" w:rsidR="008027E9" w:rsidRPr="0007194F" w:rsidRDefault="008027E9" w:rsidP="00450A21">
            <w:pPr>
              <w:spacing w:after="0"/>
              <w:rPr>
                <w:rFonts w:ascii="Times New Roman" w:hAnsi="Times New Roman"/>
                <w:sz w:val="24"/>
                <w:szCs w:val="24"/>
              </w:rPr>
            </w:pPr>
            <w:r w:rsidRPr="0007194F">
              <w:rPr>
                <w:rFonts w:ascii="Times New Roman" w:hAnsi="Times New Roman"/>
                <w:sz w:val="24"/>
                <w:szCs w:val="24"/>
              </w:rPr>
              <w:t xml:space="preserve">5.2 </w:t>
            </w:r>
            <w:r>
              <w:rPr>
                <w:rFonts w:ascii="Times New Roman" w:hAnsi="Times New Roman"/>
                <w:sz w:val="24"/>
                <w:szCs w:val="24"/>
              </w:rPr>
              <w:t xml:space="preserve"> De desfăşurare a seminarului/laboratorului</w:t>
            </w:r>
          </w:p>
        </w:tc>
        <w:tc>
          <w:tcPr>
            <w:tcW w:w="7694" w:type="dxa"/>
          </w:tcPr>
          <w:p w14:paraId="1553CB1E" w14:textId="77777777" w:rsidR="008027E9" w:rsidRPr="0007194F" w:rsidRDefault="008924DA" w:rsidP="008924DA">
            <w:pPr>
              <w:spacing w:after="0"/>
              <w:jc w:val="both"/>
              <w:rPr>
                <w:rFonts w:ascii="Times New Roman" w:hAnsi="Times New Roman"/>
                <w:sz w:val="24"/>
                <w:szCs w:val="24"/>
              </w:rPr>
            </w:pPr>
            <w:r w:rsidRPr="00380749">
              <w:rPr>
                <w:rFonts w:ascii="Times New Roman" w:hAnsi="Times New Roman"/>
                <w:sz w:val="24"/>
                <w:szCs w:val="24"/>
              </w:rPr>
              <w:t>Conform Art. 29, alin. (2</w:t>
            </w:r>
            <w:r>
              <w:rPr>
                <w:rFonts w:ascii="Times New Roman" w:hAnsi="Times New Roman"/>
                <w:sz w:val="24"/>
                <w:szCs w:val="24"/>
              </w:rPr>
              <w:t>)</w:t>
            </w:r>
            <w:r w:rsidRPr="00380749">
              <w:rPr>
                <w:rFonts w:ascii="Times New Roman" w:hAnsi="Times New Roman"/>
                <w:sz w:val="24"/>
                <w:szCs w:val="24"/>
              </w:rPr>
              <w:t xml:space="preserve"> din STATUTUL STUDENTULUI din Universitatea Babeș-Bolyai, </w:t>
            </w:r>
            <w:r w:rsidRPr="00380749">
              <w:rPr>
                <w:rFonts w:ascii="Times New Roman" w:hAnsi="Times New Roman"/>
                <w:i/>
                <w:sz w:val="24"/>
                <w:szCs w:val="24"/>
              </w:rPr>
              <w:t>p</w:t>
            </w:r>
            <w:r>
              <w:rPr>
                <w:rFonts w:ascii="Times New Roman" w:hAnsi="Times New Roman"/>
                <w:i/>
                <w:sz w:val="24"/>
                <w:szCs w:val="24"/>
              </w:rPr>
              <w:t>r</w:t>
            </w:r>
            <w:r w:rsidRPr="00380749">
              <w:rPr>
                <w:rFonts w:ascii="Times New Roman" w:hAnsi="Times New Roman"/>
                <w:i/>
                <w:sz w:val="24"/>
                <w:szCs w:val="24"/>
              </w:rPr>
              <w:t>ezența studenților la seminarii este obligatorie în proporție de 75%</w:t>
            </w:r>
            <w:r w:rsidRPr="00380749">
              <w:rPr>
                <w:rFonts w:ascii="Times New Roman" w:hAnsi="Times New Roman"/>
                <w:sz w:val="24"/>
                <w:szCs w:val="24"/>
              </w:rPr>
              <w:t>.</w:t>
            </w:r>
          </w:p>
        </w:tc>
      </w:tr>
    </w:tbl>
    <w:p w14:paraId="0E1C7C4E" w14:textId="77777777" w:rsidR="008027E9" w:rsidRPr="0007194F" w:rsidRDefault="008027E9" w:rsidP="003E7F77">
      <w:pPr>
        <w:rPr>
          <w:rFonts w:ascii="Times New Roman" w:hAnsi="Times New Roman"/>
          <w:sz w:val="24"/>
          <w:szCs w:val="24"/>
        </w:rPr>
      </w:pPr>
    </w:p>
    <w:p w14:paraId="75D96AB7" w14:textId="77777777" w:rsidR="008027E9" w:rsidRPr="0007194F" w:rsidRDefault="008027E9" w:rsidP="00A5014E">
      <w:pPr>
        <w:spacing w:after="0" w:line="240" w:lineRule="auto"/>
        <w:rPr>
          <w:rFonts w:ascii="Times New Roman" w:hAnsi="Times New Roman"/>
          <w:b/>
          <w:sz w:val="24"/>
          <w:szCs w:val="24"/>
        </w:rPr>
      </w:pPr>
      <w:r w:rsidRPr="0007194F">
        <w:rPr>
          <w:rFonts w:ascii="Times New Roman" w:hAnsi="Times New Roman"/>
          <w:b/>
          <w:sz w:val="24"/>
          <w:szCs w:val="24"/>
        </w:rPr>
        <w:t xml:space="preserve">6. </w:t>
      </w:r>
      <w:r>
        <w:rPr>
          <w:rFonts w:ascii="Times New Roman" w:hAnsi="Times New Roman"/>
          <w:b/>
          <w:sz w:val="24"/>
          <w:szCs w:val="24"/>
        </w:rPr>
        <w:t>Competenţele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674"/>
      </w:tblGrid>
      <w:tr w:rsidR="008027E9" w:rsidRPr="0007194F" w14:paraId="0EEE0C4C" w14:textId="77777777" w:rsidTr="00450A21">
        <w:trPr>
          <w:cantSplit/>
          <w:trHeight w:val="2872"/>
        </w:trPr>
        <w:tc>
          <w:tcPr>
            <w:tcW w:w="1008" w:type="dxa"/>
            <w:shd w:val="clear" w:color="auto" w:fill="D9D9D9"/>
            <w:textDirection w:val="btLr"/>
            <w:vAlign w:val="center"/>
          </w:tcPr>
          <w:p w14:paraId="30DFD908" w14:textId="77777777" w:rsidR="008027E9" w:rsidRPr="0007194F" w:rsidRDefault="008027E9" w:rsidP="00450A21">
            <w:pPr>
              <w:ind w:left="113" w:right="113"/>
              <w:jc w:val="center"/>
              <w:rPr>
                <w:rFonts w:ascii="Times New Roman" w:hAnsi="Times New Roman"/>
                <w:b/>
                <w:sz w:val="24"/>
                <w:szCs w:val="24"/>
              </w:rPr>
            </w:pPr>
            <w:r>
              <w:rPr>
                <w:rFonts w:ascii="Times New Roman" w:hAnsi="Times New Roman"/>
                <w:b/>
                <w:sz w:val="24"/>
                <w:szCs w:val="24"/>
              </w:rPr>
              <w:t>Competenţe profesionale</w:t>
            </w:r>
          </w:p>
        </w:tc>
        <w:tc>
          <w:tcPr>
            <w:tcW w:w="9674" w:type="dxa"/>
            <w:shd w:val="clear" w:color="auto" w:fill="D9D9D9"/>
          </w:tcPr>
          <w:p w14:paraId="49A298D7" w14:textId="77777777" w:rsidR="008027E9" w:rsidRPr="002A3F63" w:rsidRDefault="00A81D70" w:rsidP="002A3F63">
            <w:pPr>
              <w:numPr>
                <w:ilvl w:val="0"/>
                <w:numId w:val="9"/>
              </w:numPr>
              <w:spacing w:after="0" w:line="240" w:lineRule="auto"/>
              <w:jc w:val="both"/>
              <w:rPr>
                <w:rFonts w:ascii="Times" w:hAnsi="Times"/>
                <w:sz w:val="24"/>
                <w:szCs w:val="24"/>
              </w:rPr>
            </w:pPr>
            <w:r w:rsidRPr="002A3F63">
              <w:rPr>
                <w:rFonts w:ascii="Times" w:hAnsi="Times"/>
                <w:sz w:val="24"/>
                <w:szCs w:val="24"/>
              </w:rPr>
              <w:t xml:space="preserve">Cunoașterea, înțelegerea și utilizarea limbajului sociologic de specialitate. </w:t>
            </w:r>
          </w:p>
          <w:p w14:paraId="7E8DA9C8" w14:textId="77777777" w:rsidR="00A81D70" w:rsidRPr="002A3F63" w:rsidRDefault="00A81D70" w:rsidP="002A3F63">
            <w:pPr>
              <w:numPr>
                <w:ilvl w:val="0"/>
                <w:numId w:val="9"/>
              </w:numPr>
              <w:spacing w:after="0" w:line="240" w:lineRule="auto"/>
              <w:jc w:val="both"/>
              <w:rPr>
                <w:rFonts w:ascii="Times" w:hAnsi="Times"/>
                <w:sz w:val="24"/>
                <w:szCs w:val="24"/>
              </w:rPr>
            </w:pPr>
            <w:r w:rsidRPr="002A3F63">
              <w:rPr>
                <w:rFonts w:ascii="Times" w:hAnsi="Times"/>
                <w:sz w:val="24"/>
                <w:szCs w:val="24"/>
              </w:rPr>
              <w:t>Utilizarea cunoştinţelor de specialitate pentru explicarea şi interpretarea unor situaţii noi, în contexte mai largi asociate domeniului</w:t>
            </w:r>
          </w:p>
          <w:p w14:paraId="304F5F50" w14:textId="02C6EC53" w:rsidR="00A81D70" w:rsidRPr="002A3F63" w:rsidRDefault="00A81D70" w:rsidP="002A3F63">
            <w:pPr>
              <w:numPr>
                <w:ilvl w:val="0"/>
                <w:numId w:val="9"/>
              </w:numPr>
              <w:spacing w:after="0" w:line="240" w:lineRule="auto"/>
              <w:jc w:val="both"/>
              <w:rPr>
                <w:rFonts w:ascii="Times" w:hAnsi="Times"/>
                <w:sz w:val="24"/>
                <w:szCs w:val="24"/>
              </w:rPr>
            </w:pPr>
            <w:r w:rsidRPr="002A3F63">
              <w:rPr>
                <w:rFonts w:ascii="Times" w:hAnsi="Times"/>
                <w:sz w:val="24"/>
                <w:szCs w:val="24"/>
              </w:rPr>
              <w:t xml:space="preserve">Deţinerea cunoştinţelor despre metodele cantitative, calitative şi mixte necesare scrierii articolelor de specialitate și a granturilor de cercetare. </w:t>
            </w:r>
          </w:p>
          <w:p w14:paraId="06CA84D5" w14:textId="77777777" w:rsidR="00A81D70" w:rsidRPr="002A3F63" w:rsidRDefault="00A81D70" w:rsidP="002A3F63">
            <w:pPr>
              <w:numPr>
                <w:ilvl w:val="0"/>
                <w:numId w:val="9"/>
              </w:numPr>
              <w:spacing w:after="0" w:line="240" w:lineRule="auto"/>
              <w:jc w:val="both"/>
              <w:rPr>
                <w:rFonts w:ascii="Times" w:hAnsi="Times"/>
                <w:sz w:val="24"/>
                <w:szCs w:val="24"/>
              </w:rPr>
            </w:pPr>
            <w:r w:rsidRPr="002A3F63">
              <w:rPr>
                <w:rFonts w:ascii="Times" w:hAnsi="Times"/>
                <w:sz w:val="24"/>
                <w:szCs w:val="24"/>
              </w:rPr>
              <w:t>Dezvoltarea abilităţilor de identificare surselor pertinente şi veridice de date.</w:t>
            </w:r>
          </w:p>
          <w:p w14:paraId="16DC5834" w14:textId="77777777" w:rsidR="00A81D70" w:rsidRPr="002A3F63" w:rsidRDefault="00A81D70" w:rsidP="002A3F63">
            <w:pPr>
              <w:numPr>
                <w:ilvl w:val="0"/>
                <w:numId w:val="9"/>
              </w:numPr>
              <w:spacing w:after="0" w:line="240" w:lineRule="auto"/>
              <w:jc w:val="both"/>
              <w:rPr>
                <w:rFonts w:ascii="Times" w:hAnsi="Times"/>
                <w:sz w:val="24"/>
                <w:szCs w:val="24"/>
              </w:rPr>
            </w:pPr>
            <w:r w:rsidRPr="002A3F63">
              <w:rPr>
                <w:rFonts w:ascii="Times" w:hAnsi="Times"/>
                <w:sz w:val="24"/>
                <w:szCs w:val="24"/>
              </w:rPr>
              <w:t>Aplicarea metodelor de colectare şi de analiză primară şi secundară a datelor.</w:t>
            </w:r>
          </w:p>
          <w:p w14:paraId="349248F6" w14:textId="77777777" w:rsidR="00A81D70" w:rsidRPr="002A3F63" w:rsidRDefault="00A81D70" w:rsidP="002A3F63">
            <w:pPr>
              <w:numPr>
                <w:ilvl w:val="0"/>
                <w:numId w:val="9"/>
              </w:numPr>
              <w:spacing w:after="0" w:line="240" w:lineRule="auto"/>
              <w:jc w:val="both"/>
              <w:rPr>
                <w:rFonts w:ascii="Times" w:hAnsi="Times"/>
                <w:sz w:val="24"/>
                <w:szCs w:val="24"/>
              </w:rPr>
            </w:pPr>
            <w:r w:rsidRPr="002A3F63">
              <w:rPr>
                <w:rFonts w:ascii="Times" w:hAnsi="Times"/>
                <w:sz w:val="24"/>
                <w:szCs w:val="24"/>
              </w:rPr>
              <w:t>Aprecierea şi evaluarea validităţii şi fiabilităţii datelor colectate.</w:t>
            </w:r>
          </w:p>
          <w:p w14:paraId="5C785336" w14:textId="77777777" w:rsidR="00A81D70" w:rsidRPr="002A3F63" w:rsidRDefault="00A81D70" w:rsidP="002A3F63">
            <w:pPr>
              <w:numPr>
                <w:ilvl w:val="0"/>
                <w:numId w:val="9"/>
              </w:numPr>
              <w:spacing w:after="0" w:line="240" w:lineRule="auto"/>
              <w:jc w:val="both"/>
              <w:rPr>
                <w:rFonts w:ascii="Times" w:hAnsi="Times"/>
                <w:sz w:val="24"/>
                <w:szCs w:val="24"/>
              </w:rPr>
            </w:pPr>
            <w:r w:rsidRPr="002A3F63">
              <w:rPr>
                <w:rFonts w:ascii="Times" w:hAnsi="Times"/>
                <w:sz w:val="24"/>
                <w:szCs w:val="24"/>
              </w:rPr>
              <w:t>Utilizarea tehnologiilor potrivite în procesul de analizare a datelor colectate.</w:t>
            </w:r>
          </w:p>
          <w:p w14:paraId="601ABF04" w14:textId="77777777" w:rsidR="00A81D70" w:rsidRPr="002A3F63" w:rsidRDefault="00A81D70" w:rsidP="002A3F63">
            <w:pPr>
              <w:numPr>
                <w:ilvl w:val="0"/>
                <w:numId w:val="9"/>
              </w:numPr>
              <w:spacing w:after="0" w:line="240" w:lineRule="auto"/>
              <w:jc w:val="both"/>
              <w:rPr>
                <w:rFonts w:ascii="Times" w:hAnsi="Times"/>
                <w:sz w:val="24"/>
                <w:szCs w:val="24"/>
              </w:rPr>
            </w:pPr>
            <w:r w:rsidRPr="002A3F63">
              <w:rPr>
                <w:rFonts w:ascii="Times" w:hAnsi="Times"/>
                <w:sz w:val="24"/>
                <w:szCs w:val="24"/>
              </w:rPr>
              <w:t xml:space="preserve">Aparat critic, </w:t>
            </w:r>
            <w:r w:rsidRPr="002A3F63">
              <w:rPr>
                <w:rFonts w:ascii="Times" w:eastAsia="Times New Roman" w:hAnsi="Times"/>
                <w:sz w:val="24"/>
                <w:szCs w:val="24"/>
                <w:lang w:val="en-US"/>
              </w:rPr>
              <w:t>focalizarea pe cauzalităţi şi elaborarea unei scheme a cauzelor şi efectelor rezultate în problele sociale cercetate.</w:t>
            </w:r>
          </w:p>
          <w:p w14:paraId="25BCC700" w14:textId="7D1ED71D" w:rsidR="00A81D70" w:rsidRPr="002A3F63" w:rsidRDefault="00A81D70" w:rsidP="002A3F63">
            <w:pPr>
              <w:numPr>
                <w:ilvl w:val="0"/>
                <w:numId w:val="9"/>
              </w:numPr>
              <w:spacing w:after="0" w:line="240" w:lineRule="auto"/>
              <w:jc w:val="both"/>
              <w:rPr>
                <w:rFonts w:ascii="Times" w:hAnsi="Times"/>
                <w:sz w:val="24"/>
                <w:szCs w:val="24"/>
              </w:rPr>
            </w:pPr>
            <w:r w:rsidRPr="002A3F63">
              <w:rPr>
                <w:rFonts w:ascii="Times" w:eastAsia="Times New Roman" w:hAnsi="Times"/>
                <w:sz w:val="24"/>
                <w:szCs w:val="24"/>
                <w:lang w:val="en-US"/>
              </w:rPr>
              <w:t>Elaborarea de proiecte profesionale şi/sau de cercetare, utilizând inovativ un spectru variat de metode cantitative şi calitative</w:t>
            </w:r>
          </w:p>
          <w:p w14:paraId="4C83DBBB" w14:textId="14CC1977" w:rsidR="00A81D70" w:rsidRPr="002A3F63" w:rsidRDefault="00A81D70" w:rsidP="002A3F63">
            <w:pPr>
              <w:numPr>
                <w:ilvl w:val="0"/>
                <w:numId w:val="9"/>
              </w:numPr>
              <w:spacing w:after="0" w:line="240" w:lineRule="auto"/>
              <w:jc w:val="both"/>
              <w:rPr>
                <w:rFonts w:ascii="Times" w:hAnsi="Times"/>
                <w:sz w:val="24"/>
                <w:szCs w:val="24"/>
              </w:rPr>
            </w:pPr>
            <w:r w:rsidRPr="002A3F63">
              <w:rPr>
                <w:rFonts w:ascii="Times" w:hAnsi="Times"/>
                <w:sz w:val="24"/>
                <w:szCs w:val="24"/>
              </w:rPr>
              <w:t xml:space="preserve">Deprinderea şi promovarea unui stil științific, tehnic şi logic de scriere a documentelor </w:t>
            </w:r>
            <w:r w:rsidR="002A3F63" w:rsidRPr="002A3F63">
              <w:rPr>
                <w:rFonts w:ascii="Times" w:hAnsi="Times"/>
                <w:sz w:val="24"/>
                <w:szCs w:val="24"/>
              </w:rPr>
              <w:t xml:space="preserve">și analizelor din spectrul sociologiei. </w:t>
            </w:r>
          </w:p>
          <w:p w14:paraId="4F7BF74A" w14:textId="77777777" w:rsidR="00A81D70" w:rsidRPr="002A3F63" w:rsidRDefault="00A81D70" w:rsidP="002A3F63">
            <w:pPr>
              <w:numPr>
                <w:ilvl w:val="0"/>
                <w:numId w:val="9"/>
              </w:numPr>
              <w:spacing w:after="0" w:line="240" w:lineRule="auto"/>
              <w:jc w:val="both"/>
              <w:rPr>
                <w:rFonts w:ascii="Times" w:hAnsi="Times"/>
                <w:sz w:val="24"/>
                <w:szCs w:val="24"/>
              </w:rPr>
            </w:pPr>
            <w:r w:rsidRPr="002A3F63">
              <w:rPr>
                <w:rFonts w:ascii="Times" w:hAnsi="Times"/>
                <w:sz w:val="24"/>
                <w:szCs w:val="24"/>
              </w:rPr>
              <w:t>Exprimarea unor judecăţi de valoare privind starea actuală a problemelor societale studiate din România.</w:t>
            </w:r>
          </w:p>
          <w:p w14:paraId="76EA2082" w14:textId="4A3DE5FA" w:rsidR="00A81D70" w:rsidRPr="002A3F63" w:rsidRDefault="00A81D70" w:rsidP="002A3F63">
            <w:pPr>
              <w:numPr>
                <w:ilvl w:val="0"/>
                <w:numId w:val="9"/>
              </w:numPr>
              <w:spacing w:after="0" w:line="240" w:lineRule="auto"/>
              <w:jc w:val="both"/>
              <w:rPr>
                <w:rFonts w:ascii="Times" w:hAnsi="Times"/>
                <w:sz w:val="24"/>
                <w:szCs w:val="24"/>
              </w:rPr>
            </w:pPr>
            <w:r w:rsidRPr="002A3F63">
              <w:rPr>
                <w:rFonts w:ascii="Times" w:hAnsi="Times"/>
                <w:sz w:val="24"/>
                <w:szCs w:val="24"/>
              </w:rPr>
              <w:t>Modelarea şi adaptarea teoretică, conceptuală şi metodologică.</w:t>
            </w:r>
          </w:p>
        </w:tc>
      </w:tr>
      <w:tr w:rsidR="008027E9" w:rsidRPr="0007194F" w14:paraId="17D02396" w14:textId="77777777" w:rsidTr="00450A21">
        <w:trPr>
          <w:cantSplit/>
          <w:trHeight w:val="1775"/>
        </w:trPr>
        <w:tc>
          <w:tcPr>
            <w:tcW w:w="1008" w:type="dxa"/>
            <w:shd w:val="clear" w:color="auto" w:fill="D9D9D9"/>
            <w:textDirection w:val="btLr"/>
          </w:tcPr>
          <w:p w14:paraId="5D5A76D4" w14:textId="7DCE5195" w:rsidR="008027E9" w:rsidRPr="0007194F" w:rsidRDefault="008027E9" w:rsidP="00450A21">
            <w:pPr>
              <w:ind w:left="113" w:right="113"/>
              <w:rPr>
                <w:rFonts w:ascii="Times New Roman" w:hAnsi="Times New Roman"/>
                <w:b/>
                <w:sz w:val="24"/>
                <w:szCs w:val="24"/>
              </w:rPr>
            </w:pPr>
            <w:r>
              <w:rPr>
                <w:rFonts w:ascii="Times New Roman" w:hAnsi="Times New Roman"/>
                <w:b/>
                <w:sz w:val="24"/>
                <w:szCs w:val="24"/>
              </w:rPr>
              <w:t>Competenţe transversale</w:t>
            </w:r>
          </w:p>
        </w:tc>
        <w:tc>
          <w:tcPr>
            <w:tcW w:w="9674" w:type="dxa"/>
            <w:shd w:val="clear" w:color="auto" w:fill="D9D9D9"/>
          </w:tcPr>
          <w:p w14:paraId="77169BA7" w14:textId="63725F71" w:rsidR="00A81D70" w:rsidRPr="002A3F63" w:rsidRDefault="00A81D70" w:rsidP="002A3F63">
            <w:pPr>
              <w:numPr>
                <w:ilvl w:val="0"/>
                <w:numId w:val="8"/>
              </w:numPr>
              <w:spacing w:after="0" w:line="240" w:lineRule="auto"/>
              <w:jc w:val="both"/>
              <w:rPr>
                <w:rFonts w:ascii="Times" w:hAnsi="Times"/>
                <w:sz w:val="24"/>
                <w:szCs w:val="24"/>
              </w:rPr>
            </w:pPr>
            <w:r w:rsidRPr="002A3F63">
              <w:rPr>
                <w:rFonts w:ascii="Times" w:hAnsi="Times"/>
                <w:sz w:val="24"/>
                <w:szCs w:val="24"/>
              </w:rPr>
              <w:t xml:space="preserve">Autonomie și responsabilitate – dezvoltarea capacității de negociere și adaptare la munca în echipă și ducerea la bun sfârșit a unei sarcini date. </w:t>
            </w:r>
          </w:p>
          <w:p w14:paraId="5AE4553E" w14:textId="77777777" w:rsidR="00350A31" w:rsidRPr="002A3F63" w:rsidRDefault="00350A31" w:rsidP="002A3F63">
            <w:pPr>
              <w:numPr>
                <w:ilvl w:val="0"/>
                <w:numId w:val="8"/>
              </w:numPr>
              <w:spacing w:after="0" w:line="240" w:lineRule="auto"/>
              <w:jc w:val="both"/>
              <w:rPr>
                <w:rFonts w:ascii="Times" w:hAnsi="Times"/>
                <w:sz w:val="24"/>
                <w:szCs w:val="24"/>
              </w:rPr>
            </w:pPr>
            <w:r w:rsidRPr="002A3F63">
              <w:rPr>
                <w:rFonts w:ascii="Times" w:hAnsi="Times"/>
                <w:sz w:val="24"/>
                <w:szCs w:val="24"/>
              </w:rPr>
              <w:t>Capacitatea de documentare și de selecție a materialelor credibile pe o temă dată.</w:t>
            </w:r>
          </w:p>
          <w:p w14:paraId="2B1AACC6" w14:textId="77777777" w:rsidR="00350A31" w:rsidRPr="002A3F63" w:rsidRDefault="00350A31" w:rsidP="002A3F63">
            <w:pPr>
              <w:numPr>
                <w:ilvl w:val="0"/>
                <w:numId w:val="8"/>
              </w:numPr>
              <w:spacing w:after="0" w:line="240" w:lineRule="auto"/>
              <w:jc w:val="both"/>
              <w:rPr>
                <w:rFonts w:ascii="Times" w:hAnsi="Times"/>
                <w:sz w:val="24"/>
                <w:szCs w:val="24"/>
              </w:rPr>
            </w:pPr>
            <w:r w:rsidRPr="002A3F63">
              <w:rPr>
                <w:rFonts w:ascii="Times" w:hAnsi="Times"/>
                <w:sz w:val="24"/>
                <w:szCs w:val="24"/>
              </w:rPr>
              <w:t>Capacitatea de sinteză și analiză.</w:t>
            </w:r>
          </w:p>
          <w:p w14:paraId="64370ED7" w14:textId="5D9A9318" w:rsidR="002A3F63" w:rsidRPr="002A3F63" w:rsidRDefault="002A3F63" w:rsidP="002A3F63">
            <w:pPr>
              <w:numPr>
                <w:ilvl w:val="0"/>
                <w:numId w:val="8"/>
              </w:numPr>
              <w:spacing w:after="0" w:line="240" w:lineRule="auto"/>
              <w:jc w:val="both"/>
              <w:rPr>
                <w:rFonts w:ascii="Times" w:hAnsi="Times"/>
                <w:sz w:val="24"/>
                <w:szCs w:val="24"/>
              </w:rPr>
            </w:pPr>
            <w:r w:rsidRPr="002A3F63">
              <w:rPr>
                <w:rFonts w:ascii="Times" w:hAnsi="Times"/>
                <w:sz w:val="24"/>
                <w:szCs w:val="24"/>
              </w:rPr>
              <w:t>Demonstrarea de preocupare pentru perfecţionarea profesională prin antrenarea abilităţilor de gândire critică;</w:t>
            </w:r>
          </w:p>
          <w:p w14:paraId="2F4130B6" w14:textId="14790348" w:rsidR="002A3F63" w:rsidRPr="002A3F63" w:rsidRDefault="002A3F63" w:rsidP="002A3F63">
            <w:pPr>
              <w:numPr>
                <w:ilvl w:val="0"/>
                <w:numId w:val="8"/>
              </w:numPr>
              <w:spacing w:after="0" w:line="240" w:lineRule="auto"/>
              <w:jc w:val="both"/>
              <w:rPr>
                <w:rFonts w:ascii="Times" w:hAnsi="Times"/>
                <w:sz w:val="24"/>
                <w:szCs w:val="24"/>
              </w:rPr>
            </w:pPr>
            <w:r w:rsidRPr="002A3F63">
              <w:rPr>
                <w:rFonts w:ascii="Times" w:hAnsi="Times"/>
                <w:sz w:val="24"/>
                <w:szCs w:val="24"/>
              </w:rPr>
              <w:t>Interes și implicare în activităţi ştiinţifice, cum ar fi elaborarea unor articole şi studii de specialitate;</w:t>
            </w:r>
          </w:p>
          <w:p w14:paraId="04A70DFC" w14:textId="77777777" w:rsidR="002A3F63" w:rsidRPr="002A3F63" w:rsidRDefault="002A3F63" w:rsidP="002A3F63">
            <w:pPr>
              <w:spacing w:after="0" w:line="240" w:lineRule="auto"/>
              <w:ind w:left="641"/>
              <w:jc w:val="both"/>
              <w:rPr>
                <w:rFonts w:ascii="Times" w:hAnsi="Times"/>
                <w:sz w:val="24"/>
                <w:szCs w:val="24"/>
              </w:rPr>
            </w:pPr>
          </w:p>
        </w:tc>
      </w:tr>
    </w:tbl>
    <w:p w14:paraId="26F1FD52" w14:textId="77777777" w:rsidR="008027E9" w:rsidRPr="0007194F" w:rsidRDefault="008027E9" w:rsidP="003E7F77">
      <w:pPr>
        <w:rPr>
          <w:rFonts w:ascii="Times New Roman" w:hAnsi="Times New Roman"/>
          <w:sz w:val="24"/>
          <w:szCs w:val="24"/>
        </w:rPr>
      </w:pPr>
    </w:p>
    <w:p w14:paraId="2C9005BC" w14:textId="77777777" w:rsidR="008027E9" w:rsidRPr="0007194F" w:rsidRDefault="008027E9" w:rsidP="00A5014E">
      <w:pPr>
        <w:spacing w:after="0" w:line="240" w:lineRule="auto"/>
        <w:rPr>
          <w:rFonts w:ascii="Times New Roman" w:hAnsi="Times New Roman"/>
          <w:sz w:val="24"/>
          <w:szCs w:val="24"/>
        </w:rPr>
      </w:pPr>
      <w:r w:rsidRPr="0007194F">
        <w:rPr>
          <w:rFonts w:ascii="Times New Roman" w:hAnsi="Times New Roman"/>
          <w:b/>
          <w:sz w:val="24"/>
          <w:szCs w:val="24"/>
        </w:rPr>
        <w:t xml:space="preserve">7. </w:t>
      </w:r>
      <w:r>
        <w:rPr>
          <w:rFonts w:ascii="Times New Roman" w:hAnsi="Times New Roman"/>
          <w:b/>
          <w:sz w:val="24"/>
          <w:szCs w:val="24"/>
        </w:rPr>
        <w:t>Obiectivele disciplinei</w:t>
      </w:r>
      <w:r w:rsidRPr="0007194F">
        <w:rPr>
          <w:rFonts w:ascii="Times New Roman" w:hAnsi="Times New Roman"/>
          <w:sz w:val="24"/>
          <w:szCs w:val="24"/>
        </w:rPr>
        <w:t xml:space="preserve"> (</w:t>
      </w:r>
      <w:r>
        <w:rPr>
          <w:rFonts w:ascii="Times New Roman" w:hAnsi="Times New Roman"/>
          <w:sz w:val="24"/>
          <w:szCs w:val="24"/>
        </w:rPr>
        <w:t>reieşind din grila competenţelor acumulate</w:t>
      </w:r>
      <w:r w:rsidRPr="0007194F">
        <w:rPr>
          <w:rFonts w:ascii="Times New Roman" w:hAnsi="Times New Roman"/>
          <w:sz w:val="24"/>
          <w:szCs w:val="24"/>
        </w:rPr>
        <w:t>)</w:t>
      </w:r>
    </w:p>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8027E9" w:rsidRPr="00C82F40" w14:paraId="04217018" w14:textId="77777777" w:rsidTr="00C82F40">
        <w:tc>
          <w:tcPr>
            <w:tcW w:w="2988" w:type="dxa"/>
            <w:shd w:val="clear" w:color="auto" w:fill="D9D9D9"/>
          </w:tcPr>
          <w:p w14:paraId="2C38DA0F" w14:textId="77777777" w:rsidR="008027E9" w:rsidRPr="00C82F40" w:rsidRDefault="008027E9" w:rsidP="00C82F40">
            <w:pPr>
              <w:spacing w:after="0" w:line="240" w:lineRule="auto"/>
              <w:rPr>
                <w:rFonts w:ascii="Times" w:hAnsi="Times"/>
                <w:sz w:val="24"/>
                <w:szCs w:val="24"/>
              </w:rPr>
            </w:pPr>
            <w:r w:rsidRPr="00C82F40">
              <w:rPr>
                <w:rFonts w:ascii="Times" w:hAnsi="Times"/>
                <w:sz w:val="24"/>
                <w:szCs w:val="24"/>
              </w:rPr>
              <w:t>7.1 Obiectivul general al disciplinei</w:t>
            </w:r>
          </w:p>
        </w:tc>
        <w:tc>
          <w:tcPr>
            <w:tcW w:w="7694" w:type="dxa"/>
            <w:shd w:val="clear" w:color="auto" w:fill="D9D9D9"/>
          </w:tcPr>
          <w:p w14:paraId="34CDF2D0" w14:textId="0FC84692" w:rsidR="00C82F40" w:rsidRPr="00C82F40" w:rsidRDefault="00C82F40" w:rsidP="00C82F40">
            <w:pPr>
              <w:spacing w:after="0" w:line="240" w:lineRule="auto"/>
              <w:rPr>
                <w:rFonts w:ascii="Times" w:eastAsia="Times New Roman" w:hAnsi="Times"/>
                <w:sz w:val="24"/>
                <w:szCs w:val="24"/>
                <w:lang w:eastAsia="ro-RO"/>
              </w:rPr>
            </w:pPr>
            <w:r w:rsidRPr="00C82F40">
              <w:rPr>
                <w:rFonts w:ascii="Times" w:hAnsi="Times"/>
                <w:sz w:val="24"/>
                <w:szCs w:val="24"/>
              </w:rPr>
              <w:t>Acest curs vizeaza familiarizarea studenţilor cu principalele metode şi tehnici de cercetare socială. Mai exact, acest curs are ca obiectiv cunoaşterea şi înţelegerea elementelor specifice ale metodelor de cercetare socială</w:t>
            </w:r>
            <w:r>
              <w:rPr>
                <w:rFonts w:ascii="Times" w:hAnsi="Times"/>
                <w:sz w:val="24"/>
                <w:szCs w:val="24"/>
              </w:rPr>
              <w:t xml:space="preserve">, a modului de </w:t>
            </w:r>
            <w:r w:rsidRPr="00C82F40">
              <w:rPr>
                <w:rFonts w:ascii="Times" w:hAnsi="Times"/>
                <w:sz w:val="24"/>
                <w:szCs w:val="24"/>
              </w:rPr>
              <w:t>desfăşurare a activităţilor de cercetare ştiinţifică respectiv, a modului prezentare a rezultatelor</w:t>
            </w:r>
            <w:r>
              <w:rPr>
                <w:rFonts w:ascii="Times" w:hAnsi="Times"/>
                <w:sz w:val="24"/>
                <w:szCs w:val="24"/>
              </w:rPr>
              <w:t>.</w:t>
            </w:r>
          </w:p>
          <w:p w14:paraId="11E1CED9" w14:textId="77777777" w:rsidR="00C82F40" w:rsidRDefault="00C82F40" w:rsidP="00C82F40">
            <w:pPr>
              <w:spacing w:after="0" w:line="240" w:lineRule="auto"/>
              <w:rPr>
                <w:rFonts w:ascii="Times" w:hAnsi="Times"/>
                <w:sz w:val="24"/>
                <w:szCs w:val="24"/>
              </w:rPr>
            </w:pPr>
          </w:p>
          <w:p w14:paraId="1C124658" w14:textId="78CC4433" w:rsidR="00C82F40" w:rsidRPr="00C82F40" w:rsidRDefault="00C82F40" w:rsidP="00C82F40">
            <w:pPr>
              <w:spacing w:after="0" w:line="240" w:lineRule="auto"/>
              <w:rPr>
                <w:rFonts w:ascii="Times" w:hAnsi="Times"/>
                <w:sz w:val="24"/>
                <w:szCs w:val="24"/>
              </w:rPr>
            </w:pPr>
            <w:r w:rsidRPr="00C82F40">
              <w:rPr>
                <w:rFonts w:ascii="Times" w:hAnsi="Times"/>
                <w:sz w:val="24"/>
                <w:szCs w:val="24"/>
              </w:rPr>
              <w:t>In cadrul său, vor fi abordate</w:t>
            </w:r>
            <w:r>
              <w:rPr>
                <w:rFonts w:ascii="Times" w:hAnsi="Times"/>
                <w:sz w:val="24"/>
                <w:szCs w:val="24"/>
              </w:rPr>
              <w:t xml:space="preserve"> chestiuni legate de </w:t>
            </w:r>
            <w:r w:rsidRPr="00C82F40">
              <w:rPr>
                <w:rFonts w:ascii="Times" w:hAnsi="Times"/>
                <w:sz w:val="24"/>
                <w:szCs w:val="24"/>
              </w:rPr>
              <w:t>specificul cer</w:t>
            </w:r>
            <w:r>
              <w:rPr>
                <w:rFonts w:ascii="Times" w:hAnsi="Times"/>
                <w:sz w:val="24"/>
                <w:szCs w:val="24"/>
              </w:rPr>
              <w:t xml:space="preserve">cetării ştiinţifice sociale, </w:t>
            </w:r>
            <w:r w:rsidRPr="00C82F40">
              <w:rPr>
                <w:rFonts w:ascii="Times" w:hAnsi="Times"/>
                <w:sz w:val="24"/>
                <w:szCs w:val="24"/>
              </w:rPr>
              <w:t xml:space="preserve"> relaţia dintre teo</w:t>
            </w:r>
            <w:r>
              <w:rPr>
                <w:rFonts w:ascii="Times" w:hAnsi="Times"/>
                <w:sz w:val="24"/>
                <w:szCs w:val="24"/>
              </w:rPr>
              <w:t xml:space="preserve">rie şi metode de cercetare, </w:t>
            </w:r>
            <w:r w:rsidRPr="00C82F40">
              <w:rPr>
                <w:rFonts w:ascii="Times" w:hAnsi="Times"/>
                <w:sz w:val="24"/>
                <w:szCs w:val="24"/>
              </w:rPr>
              <w:t>asemănările şi deosebirile dintre diferite metode de cercetare (ex.,anchetă sociologică, interviurile individuale şi de grup, observaţia, experimentul, an</w:t>
            </w:r>
            <w:r>
              <w:rPr>
                <w:rFonts w:ascii="Times" w:hAnsi="Times"/>
                <w:sz w:val="24"/>
                <w:szCs w:val="24"/>
              </w:rPr>
              <w:t xml:space="preserve">aliza documentelor sociale), </w:t>
            </w:r>
            <w:r w:rsidRPr="00C82F40">
              <w:rPr>
                <w:rFonts w:ascii="Times" w:hAnsi="Times"/>
                <w:sz w:val="24"/>
                <w:szCs w:val="24"/>
              </w:rPr>
              <w:t>avantajele şi dezavantajele fiecărei metode.</w:t>
            </w:r>
          </w:p>
        </w:tc>
      </w:tr>
      <w:tr w:rsidR="008027E9" w:rsidRPr="00C82F40" w14:paraId="6ACD69CA" w14:textId="77777777" w:rsidTr="00C82F40">
        <w:trPr>
          <w:trHeight w:val="620"/>
        </w:trPr>
        <w:tc>
          <w:tcPr>
            <w:tcW w:w="2988" w:type="dxa"/>
            <w:shd w:val="clear" w:color="auto" w:fill="D9D9D9"/>
          </w:tcPr>
          <w:p w14:paraId="11D5FF32" w14:textId="77777777" w:rsidR="008027E9" w:rsidRPr="00C82F40" w:rsidRDefault="008027E9" w:rsidP="00C82F40">
            <w:pPr>
              <w:spacing w:after="0" w:line="240" w:lineRule="auto"/>
              <w:rPr>
                <w:rFonts w:ascii="Times" w:hAnsi="Times"/>
                <w:sz w:val="24"/>
                <w:szCs w:val="24"/>
              </w:rPr>
            </w:pPr>
            <w:r w:rsidRPr="00C82F40">
              <w:rPr>
                <w:rFonts w:ascii="Times" w:hAnsi="Times"/>
                <w:sz w:val="24"/>
                <w:szCs w:val="24"/>
              </w:rPr>
              <w:t>7.2 Obiectivele specifice</w:t>
            </w:r>
          </w:p>
          <w:p w14:paraId="59ABD6A9" w14:textId="77777777" w:rsidR="008027E9" w:rsidRPr="00C82F40" w:rsidRDefault="008027E9" w:rsidP="00C82F40">
            <w:pPr>
              <w:spacing w:after="0" w:line="240" w:lineRule="auto"/>
              <w:rPr>
                <w:rFonts w:ascii="Times" w:hAnsi="Times"/>
                <w:sz w:val="24"/>
                <w:szCs w:val="24"/>
              </w:rPr>
            </w:pPr>
          </w:p>
          <w:p w14:paraId="305705C2" w14:textId="77777777" w:rsidR="008027E9" w:rsidRPr="00C82F40" w:rsidRDefault="008027E9" w:rsidP="00C82F40">
            <w:pPr>
              <w:spacing w:after="0" w:line="240" w:lineRule="auto"/>
              <w:rPr>
                <w:rFonts w:ascii="Times" w:hAnsi="Times"/>
                <w:sz w:val="24"/>
                <w:szCs w:val="24"/>
              </w:rPr>
            </w:pPr>
          </w:p>
          <w:p w14:paraId="1584C0B1" w14:textId="77777777" w:rsidR="008027E9" w:rsidRPr="00C82F40" w:rsidRDefault="008027E9" w:rsidP="00C82F40">
            <w:pPr>
              <w:spacing w:after="0" w:line="240" w:lineRule="auto"/>
              <w:rPr>
                <w:rFonts w:ascii="Times" w:hAnsi="Times"/>
                <w:sz w:val="24"/>
                <w:szCs w:val="24"/>
              </w:rPr>
            </w:pPr>
          </w:p>
          <w:p w14:paraId="20E0F848" w14:textId="77777777" w:rsidR="008027E9" w:rsidRPr="00C82F40" w:rsidRDefault="008027E9" w:rsidP="00C82F40">
            <w:pPr>
              <w:spacing w:after="0" w:line="240" w:lineRule="auto"/>
              <w:rPr>
                <w:rFonts w:ascii="Times" w:hAnsi="Times"/>
                <w:sz w:val="24"/>
                <w:szCs w:val="24"/>
              </w:rPr>
            </w:pPr>
          </w:p>
          <w:p w14:paraId="71A19B8C" w14:textId="77777777" w:rsidR="008027E9" w:rsidRPr="00C82F40" w:rsidRDefault="008027E9" w:rsidP="00C82F40">
            <w:pPr>
              <w:spacing w:after="0" w:line="240" w:lineRule="auto"/>
              <w:rPr>
                <w:rFonts w:ascii="Times" w:hAnsi="Times"/>
                <w:sz w:val="24"/>
                <w:szCs w:val="24"/>
              </w:rPr>
            </w:pPr>
          </w:p>
          <w:p w14:paraId="5FD94F4E" w14:textId="77777777" w:rsidR="008027E9" w:rsidRPr="00C82F40" w:rsidRDefault="008027E9" w:rsidP="00C82F40">
            <w:pPr>
              <w:spacing w:after="0" w:line="240" w:lineRule="auto"/>
              <w:rPr>
                <w:rFonts w:ascii="Times" w:hAnsi="Times"/>
                <w:sz w:val="24"/>
                <w:szCs w:val="24"/>
              </w:rPr>
            </w:pPr>
          </w:p>
        </w:tc>
        <w:tc>
          <w:tcPr>
            <w:tcW w:w="7694" w:type="dxa"/>
            <w:shd w:val="clear" w:color="auto" w:fill="D9D9D9"/>
          </w:tcPr>
          <w:p w14:paraId="7744948B" w14:textId="5BD7AA57" w:rsidR="00C82F40" w:rsidRPr="00C82F40" w:rsidRDefault="00C82F40" w:rsidP="00C82F40">
            <w:pPr>
              <w:numPr>
                <w:ilvl w:val="0"/>
                <w:numId w:val="21"/>
              </w:numPr>
              <w:autoSpaceDE w:val="0"/>
              <w:autoSpaceDN w:val="0"/>
              <w:adjustRightInd w:val="0"/>
              <w:spacing w:after="0" w:line="240" w:lineRule="auto"/>
              <w:jc w:val="both"/>
              <w:rPr>
                <w:rFonts w:ascii="Times" w:hAnsi="Times"/>
                <w:sz w:val="24"/>
                <w:szCs w:val="24"/>
              </w:rPr>
            </w:pPr>
            <w:r w:rsidRPr="00C82F40">
              <w:rPr>
                <w:rFonts w:ascii="Times" w:hAnsi="Times"/>
                <w:sz w:val="24"/>
                <w:szCs w:val="24"/>
              </w:rPr>
              <w:t>Însuşirea metodelor şi tehnicilor aplicate în cercetarea ştiinţifică</w:t>
            </w:r>
          </w:p>
          <w:p w14:paraId="55C69B70" w14:textId="77777777" w:rsidR="00C82F40" w:rsidRPr="00C82F40" w:rsidRDefault="002A3F63" w:rsidP="00C82F40">
            <w:pPr>
              <w:numPr>
                <w:ilvl w:val="0"/>
                <w:numId w:val="21"/>
              </w:numPr>
              <w:autoSpaceDE w:val="0"/>
              <w:autoSpaceDN w:val="0"/>
              <w:adjustRightInd w:val="0"/>
              <w:spacing w:after="0" w:line="240" w:lineRule="auto"/>
              <w:jc w:val="both"/>
              <w:rPr>
                <w:rFonts w:ascii="Times" w:hAnsi="Times"/>
                <w:sz w:val="24"/>
                <w:szCs w:val="24"/>
              </w:rPr>
            </w:pPr>
            <w:r w:rsidRPr="00C82F40">
              <w:rPr>
                <w:rFonts w:ascii="Times" w:eastAsia="Times New Roman" w:hAnsi="Times"/>
                <w:sz w:val="24"/>
                <w:szCs w:val="24"/>
                <w:lang w:val="en-US"/>
              </w:rPr>
              <w:t xml:space="preserve">Cunoașterea regulilor care stau la baza construirii ipotezelor </w:t>
            </w:r>
          </w:p>
          <w:p w14:paraId="65EB8B19" w14:textId="77777777" w:rsidR="00C82F40" w:rsidRPr="00C82F40" w:rsidRDefault="002A3F63" w:rsidP="00C82F40">
            <w:pPr>
              <w:numPr>
                <w:ilvl w:val="0"/>
                <w:numId w:val="21"/>
              </w:numPr>
              <w:autoSpaceDE w:val="0"/>
              <w:autoSpaceDN w:val="0"/>
              <w:adjustRightInd w:val="0"/>
              <w:spacing w:after="0" w:line="240" w:lineRule="auto"/>
              <w:jc w:val="both"/>
              <w:rPr>
                <w:rFonts w:ascii="Times" w:hAnsi="Times"/>
                <w:sz w:val="24"/>
                <w:szCs w:val="24"/>
              </w:rPr>
            </w:pPr>
            <w:r w:rsidRPr="00C82F40">
              <w:rPr>
                <w:rFonts w:ascii="Times" w:eastAsia="Times New Roman" w:hAnsi="Times"/>
                <w:sz w:val="24"/>
                <w:szCs w:val="24"/>
                <w:lang w:val="en-US"/>
              </w:rPr>
              <w:t>Cunoașterea regulilor cu privire la c</w:t>
            </w:r>
            <w:r w:rsidR="00C82F40">
              <w:rPr>
                <w:rFonts w:ascii="Times" w:eastAsia="Times New Roman" w:hAnsi="Times"/>
                <w:sz w:val="24"/>
                <w:szCs w:val="24"/>
                <w:lang w:val="en-US"/>
              </w:rPr>
              <w:t>onstruirea scalelor de măsurare</w:t>
            </w:r>
          </w:p>
          <w:p w14:paraId="7CF00FF0" w14:textId="46CA9CBB" w:rsidR="00C82F40" w:rsidRPr="00C82F40" w:rsidRDefault="002A3F63" w:rsidP="00C82F40">
            <w:pPr>
              <w:numPr>
                <w:ilvl w:val="0"/>
                <w:numId w:val="21"/>
              </w:numPr>
              <w:autoSpaceDE w:val="0"/>
              <w:autoSpaceDN w:val="0"/>
              <w:adjustRightInd w:val="0"/>
              <w:spacing w:after="0" w:line="240" w:lineRule="auto"/>
              <w:jc w:val="both"/>
              <w:rPr>
                <w:rFonts w:ascii="Times" w:hAnsi="Times"/>
                <w:sz w:val="24"/>
                <w:szCs w:val="24"/>
              </w:rPr>
            </w:pPr>
            <w:r w:rsidRPr="00C82F40">
              <w:rPr>
                <w:rFonts w:ascii="Times" w:eastAsia="Times New Roman" w:hAnsi="Times"/>
                <w:sz w:val="24"/>
                <w:szCs w:val="24"/>
                <w:lang w:val="en-US"/>
              </w:rPr>
              <w:t xml:space="preserve">Cunoașterea regulilor de eșantionarea </w:t>
            </w:r>
          </w:p>
          <w:p w14:paraId="75E22D23" w14:textId="1387CD32" w:rsidR="002A3F63" w:rsidRPr="00C82F40" w:rsidRDefault="002A3F63" w:rsidP="00C82F40">
            <w:pPr>
              <w:numPr>
                <w:ilvl w:val="0"/>
                <w:numId w:val="21"/>
              </w:numPr>
              <w:autoSpaceDE w:val="0"/>
              <w:autoSpaceDN w:val="0"/>
              <w:adjustRightInd w:val="0"/>
              <w:spacing w:after="0" w:line="240" w:lineRule="auto"/>
              <w:jc w:val="both"/>
              <w:rPr>
                <w:rFonts w:ascii="Times" w:hAnsi="Times"/>
                <w:sz w:val="24"/>
                <w:szCs w:val="24"/>
              </w:rPr>
            </w:pPr>
            <w:r w:rsidRPr="00C82F40">
              <w:rPr>
                <w:rFonts w:ascii="Times" w:eastAsia="Times New Roman" w:hAnsi="Times"/>
                <w:sz w:val="24"/>
                <w:szCs w:val="24"/>
                <w:lang w:val="en-US"/>
              </w:rPr>
              <w:t>Cunoașterea regulilor de elaborare a chestionarului, ghidului de interviu, fișei de observație ș</w:t>
            </w:r>
            <w:r w:rsidR="00C82F40">
              <w:rPr>
                <w:rFonts w:ascii="Times" w:eastAsia="Times New Roman" w:hAnsi="Times"/>
                <w:sz w:val="24"/>
                <w:szCs w:val="24"/>
                <w:lang w:val="en-US"/>
              </w:rPr>
              <w:t>i grilei de analiză de conținut</w:t>
            </w:r>
          </w:p>
          <w:p w14:paraId="3C2AD972" w14:textId="7BAEA7C4" w:rsidR="002A3F63" w:rsidRPr="00C82F40" w:rsidRDefault="002A3F63" w:rsidP="00C82F40">
            <w:pPr>
              <w:numPr>
                <w:ilvl w:val="0"/>
                <w:numId w:val="21"/>
              </w:numPr>
              <w:autoSpaceDE w:val="0"/>
              <w:autoSpaceDN w:val="0"/>
              <w:adjustRightInd w:val="0"/>
              <w:spacing w:after="0" w:line="240" w:lineRule="auto"/>
              <w:jc w:val="both"/>
              <w:rPr>
                <w:rFonts w:ascii="Times" w:hAnsi="Times"/>
                <w:sz w:val="24"/>
                <w:szCs w:val="24"/>
              </w:rPr>
            </w:pPr>
            <w:r w:rsidRPr="00C82F40">
              <w:rPr>
                <w:rFonts w:ascii="Times" w:hAnsi="Times"/>
                <w:sz w:val="24"/>
                <w:szCs w:val="24"/>
              </w:rPr>
              <w:t>Însuşirea metodelor şi tehnicilor aplicate în cercetarea ştiinţifică</w:t>
            </w:r>
          </w:p>
          <w:p w14:paraId="52E4C081" w14:textId="7666F413" w:rsidR="002A3F63" w:rsidRPr="00C82F40" w:rsidRDefault="002A3F63" w:rsidP="00C82F40">
            <w:pPr>
              <w:numPr>
                <w:ilvl w:val="0"/>
                <w:numId w:val="21"/>
              </w:numPr>
              <w:autoSpaceDE w:val="0"/>
              <w:autoSpaceDN w:val="0"/>
              <w:adjustRightInd w:val="0"/>
              <w:spacing w:after="0" w:line="240" w:lineRule="auto"/>
              <w:jc w:val="both"/>
              <w:rPr>
                <w:rFonts w:ascii="Times" w:hAnsi="Times"/>
                <w:sz w:val="24"/>
                <w:szCs w:val="24"/>
              </w:rPr>
            </w:pPr>
            <w:r w:rsidRPr="00C82F40">
              <w:rPr>
                <w:rFonts w:ascii="Times" w:eastAsia="Times New Roman" w:hAnsi="Times"/>
                <w:sz w:val="24"/>
                <w:szCs w:val="24"/>
                <w:lang w:eastAsia="ro-RO"/>
              </w:rPr>
              <w:t>Cunoaşterea normelor de etica si deontologie peofesionala, a regulilor aplicate în documentarea şi prezentarea rezultatelor cercetărilor ştiinţifice</w:t>
            </w:r>
          </w:p>
          <w:p w14:paraId="0836C053" w14:textId="4AF68306" w:rsidR="00C82F40" w:rsidRPr="00C82F40" w:rsidRDefault="00C82F40" w:rsidP="00C82F40">
            <w:pPr>
              <w:numPr>
                <w:ilvl w:val="0"/>
                <w:numId w:val="21"/>
              </w:numPr>
              <w:autoSpaceDE w:val="0"/>
              <w:autoSpaceDN w:val="0"/>
              <w:adjustRightInd w:val="0"/>
              <w:spacing w:after="0" w:line="240" w:lineRule="auto"/>
              <w:jc w:val="both"/>
              <w:rPr>
                <w:rFonts w:ascii="Times" w:hAnsi="Times"/>
                <w:sz w:val="24"/>
                <w:szCs w:val="24"/>
              </w:rPr>
            </w:pPr>
            <w:r>
              <w:rPr>
                <w:rFonts w:ascii="Times" w:eastAsia="Times New Roman" w:hAnsi="Times"/>
                <w:sz w:val="24"/>
                <w:szCs w:val="24"/>
                <w:lang w:eastAsia="ro-RO"/>
              </w:rPr>
              <w:lastRenderedPageBreak/>
              <w:t>Exersarea vorbitului în public și prezentarea rezultatelor cercetării în fața audienței</w:t>
            </w:r>
          </w:p>
          <w:p w14:paraId="179C8600" w14:textId="09E6CA0E" w:rsidR="008027E9" w:rsidRPr="00C82F40" w:rsidRDefault="008027E9" w:rsidP="00C82F40">
            <w:pPr>
              <w:autoSpaceDE w:val="0"/>
              <w:autoSpaceDN w:val="0"/>
              <w:adjustRightInd w:val="0"/>
              <w:spacing w:after="0" w:line="240" w:lineRule="auto"/>
              <w:ind w:left="360"/>
              <w:jc w:val="both"/>
              <w:rPr>
                <w:rFonts w:ascii="Times" w:hAnsi="Times"/>
                <w:sz w:val="24"/>
                <w:szCs w:val="24"/>
              </w:rPr>
            </w:pPr>
          </w:p>
        </w:tc>
      </w:tr>
    </w:tbl>
    <w:p w14:paraId="656068A3" w14:textId="18441DC5" w:rsidR="008027E9" w:rsidRPr="0007194F" w:rsidRDefault="008027E9" w:rsidP="003E7F77">
      <w:pPr>
        <w:rPr>
          <w:rFonts w:ascii="Times New Roman" w:hAnsi="Times New Roman"/>
          <w:sz w:val="24"/>
          <w:szCs w:val="24"/>
        </w:rPr>
      </w:pPr>
    </w:p>
    <w:p w14:paraId="3E9B119A" w14:textId="77777777" w:rsidR="008027E9" w:rsidRPr="0007194F" w:rsidRDefault="008027E9" w:rsidP="00A5014E">
      <w:pPr>
        <w:spacing w:after="0" w:line="240" w:lineRule="auto"/>
        <w:rPr>
          <w:rFonts w:ascii="Times New Roman" w:hAnsi="Times New Roman"/>
          <w:b/>
          <w:sz w:val="24"/>
          <w:szCs w:val="24"/>
        </w:rPr>
      </w:pPr>
      <w:r w:rsidRPr="0007194F">
        <w:rPr>
          <w:rFonts w:ascii="Times New Roman" w:hAnsi="Times New Roman"/>
          <w:b/>
          <w:sz w:val="24"/>
          <w:szCs w:val="24"/>
        </w:rPr>
        <w:t xml:space="preserve">8. </w:t>
      </w:r>
      <w:r>
        <w:rPr>
          <w:rFonts w:ascii="Times New Roman" w:hAnsi="Times New Roman"/>
          <w:b/>
          <w:sz w:val="24"/>
          <w:szCs w:val="24"/>
        </w:rPr>
        <w:t>Conţinuturi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958"/>
        <w:gridCol w:w="1216"/>
      </w:tblGrid>
      <w:tr w:rsidR="008027E9" w:rsidRPr="0007194F" w14:paraId="3A16D5AD" w14:textId="77777777" w:rsidTr="00C82F40">
        <w:tc>
          <w:tcPr>
            <w:tcW w:w="5508" w:type="dxa"/>
            <w:shd w:val="clear" w:color="auto" w:fill="D9D9D9"/>
          </w:tcPr>
          <w:p w14:paraId="5DFF195C" w14:textId="77777777" w:rsidR="008027E9" w:rsidRPr="00C82F40" w:rsidRDefault="008027E9" w:rsidP="00450A21">
            <w:pPr>
              <w:spacing w:after="0" w:line="240" w:lineRule="auto"/>
              <w:rPr>
                <w:rFonts w:ascii="Times New Roman" w:hAnsi="Times New Roman"/>
                <w:b/>
                <w:sz w:val="24"/>
                <w:szCs w:val="24"/>
              </w:rPr>
            </w:pPr>
            <w:r w:rsidRPr="00C82F40">
              <w:rPr>
                <w:rFonts w:ascii="Times New Roman" w:hAnsi="Times New Roman"/>
                <w:b/>
                <w:sz w:val="24"/>
                <w:szCs w:val="24"/>
              </w:rPr>
              <w:t>8.1 Curs</w:t>
            </w:r>
          </w:p>
        </w:tc>
        <w:tc>
          <w:tcPr>
            <w:tcW w:w="3958" w:type="dxa"/>
          </w:tcPr>
          <w:p w14:paraId="1E7CC527" w14:textId="77777777" w:rsidR="008027E9" w:rsidRPr="0007194F" w:rsidRDefault="008027E9" w:rsidP="00450A21">
            <w:pPr>
              <w:spacing w:after="0" w:line="240" w:lineRule="auto"/>
              <w:rPr>
                <w:rFonts w:ascii="Times New Roman" w:hAnsi="Times New Roman"/>
                <w:sz w:val="24"/>
                <w:szCs w:val="24"/>
              </w:rPr>
            </w:pPr>
            <w:r>
              <w:rPr>
                <w:rFonts w:ascii="Times New Roman" w:hAnsi="Times New Roman"/>
                <w:sz w:val="24"/>
                <w:szCs w:val="24"/>
              </w:rPr>
              <w:t>Metode de predare</w:t>
            </w:r>
          </w:p>
        </w:tc>
        <w:tc>
          <w:tcPr>
            <w:tcW w:w="1126" w:type="dxa"/>
          </w:tcPr>
          <w:p w14:paraId="33A41DC5" w14:textId="77777777" w:rsidR="008027E9" w:rsidRPr="0007194F" w:rsidRDefault="008027E9" w:rsidP="00450A21">
            <w:pPr>
              <w:spacing w:after="0" w:line="240" w:lineRule="auto"/>
              <w:rPr>
                <w:rFonts w:ascii="Times New Roman" w:hAnsi="Times New Roman"/>
                <w:sz w:val="24"/>
                <w:szCs w:val="24"/>
              </w:rPr>
            </w:pPr>
            <w:r>
              <w:rPr>
                <w:rFonts w:ascii="Times New Roman" w:hAnsi="Times New Roman"/>
                <w:sz w:val="24"/>
                <w:szCs w:val="24"/>
              </w:rPr>
              <w:t>Observaţii</w:t>
            </w:r>
          </w:p>
        </w:tc>
      </w:tr>
      <w:tr w:rsidR="00B274B5" w:rsidRPr="0007194F" w14:paraId="4C77915B" w14:textId="77777777" w:rsidTr="00C82F40">
        <w:tc>
          <w:tcPr>
            <w:tcW w:w="5508" w:type="dxa"/>
            <w:shd w:val="clear" w:color="auto" w:fill="D9D9D9"/>
            <w:vAlign w:val="center"/>
          </w:tcPr>
          <w:p w14:paraId="19100FCA" w14:textId="22B4252C" w:rsidR="00B274B5" w:rsidRPr="00FE7774" w:rsidRDefault="00D33B87" w:rsidP="00FE7774">
            <w:pPr>
              <w:pStyle w:val="ListParagraph"/>
              <w:numPr>
                <w:ilvl w:val="0"/>
                <w:numId w:val="18"/>
              </w:numPr>
              <w:spacing w:after="0"/>
              <w:rPr>
                <w:rFonts w:ascii="Times" w:hAnsi="Times"/>
              </w:rPr>
            </w:pPr>
            <w:r w:rsidRPr="00FE7774">
              <w:rPr>
                <w:rFonts w:ascii="Times" w:hAnsi="Times"/>
              </w:rPr>
              <w:t>Introducere în metodologia cercetării</w:t>
            </w:r>
          </w:p>
        </w:tc>
        <w:tc>
          <w:tcPr>
            <w:tcW w:w="3958" w:type="dxa"/>
          </w:tcPr>
          <w:p w14:paraId="183A65DE" w14:textId="77777777" w:rsidR="00B274B5" w:rsidRPr="00D33B87" w:rsidRDefault="00350A31" w:rsidP="00D33B87">
            <w:pPr>
              <w:spacing w:after="0" w:line="240" w:lineRule="auto"/>
              <w:rPr>
                <w:rFonts w:ascii="Times" w:hAnsi="Times"/>
              </w:rPr>
            </w:pPr>
            <w:r w:rsidRPr="00D33B87">
              <w:rPr>
                <w:rFonts w:ascii="Times" w:hAnsi="Times"/>
              </w:rPr>
              <w:t>Prezentare, expunere, discuţii şi dezbateri</w:t>
            </w:r>
          </w:p>
        </w:tc>
        <w:tc>
          <w:tcPr>
            <w:tcW w:w="1126" w:type="dxa"/>
          </w:tcPr>
          <w:p w14:paraId="1362B2F1" w14:textId="77777777" w:rsidR="00B274B5" w:rsidRPr="00D33B87" w:rsidRDefault="00B274B5" w:rsidP="00D33B87">
            <w:pPr>
              <w:spacing w:after="0" w:line="240" w:lineRule="auto"/>
              <w:rPr>
                <w:rFonts w:ascii="Times" w:hAnsi="Times"/>
              </w:rPr>
            </w:pPr>
          </w:p>
        </w:tc>
      </w:tr>
      <w:tr w:rsidR="00350A31" w:rsidRPr="0007194F" w14:paraId="63FA445F" w14:textId="77777777" w:rsidTr="00C82F40">
        <w:tc>
          <w:tcPr>
            <w:tcW w:w="5508" w:type="dxa"/>
            <w:shd w:val="clear" w:color="auto" w:fill="D9D9D9"/>
            <w:vAlign w:val="center"/>
          </w:tcPr>
          <w:p w14:paraId="221026AE" w14:textId="19DFB6FF" w:rsidR="00350A31" w:rsidRPr="00FE7774" w:rsidRDefault="00D33B87" w:rsidP="00FE7774">
            <w:pPr>
              <w:pStyle w:val="ListParagraph"/>
              <w:numPr>
                <w:ilvl w:val="0"/>
                <w:numId w:val="18"/>
              </w:numPr>
              <w:spacing w:after="0"/>
              <w:rPr>
                <w:rFonts w:ascii="Times" w:eastAsia="Times New Roman" w:hAnsi="Times"/>
                <w:lang w:val="en-US"/>
              </w:rPr>
            </w:pPr>
            <w:r w:rsidRPr="00FE7774">
              <w:rPr>
                <w:rFonts w:ascii="Times" w:eastAsia="Times New Roman" w:hAnsi="Times" w:cs="Arial"/>
                <w:color w:val="000000"/>
                <w:lang w:val="en-US"/>
              </w:rPr>
              <w:t>Probleme generale ale cercetă</w:t>
            </w:r>
            <w:r w:rsidR="00C72275" w:rsidRPr="00FE7774">
              <w:rPr>
                <w:rFonts w:ascii="Times" w:eastAsia="Times New Roman" w:hAnsi="Times" w:cs="Arial"/>
                <w:color w:val="000000"/>
                <w:lang w:val="en-US"/>
              </w:rPr>
              <w:t>rii în științ</w:t>
            </w:r>
            <w:r w:rsidRPr="00FE7774">
              <w:rPr>
                <w:rFonts w:ascii="Times" w:eastAsia="Times New Roman" w:hAnsi="Times" w:cs="Arial"/>
                <w:color w:val="000000"/>
                <w:lang w:val="en-US"/>
              </w:rPr>
              <w:t>ele socio-umane</w:t>
            </w:r>
            <w:r w:rsidR="00350A31" w:rsidRPr="00FE7774">
              <w:rPr>
                <w:rFonts w:ascii="Times" w:hAnsi="Times"/>
              </w:rPr>
              <w:t xml:space="preserve"> </w:t>
            </w:r>
          </w:p>
        </w:tc>
        <w:tc>
          <w:tcPr>
            <w:tcW w:w="3958" w:type="dxa"/>
          </w:tcPr>
          <w:p w14:paraId="60A893C9" w14:textId="77777777" w:rsidR="00350A31" w:rsidRPr="00D33B87" w:rsidRDefault="00350A31" w:rsidP="00D33B87">
            <w:pPr>
              <w:spacing w:after="0" w:line="240" w:lineRule="auto"/>
              <w:rPr>
                <w:rFonts w:ascii="Times" w:hAnsi="Times"/>
              </w:rPr>
            </w:pPr>
            <w:r w:rsidRPr="00D33B87">
              <w:rPr>
                <w:rFonts w:ascii="Times" w:hAnsi="Times"/>
              </w:rPr>
              <w:t>Prezentare, expunere, discuţii şi dezbateri</w:t>
            </w:r>
          </w:p>
        </w:tc>
        <w:tc>
          <w:tcPr>
            <w:tcW w:w="1126" w:type="dxa"/>
          </w:tcPr>
          <w:p w14:paraId="3E3A7729" w14:textId="77777777" w:rsidR="00350A31" w:rsidRPr="00D33B87" w:rsidRDefault="00350A31" w:rsidP="00D33B87">
            <w:pPr>
              <w:spacing w:after="0" w:line="240" w:lineRule="auto"/>
              <w:rPr>
                <w:rFonts w:ascii="Times" w:hAnsi="Times"/>
              </w:rPr>
            </w:pPr>
          </w:p>
        </w:tc>
      </w:tr>
      <w:tr w:rsidR="00350A31" w:rsidRPr="0007194F" w14:paraId="4F8F8BBB" w14:textId="77777777" w:rsidTr="00C82F40">
        <w:tc>
          <w:tcPr>
            <w:tcW w:w="5508" w:type="dxa"/>
            <w:shd w:val="clear" w:color="auto" w:fill="D9D9D9"/>
            <w:vAlign w:val="center"/>
          </w:tcPr>
          <w:p w14:paraId="131DE09C" w14:textId="1118D1A1" w:rsidR="00350A31" w:rsidRPr="00FE7774" w:rsidRDefault="00C72275" w:rsidP="00FE7774">
            <w:pPr>
              <w:pStyle w:val="ListParagraph"/>
              <w:numPr>
                <w:ilvl w:val="0"/>
                <w:numId w:val="18"/>
              </w:numPr>
              <w:spacing w:after="0"/>
              <w:rPr>
                <w:rFonts w:ascii="Times" w:eastAsia="Times New Roman" w:hAnsi="Times"/>
                <w:lang w:val="en-US"/>
              </w:rPr>
            </w:pPr>
            <w:r w:rsidRPr="00FE7774">
              <w:rPr>
                <w:rFonts w:ascii="Times" w:eastAsia="Times New Roman" w:hAnsi="Times" w:cs="Arial"/>
                <w:color w:val="000000"/>
                <w:lang w:val="en-US"/>
              </w:rPr>
              <w:t>Paradigme explicative în științ</w:t>
            </w:r>
            <w:r w:rsidR="00D33B87" w:rsidRPr="00FE7774">
              <w:rPr>
                <w:rFonts w:ascii="Times" w:eastAsia="Times New Roman" w:hAnsi="Times" w:cs="Arial"/>
                <w:color w:val="000000"/>
                <w:lang w:val="en-US"/>
              </w:rPr>
              <w:t>ele socio-umane</w:t>
            </w:r>
          </w:p>
        </w:tc>
        <w:tc>
          <w:tcPr>
            <w:tcW w:w="3958" w:type="dxa"/>
          </w:tcPr>
          <w:p w14:paraId="7C3E69F4" w14:textId="77777777" w:rsidR="00350A31" w:rsidRPr="00D33B87" w:rsidRDefault="00350A31" w:rsidP="00D33B87">
            <w:pPr>
              <w:spacing w:after="0" w:line="240" w:lineRule="auto"/>
              <w:rPr>
                <w:rFonts w:ascii="Times" w:hAnsi="Times"/>
              </w:rPr>
            </w:pPr>
            <w:r w:rsidRPr="00D33B87">
              <w:rPr>
                <w:rFonts w:ascii="Times" w:hAnsi="Times"/>
              </w:rPr>
              <w:t>Prezentare, expunere, discuţii şi dezbateri</w:t>
            </w:r>
          </w:p>
        </w:tc>
        <w:tc>
          <w:tcPr>
            <w:tcW w:w="1126" w:type="dxa"/>
          </w:tcPr>
          <w:p w14:paraId="0173B912" w14:textId="77777777" w:rsidR="00350A31" w:rsidRPr="00D33B87" w:rsidRDefault="00350A31" w:rsidP="00D33B87">
            <w:pPr>
              <w:spacing w:after="0" w:line="240" w:lineRule="auto"/>
              <w:rPr>
                <w:rFonts w:ascii="Times" w:hAnsi="Times"/>
              </w:rPr>
            </w:pPr>
          </w:p>
        </w:tc>
      </w:tr>
      <w:tr w:rsidR="00350A31" w:rsidRPr="0007194F" w14:paraId="3E5A22F6" w14:textId="77777777" w:rsidTr="00C82F40">
        <w:trPr>
          <w:trHeight w:val="359"/>
        </w:trPr>
        <w:tc>
          <w:tcPr>
            <w:tcW w:w="5508" w:type="dxa"/>
            <w:shd w:val="clear" w:color="auto" w:fill="D9D9D9"/>
            <w:vAlign w:val="center"/>
          </w:tcPr>
          <w:p w14:paraId="50F05482" w14:textId="544D1ED8" w:rsidR="00350A31" w:rsidRPr="00FE7774" w:rsidRDefault="00D33B87" w:rsidP="00FE7774">
            <w:pPr>
              <w:pStyle w:val="ListParagraph"/>
              <w:numPr>
                <w:ilvl w:val="0"/>
                <w:numId w:val="18"/>
              </w:numPr>
              <w:spacing w:after="0"/>
              <w:rPr>
                <w:rFonts w:ascii="Times" w:eastAsia="Times New Roman" w:hAnsi="Times"/>
                <w:lang w:val="en-US"/>
              </w:rPr>
            </w:pPr>
            <w:r w:rsidRPr="00FE7774">
              <w:rPr>
                <w:rFonts w:ascii="Times" w:eastAsia="Times New Roman" w:hAnsi="Times"/>
                <w:lang w:val="en-US"/>
              </w:rPr>
              <w:t>Metode, tehnici, instrumente</w:t>
            </w:r>
          </w:p>
        </w:tc>
        <w:tc>
          <w:tcPr>
            <w:tcW w:w="3958" w:type="dxa"/>
          </w:tcPr>
          <w:p w14:paraId="2EE6E0C9" w14:textId="77777777" w:rsidR="00350A31" w:rsidRPr="00D33B87" w:rsidRDefault="00350A31" w:rsidP="00D33B87">
            <w:pPr>
              <w:spacing w:after="0" w:line="240" w:lineRule="auto"/>
              <w:rPr>
                <w:rFonts w:ascii="Times" w:hAnsi="Times"/>
              </w:rPr>
            </w:pPr>
            <w:r w:rsidRPr="00D33B87">
              <w:rPr>
                <w:rFonts w:ascii="Times" w:hAnsi="Times"/>
              </w:rPr>
              <w:t>Prezentare, expunere, discuţii şi dezbateri</w:t>
            </w:r>
          </w:p>
        </w:tc>
        <w:tc>
          <w:tcPr>
            <w:tcW w:w="1126" w:type="dxa"/>
          </w:tcPr>
          <w:p w14:paraId="6A4A4586" w14:textId="77777777" w:rsidR="00350A31" w:rsidRPr="00D33B87" w:rsidRDefault="00350A31" w:rsidP="00D33B87">
            <w:pPr>
              <w:spacing w:after="0" w:line="240" w:lineRule="auto"/>
              <w:rPr>
                <w:rFonts w:ascii="Times" w:hAnsi="Times"/>
              </w:rPr>
            </w:pPr>
          </w:p>
        </w:tc>
      </w:tr>
      <w:tr w:rsidR="00350A31" w:rsidRPr="0007194F" w14:paraId="27EA5AD1" w14:textId="77777777" w:rsidTr="00C82F40">
        <w:trPr>
          <w:trHeight w:val="269"/>
        </w:trPr>
        <w:tc>
          <w:tcPr>
            <w:tcW w:w="5508" w:type="dxa"/>
            <w:shd w:val="clear" w:color="auto" w:fill="D9D9D9"/>
            <w:vAlign w:val="center"/>
          </w:tcPr>
          <w:p w14:paraId="22FC05D2" w14:textId="1EEF5B69" w:rsidR="00350A31" w:rsidRPr="00FE7774" w:rsidRDefault="00C72275" w:rsidP="00FE7774">
            <w:pPr>
              <w:pStyle w:val="ListParagraph"/>
              <w:numPr>
                <w:ilvl w:val="0"/>
                <w:numId w:val="18"/>
              </w:numPr>
              <w:spacing w:after="0"/>
              <w:rPr>
                <w:rFonts w:ascii="Times" w:eastAsia="Times New Roman" w:hAnsi="Times"/>
                <w:lang w:val="en-US"/>
              </w:rPr>
            </w:pPr>
            <w:r w:rsidRPr="00FE7774">
              <w:rPr>
                <w:rFonts w:ascii="Times" w:eastAsia="Times New Roman" w:hAnsi="Times" w:cs="Arial"/>
                <w:color w:val="000000"/>
                <w:lang w:val="en-US"/>
              </w:rPr>
              <w:t>Etapele unei cercetă</w:t>
            </w:r>
            <w:r w:rsidR="00D33B87" w:rsidRPr="00FE7774">
              <w:rPr>
                <w:rFonts w:ascii="Times" w:eastAsia="Times New Roman" w:hAnsi="Times" w:cs="Arial"/>
                <w:color w:val="000000"/>
                <w:lang w:val="en-US"/>
              </w:rPr>
              <w:t>ri</w:t>
            </w:r>
          </w:p>
        </w:tc>
        <w:tc>
          <w:tcPr>
            <w:tcW w:w="3958" w:type="dxa"/>
          </w:tcPr>
          <w:p w14:paraId="39780396" w14:textId="77777777" w:rsidR="00350A31" w:rsidRPr="00D33B87" w:rsidRDefault="00350A31" w:rsidP="00D33B87">
            <w:pPr>
              <w:spacing w:after="0" w:line="240" w:lineRule="auto"/>
              <w:rPr>
                <w:rFonts w:ascii="Times" w:hAnsi="Times"/>
              </w:rPr>
            </w:pPr>
            <w:r w:rsidRPr="00D33B87">
              <w:rPr>
                <w:rFonts w:ascii="Times" w:hAnsi="Times"/>
              </w:rPr>
              <w:t>Prezentare, expunere, discuţii şi dezbateri</w:t>
            </w:r>
          </w:p>
        </w:tc>
        <w:tc>
          <w:tcPr>
            <w:tcW w:w="1126" w:type="dxa"/>
          </w:tcPr>
          <w:p w14:paraId="4C2E511B" w14:textId="77777777" w:rsidR="00350A31" w:rsidRPr="00D33B87" w:rsidRDefault="00350A31" w:rsidP="00D33B87">
            <w:pPr>
              <w:spacing w:after="0" w:line="240" w:lineRule="auto"/>
              <w:rPr>
                <w:rFonts w:ascii="Times" w:hAnsi="Times"/>
              </w:rPr>
            </w:pPr>
          </w:p>
        </w:tc>
      </w:tr>
      <w:tr w:rsidR="00350A31" w:rsidRPr="0007194F" w14:paraId="081E4572" w14:textId="77777777" w:rsidTr="00C82F40">
        <w:tc>
          <w:tcPr>
            <w:tcW w:w="5508" w:type="dxa"/>
            <w:shd w:val="clear" w:color="auto" w:fill="D9D9D9"/>
            <w:vAlign w:val="center"/>
          </w:tcPr>
          <w:p w14:paraId="64AACDE1" w14:textId="4A55F0E0" w:rsidR="00350A31" w:rsidRPr="00FE7774" w:rsidRDefault="00C72275" w:rsidP="00FE7774">
            <w:pPr>
              <w:pStyle w:val="ListParagraph"/>
              <w:numPr>
                <w:ilvl w:val="0"/>
                <w:numId w:val="18"/>
              </w:numPr>
              <w:spacing w:after="0"/>
              <w:rPr>
                <w:rFonts w:ascii="Times" w:eastAsia="Times New Roman" w:hAnsi="Times"/>
                <w:lang w:val="en-US"/>
              </w:rPr>
            </w:pPr>
            <w:r w:rsidRPr="00FE7774">
              <w:rPr>
                <w:rFonts w:ascii="Times" w:eastAsia="Times New Roman" w:hAnsi="Times" w:cs="Arial"/>
                <w:color w:val="000000"/>
                <w:lang w:val="en-US"/>
              </w:rPr>
              <w:t>Cantitativ și calitativ î</w:t>
            </w:r>
            <w:r w:rsidR="00D33B87" w:rsidRPr="00FE7774">
              <w:rPr>
                <w:rFonts w:ascii="Times" w:eastAsia="Times New Roman" w:hAnsi="Times" w:cs="Arial"/>
                <w:color w:val="000000"/>
                <w:lang w:val="en-US"/>
              </w:rPr>
              <w:t>n investigarea fenomenelor sociale</w:t>
            </w:r>
          </w:p>
        </w:tc>
        <w:tc>
          <w:tcPr>
            <w:tcW w:w="3958" w:type="dxa"/>
          </w:tcPr>
          <w:p w14:paraId="07A9154C" w14:textId="77777777" w:rsidR="00350A31" w:rsidRPr="00D33B87" w:rsidRDefault="00350A31" w:rsidP="00D33B87">
            <w:pPr>
              <w:spacing w:after="0" w:line="240" w:lineRule="auto"/>
              <w:rPr>
                <w:rFonts w:ascii="Times" w:hAnsi="Times"/>
              </w:rPr>
            </w:pPr>
            <w:r w:rsidRPr="00D33B87">
              <w:rPr>
                <w:rFonts w:ascii="Times" w:hAnsi="Times"/>
              </w:rPr>
              <w:t>Prezentare, expunere, discuţii şi dezbateri</w:t>
            </w:r>
          </w:p>
        </w:tc>
        <w:tc>
          <w:tcPr>
            <w:tcW w:w="1126" w:type="dxa"/>
          </w:tcPr>
          <w:p w14:paraId="7CA2AEF1" w14:textId="77777777" w:rsidR="00350A31" w:rsidRPr="00D33B87" w:rsidRDefault="00350A31" w:rsidP="00D33B87">
            <w:pPr>
              <w:spacing w:after="0" w:line="240" w:lineRule="auto"/>
              <w:rPr>
                <w:rFonts w:ascii="Times" w:hAnsi="Times"/>
              </w:rPr>
            </w:pPr>
          </w:p>
        </w:tc>
      </w:tr>
      <w:tr w:rsidR="00350A31" w:rsidRPr="0007194F" w14:paraId="7368A6C9" w14:textId="77777777" w:rsidTr="00C82F40">
        <w:tc>
          <w:tcPr>
            <w:tcW w:w="5508" w:type="dxa"/>
            <w:shd w:val="clear" w:color="auto" w:fill="D9D9D9"/>
            <w:vAlign w:val="center"/>
          </w:tcPr>
          <w:p w14:paraId="0C5ADD7D" w14:textId="3DC2870F" w:rsidR="00350A31" w:rsidRPr="00FE7774" w:rsidRDefault="00C72275" w:rsidP="00FE7774">
            <w:pPr>
              <w:pStyle w:val="ListParagraph"/>
              <w:numPr>
                <w:ilvl w:val="0"/>
                <w:numId w:val="18"/>
              </w:numPr>
              <w:spacing w:after="0"/>
              <w:rPr>
                <w:rFonts w:ascii="Times" w:eastAsia="Times New Roman" w:hAnsi="Times"/>
                <w:lang w:val="en-US"/>
              </w:rPr>
            </w:pPr>
            <w:r w:rsidRPr="00FE7774">
              <w:rPr>
                <w:rFonts w:ascii="Times" w:eastAsia="Times New Roman" w:hAnsi="Times" w:cs="Arial"/>
                <w:color w:val="000000"/>
                <w:lang w:val="en-US"/>
              </w:rPr>
              <w:t>Ancheta. Descrierea metodei ș</w:t>
            </w:r>
            <w:r w:rsidR="00D33B87" w:rsidRPr="00FE7774">
              <w:rPr>
                <w:rFonts w:ascii="Times" w:eastAsia="Times New Roman" w:hAnsi="Times" w:cs="Arial"/>
                <w:color w:val="000000"/>
                <w:lang w:val="en-US"/>
              </w:rPr>
              <w:t>i a tehnicilor sale</w:t>
            </w:r>
          </w:p>
        </w:tc>
        <w:tc>
          <w:tcPr>
            <w:tcW w:w="3958" w:type="dxa"/>
          </w:tcPr>
          <w:p w14:paraId="14EFCB4C" w14:textId="77777777" w:rsidR="00350A31" w:rsidRPr="00D33B87" w:rsidRDefault="00350A31" w:rsidP="00D33B87">
            <w:pPr>
              <w:spacing w:after="0" w:line="240" w:lineRule="auto"/>
              <w:rPr>
                <w:rFonts w:ascii="Times" w:hAnsi="Times"/>
              </w:rPr>
            </w:pPr>
            <w:r w:rsidRPr="00D33B87">
              <w:rPr>
                <w:rFonts w:ascii="Times" w:hAnsi="Times"/>
              </w:rPr>
              <w:t>Prezentare, expunere, discuţii şi dezbateri</w:t>
            </w:r>
          </w:p>
        </w:tc>
        <w:tc>
          <w:tcPr>
            <w:tcW w:w="1126" w:type="dxa"/>
          </w:tcPr>
          <w:p w14:paraId="4E56CFA4" w14:textId="77777777" w:rsidR="00350A31" w:rsidRPr="00D33B87" w:rsidRDefault="00350A31" w:rsidP="00D33B87">
            <w:pPr>
              <w:spacing w:after="0" w:line="240" w:lineRule="auto"/>
              <w:rPr>
                <w:rFonts w:ascii="Times" w:hAnsi="Times"/>
              </w:rPr>
            </w:pPr>
          </w:p>
        </w:tc>
      </w:tr>
      <w:tr w:rsidR="00350A31" w:rsidRPr="0007194F" w14:paraId="5DD83F4F" w14:textId="77777777" w:rsidTr="00C82F40">
        <w:tc>
          <w:tcPr>
            <w:tcW w:w="5508" w:type="dxa"/>
            <w:shd w:val="clear" w:color="auto" w:fill="D9D9D9"/>
            <w:vAlign w:val="center"/>
          </w:tcPr>
          <w:p w14:paraId="10D34F8E" w14:textId="7AEB864D" w:rsidR="00350A31" w:rsidRPr="00FE7774" w:rsidRDefault="00C72275" w:rsidP="00FE7774">
            <w:pPr>
              <w:pStyle w:val="ListParagraph"/>
              <w:numPr>
                <w:ilvl w:val="0"/>
                <w:numId w:val="18"/>
              </w:numPr>
              <w:spacing w:after="0"/>
              <w:rPr>
                <w:rFonts w:ascii="Times" w:eastAsia="Times New Roman" w:hAnsi="Times"/>
                <w:lang w:val="en-US"/>
              </w:rPr>
            </w:pPr>
            <w:r w:rsidRPr="00FE7774">
              <w:rPr>
                <w:rFonts w:ascii="Times" w:eastAsia="Times New Roman" w:hAnsi="Times" w:cs="Arial"/>
                <w:color w:val="000000"/>
                <w:lang w:val="en-US"/>
              </w:rPr>
              <w:t>Erori și surse de erori î</w:t>
            </w:r>
            <w:r w:rsidR="00D33B87" w:rsidRPr="00FE7774">
              <w:rPr>
                <w:rFonts w:ascii="Times" w:eastAsia="Times New Roman" w:hAnsi="Times" w:cs="Arial"/>
                <w:color w:val="000000"/>
                <w:lang w:val="en-US"/>
              </w:rPr>
              <w:t>n anchet</w:t>
            </w:r>
            <w:r w:rsidRPr="00FE7774">
              <w:rPr>
                <w:rFonts w:ascii="Times" w:eastAsia="Times New Roman" w:hAnsi="Times" w:cs="Arial"/>
                <w:color w:val="000000"/>
                <w:lang w:val="en-US"/>
              </w:rPr>
              <w:t>ă</w:t>
            </w:r>
          </w:p>
        </w:tc>
        <w:tc>
          <w:tcPr>
            <w:tcW w:w="3958" w:type="dxa"/>
          </w:tcPr>
          <w:p w14:paraId="159FA8AB" w14:textId="77777777" w:rsidR="00350A31" w:rsidRPr="00D33B87" w:rsidRDefault="00350A31" w:rsidP="00D33B87">
            <w:pPr>
              <w:spacing w:after="0" w:line="240" w:lineRule="auto"/>
              <w:rPr>
                <w:rFonts w:ascii="Times" w:hAnsi="Times"/>
              </w:rPr>
            </w:pPr>
            <w:r w:rsidRPr="00D33B87">
              <w:rPr>
                <w:rFonts w:ascii="Times" w:hAnsi="Times"/>
              </w:rPr>
              <w:t>Prezentare, expunere, discuţii şi dezbateri</w:t>
            </w:r>
          </w:p>
        </w:tc>
        <w:tc>
          <w:tcPr>
            <w:tcW w:w="1126" w:type="dxa"/>
          </w:tcPr>
          <w:p w14:paraId="291676CC" w14:textId="77777777" w:rsidR="00350A31" w:rsidRPr="00D33B87" w:rsidRDefault="00350A31" w:rsidP="00D33B87">
            <w:pPr>
              <w:spacing w:after="0" w:line="240" w:lineRule="auto"/>
              <w:rPr>
                <w:rFonts w:ascii="Times" w:hAnsi="Times"/>
              </w:rPr>
            </w:pPr>
          </w:p>
        </w:tc>
      </w:tr>
      <w:tr w:rsidR="00350A31" w:rsidRPr="0007194F" w14:paraId="1651FCD7" w14:textId="77777777" w:rsidTr="00C82F40">
        <w:tc>
          <w:tcPr>
            <w:tcW w:w="5508" w:type="dxa"/>
            <w:shd w:val="clear" w:color="auto" w:fill="D9D9D9"/>
            <w:vAlign w:val="center"/>
          </w:tcPr>
          <w:p w14:paraId="4C019350" w14:textId="5A886510" w:rsidR="00350A31" w:rsidRPr="00FE7774" w:rsidRDefault="00D33B87" w:rsidP="00FE7774">
            <w:pPr>
              <w:pStyle w:val="ListParagraph"/>
              <w:numPr>
                <w:ilvl w:val="0"/>
                <w:numId w:val="18"/>
              </w:numPr>
              <w:spacing w:after="0"/>
              <w:rPr>
                <w:rFonts w:ascii="Times" w:eastAsia="Times New Roman" w:hAnsi="Times"/>
                <w:lang w:val="en-US"/>
              </w:rPr>
            </w:pPr>
            <w:r w:rsidRPr="00FE7774">
              <w:rPr>
                <w:rFonts w:ascii="Times" w:eastAsia="Times New Roman" w:hAnsi="Times" w:cs="Arial"/>
                <w:color w:val="000000"/>
                <w:lang w:val="en-US"/>
              </w:rPr>
              <w:t xml:space="preserve">Interpretarea documentelor. </w:t>
            </w:r>
          </w:p>
        </w:tc>
        <w:tc>
          <w:tcPr>
            <w:tcW w:w="3958" w:type="dxa"/>
          </w:tcPr>
          <w:p w14:paraId="737D4731" w14:textId="77777777" w:rsidR="00350A31" w:rsidRPr="00D33B87" w:rsidRDefault="00350A31" w:rsidP="00D33B87">
            <w:pPr>
              <w:spacing w:after="0" w:line="240" w:lineRule="auto"/>
              <w:rPr>
                <w:rFonts w:ascii="Times" w:hAnsi="Times"/>
              </w:rPr>
            </w:pPr>
            <w:r w:rsidRPr="00D33B87">
              <w:rPr>
                <w:rFonts w:ascii="Times" w:hAnsi="Times"/>
              </w:rPr>
              <w:t>Prezentare, expunere, discuţii şi dezbateri</w:t>
            </w:r>
          </w:p>
        </w:tc>
        <w:tc>
          <w:tcPr>
            <w:tcW w:w="1126" w:type="dxa"/>
          </w:tcPr>
          <w:p w14:paraId="2821088E" w14:textId="77777777" w:rsidR="00350A31" w:rsidRPr="00D33B87" w:rsidRDefault="00350A31" w:rsidP="00D33B87">
            <w:pPr>
              <w:spacing w:after="0" w:line="240" w:lineRule="auto"/>
              <w:rPr>
                <w:rFonts w:ascii="Times" w:hAnsi="Times"/>
              </w:rPr>
            </w:pPr>
          </w:p>
        </w:tc>
      </w:tr>
      <w:tr w:rsidR="00350A31" w:rsidRPr="0007194F" w14:paraId="1DAB85B2" w14:textId="77777777" w:rsidTr="00C82F40">
        <w:tc>
          <w:tcPr>
            <w:tcW w:w="5508" w:type="dxa"/>
            <w:shd w:val="clear" w:color="auto" w:fill="D9D9D9"/>
            <w:vAlign w:val="center"/>
          </w:tcPr>
          <w:p w14:paraId="625D81FF" w14:textId="761A6AAE" w:rsidR="00350A31" w:rsidRPr="00FE7774" w:rsidRDefault="00C72275" w:rsidP="00FE7774">
            <w:pPr>
              <w:pStyle w:val="ListParagraph"/>
              <w:numPr>
                <w:ilvl w:val="0"/>
                <w:numId w:val="18"/>
              </w:numPr>
              <w:spacing w:after="0"/>
              <w:rPr>
                <w:rFonts w:ascii="Times" w:eastAsia="Times New Roman" w:hAnsi="Times"/>
                <w:lang w:val="en-US"/>
              </w:rPr>
            </w:pPr>
            <w:r w:rsidRPr="00FE7774">
              <w:rPr>
                <w:rFonts w:ascii="Times" w:eastAsia="Times New Roman" w:hAnsi="Times" w:cs="Arial"/>
                <w:color w:val="000000"/>
                <w:lang w:val="en-US"/>
              </w:rPr>
              <w:t>Metoda observaț</w:t>
            </w:r>
            <w:r w:rsidR="00D33B87" w:rsidRPr="00FE7774">
              <w:rPr>
                <w:rFonts w:ascii="Times" w:eastAsia="Times New Roman" w:hAnsi="Times" w:cs="Arial"/>
                <w:color w:val="000000"/>
                <w:lang w:val="en-US"/>
              </w:rPr>
              <w:t xml:space="preserve">iei </w:t>
            </w:r>
          </w:p>
        </w:tc>
        <w:tc>
          <w:tcPr>
            <w:tcW w:w="3958" w:type="dxa"/>
          </w:tcPr>
          <w:p w14:paraId="3850EED3" w14:textId="77777777" w:rsidR="00350A31" w:rsidRPr="00D33B87" w:rsidRDefault="00350A31" w:rsidP="00D33B87">
            <w:pPr>
              <w:spacing w:after="0" w:line="240" w:lineRule="auto"/>
              <w:rPr>
                <w:rFonts w:ascii="Times" w:hAnsi="Times"/>
              </w:rPr>
            </w:pPr>
            <w:r w:rsidRPr="00D33B87">
              <w:rPr>
                <w:rFonts w:ascii="Times" w:hAnsi="Times"/>
              </w:rPr>
              <w:t>Prezentare, expunere, discuţii şi dezbateri</w:t>
            </w:r>
          </w:p>
        </w:tc>
        <w:tc>
          <w:tcPr>
            <w:tcW w:w="1126" w:type="dxa"/>
          </w:tcPr>
          <w:p w14:paraId="13E6F0AB" w14:textId="77777777" w:rsidR="00350A31" w:rsidRPr="00D33B87" w:rsidRDefault="00350A31" w:rsidP="00D33B87">
            <w:pPr>
              <w:spacing w:after="0" w:line="240" w:lineRule="auto"/>
              <w:rPr>
                <w:rFonts w:ascii="Times" w:hAnsi="Times"/>
              </w:rPr>
            </w:pPr>
          </w:p>
        </w:tc>
      </w:tr>
      <w:tr w:rsidR="00350A31" w:rsidRPr="0007194F" w14:paraId="2C84DBF1" w14:textId="77777777" w:rsidTr="00C82F40">
        <w:tc>
          <w:tcPr>
            <w:tcW w:w="5508" w:type="dxa"/>
            <w:shd w:val="clear" w:color="auto" w:fill="D9D9D9"/>
            <w:vAlign w:val="center"/>
          </w:tcPr>
          <w:p w14:paraId="5834D2A2" w14:textId="46610D2F" w:rsidR="00350A31" w:rsidRPr="00FE7774" w:rsidRDefault="00D33B87" w:rsidP="00FE7774">
            <w:pPr>
              <w:pStyle w:val="ListParagraph"/>
              <w:numPr>
                <w:ilvl w:val="0"/>
                <w:numId w:val="18"/>
              </w:numPr>
              <w:spacing w:after="0"/>
              <w:rPr>
                <w:rFonts w:ascii="Times" w:eastAsia="Times New Roman" w:hAnsi="Times"/>
                <w:lang w:val="en-US"/>
              </w:rPr>
            </w:pPr>
            <w:r w:rsidRPr="00FE7774">
              <w:rPr>
                <w:rFonts w:ascii="Times" w:eastAsia="Times New Roman" w:hAnsi="Times" w:cs="Arial"/>
                <w:color w:val="000000"/>
                <w:lang w:val="en-US"/>
              </w:rPr>
              <w:t>Sociometria</w:t>
            </w:r>
          </w:p>
        </w:tc>
        <w:tc>
          <w:tcPr>
            <w:tcW w:w="3958" w:type="dxa"/>
          </w:tcPr>
          <w:p w14:paraId="7D8169F0" w14:textId="77777777" w:rsidR="00350A31" w:rsidRPr="00D33B87" w:rsidRDefault="00350A31" w:rsidP="00D33B87">
            <w:pPr>
              <w:spacing w:after="0" w:line="240" w:lineRule="auto"/>
              <w:rPr>
                <w:rFonts w:ascii="Times" w:hAnsi="Times"/>
              </w:rPr>
            </w:pPr>
            <w:r w:rsidRPr="00D33B87">
              <w:rPr>
                <w:rFonts w:ascii="Times" w:hAnsi="Times"/>
              </w:rPr>
              <w:t>Prezentare, expunere, discuţii şi dezbateri</w:t>
            </w:r>
          </w:p>
        </w:tc>
        <w:tc>
          <w:tcPr>
            <w:tcW w:w="1126" w:type="dxa"/>
          </w:tcPr>
          <w:p w14:paraId="68CA1B44" w14:textId="77777777" w:rsidR="00350A31" w:rsidRPr="00D33B87" w:rsidRDefault="00350A31" w:rsidP="00D33B87">
            <w:pPr>
              <w:spacing w:after="0" w:line="240" w:lineRule="auto"/>
              <w:rPr>
                <w:rFonts w:ascii="Times" w:hAnsi="Times"/>
              </w:rPr>
            </w:pPr>
          </w:p>
        </w:tc>
      </w:tr>
      <w:tr w:rsidR="00350A31" w:rsidRPr="0007194F" w14:paraId="3F4EA1DB" w14:textId="77777777" w:rsidTr="00C82F40">
        <w:tc>
          <w:tcPr>
            <w:tcW w:w="5508" w:type="dxa"/>
            <w:shd w:val="clear" w:color="auto" w:fill="D9D9D9"/>
            <w:vAlign w:val="center"/>
          </w:tcPr>
          <w:p w14:paraId="7FF67707" w14:textId="29F3F931" w:rsidR="00350A31" w:rsidRPr="00FE7774" w:rsidRDefault="00D33B87" w:rsidP="00FE7774">
            <w:pPr>
              <w:pStyle w:val="ListParagraph"/>
              <w:numPr>
                <w:ilvl w:val="0"/>
                <w:numId w:val="18"/>
              </w:numPr>
              <w:spacing w:after="0"/>
              <w:rPr>
                <w:rFonts w:ascii="Times" w:eastAsia="Times New Roman" w:hAnsi="Times"/>
                <w:lang w:val="en-US"/>
              </w:rPr>
            </w:pPr>
            <w:r w:rsidRPr="00FE7774">
              <w:rPr>
                <w:rFonts w:ascii="Times" w:eastAsia="Times New Roman" w:hAnsi="Times" w:cs="Arial"/>
                <w:color w:val="000000"/>
                <w:lang w:val="en-US"/>
              </w:rPr>
              <w:t xml:space="preserve">Metoda interviului </w:t>
            </w:r>
          </w:p>
        </w:tc>
        <w:tc>
          <w:tcPr>
            <w:tcW w:w="3958" w:type="dxa"/>
          </w:tcPr>
          <w:p w14:paraId="2D413683" w14:textId="77777777" w:rsidR="00350A31" w:rsidRPr="00D33B87" w:rsidRDefault="00350A31" w:rsidP="00D33B87">
            <w:pPr>
              <w:spacing w:after="0" w:line="240" w:lineRule="auto"/>
              <w:rPr>
                <w:rFonts w:ascii="Times" w:hAnsi="Times"/>
              </w:rPr>
            </w:pPr>
            <w:r w:rsidRPr="00D33B87">
              <w:rPr>
                <w:rFonts w:ascii="Times" w:hAnsi="Times"/>
              </w:rPr>
              <w:t>Prezentare, expunere, discuţii şi dezbateri</w:t>
            </w:r>
          </w:p>
        </w:tc>
        <w:tc>
          <w:tcPr>
            <w:tcW w:w="1126" w:type="dxa"/>
          </w:tcPr>
          <w:p w14:paraId="39D519E1" w14:textId="77777777" w:rsidR="00350A31" w:rsidRPr="00D33B87" w:rsidRDefault="00350A31" w:rsidP="00D33B87">
            <w:pPr>
              <w:spacing w:after="0" w:line="240" w:lineRule="auto"/>
              <w:rPr>
                <w:rFonts w:ascii="Times" w:hAnsi="Times"/>
              </w:rPr>
            </w:pPr>
          </w:p>
        </w:tc>
      </w:tr>
      <w:tr w:rsidR="00350A31" w:rsidRPr="0007194F" w14:paraId="4F7AD947" w14:textId="77777777" w:rsidTr="00C82F40">
        <w:tc>
          <w:tcPr>
            <w:tcW w:w="5508" w:type="dxa"/>
            <w:shd w:val="clear" w:color="auto" w:fill="D9D9D9"/>
            <w:vAlign w:val="center"/>
          </w:tcPr>
          <w:p w14:paraId="46A43596" w14:textId="47C6406C" w:rsidR="00350A31" w:rsidRPr="00FE7774" w:rsidRDefault="00D33B87" w:rsidP="00FE7774">
            <w:pPr>
              <w:pStyle w:val="ListParagraph"/>
              <w:numPr>
                <w:ilvl w:val="0"/>
                <w:numId w:val="18"/>
              </w:numPr>
              <w:spacing w:after="0" w:line="240" w:lineRule="auto"/>
              <w:rPr>
                <w:rFonts w:ascii="Times" w:eastAsia="Times New Roman" w:hAnsi="Times"/>
                <w:lang w:val="en-US"/>
              </w:rPr>
            </w:pPr>
            <w:r w:rsidRPr="00FE7774">
              <w:rPr>
                <w:rFonts w:ascii="Times" w:eastAsia="Times New Roman" w:hAnsi="Times" w:cs="Arial"/>
                <w:color w:val="000000"/>
                <w:lang w:val="en-US"/>
              </w:rPr>
              <w:t xml:space="preserve">Studiile de caz </w:t>
            </w:r>
          </w:p>
        </w:tc>
        <w:tc>
          <w:tcPr>
            <w:tcW w:w="3958" w:type="dxa"/>
          </w:tcPr>
          <w:p w14:paraId="24A88BF8" w14:textId="77777777" w:rsidR="00350A31" w:rsidRPr="00D33B87" w:rsidRDefault="00350A31" w:rsidP="00D33B87">
            <w:pPr>
              <w:spacing w:after="0" w:line="240" w:lineRule="auto"/>
              <w:rPr>
                <w:rFonts w:ascii="Times" w:hAnsi="Times"/>
              </w:rPr>
            </w:pPr>
            <w:r w:rsidRPr="00D33B87">
              <w:rPr>
                <w:rFonts w:ascii="Times" w:hAnsi="Times"/>
              </w:rPr>
              <w:t>Prezentare, expunere, discuţii şi dezbateri</w:t>
            </w:r>
          </w:p>
        </w:tc>
        <w:tc>
          <w:tcPr>
            <w:tcW w:w="1126" w:type="dxa"/>
          </w:tcPr>
          <w:p w14:paraId="710E5FB7" w14:textId="77777777" w:rsidR="00350A31" w:rsidRPr="00D33B87" w:rsidRDefault="00350A31" w:rsidP="00D33B87">
            <w:pPr>
              <w:spacing w:after="0" w:line="240" w:lineRule="auto"/>
              <w:rPr>
                <w:rFonts w:ascii="Times" w:hAnsi="Times"/>
              </w:rPr>
            </w:pPr>
          </w:p>
        </w:tc>
      </w:tr>
      <w:tr w:rsidR="00350A31" w:rsidRPr="0007194F" w14:paraId="71A5DA50" w14:textId="77777777" w:rsidTr="00C82F40">
        <w:tc>
          <w:tcPr>
            <w:tcW w:w="5508" w:type="dxa"/>
            <w:shd w:val="clear" w:color="auto" w:fill="D9D9D9"/>
            <w:vAlign w:val="center"/>
          </w:tcPr>
          <w:p w14:paraId="36EE64EA" w14:textId="3CAFE8BB" w:rsidR="00350A31" w:rsidRPr="00FE7774" w:rsidRDefault="00C72275" w:rsidP="00FE7774">
            <w:pPr>
              <w:pStyle w:val="ListParagraph"/>
              <w:numPr>
                <w:ilvl w:val="0"/>
                <w:numId w:val="18"/>
              </w:numPr>
              <w:spacing w:after="0" w:line="240" w:lineRule="auto"/>
              <w:rPr>
                <w:rFonts w:ascii="Times" w:eastAsia="Times New Roman" w:hAnsi="Times"/>
                <w:lang w:val="en-US"/>
              </w:rPr>
            </w:pPr>
            <w:r w:rsidRPr="00FE7774">
              <w:rPr>
                <w:rFonts w:ascii="Times" w:eastAsia="Times New Roman" w:hAnsi="Times" w:cs="Arial"/>
                <w:color w:val="000000"/>
                <w:lang w:val="en-US"/>
              </w:rPr>
              <w:t>Statistică descriptiva/ Statistică analitică</w:t>
            </w:r>
            <w:r w:rsidR="00D33B87" w:rsidRPr="00FE7774">
              <w:rPr>
                <w:rFonts w:ascii="Times" w:eastAsia="Times New Roman" w:hAnsi="Times" w:cs="Arial"/>
                <w:color w:val="000000"/>
                <w:lang w:val="en-US"/>
              </w:rPr>
              <w:t xml:space="preserve"> </w:t>
            </w:r>
          </w:p>
        </w:tc>
        <w:tc>
          <w:tcPr>
            <w:tcW w:w="3958" w:type="dxa"/>
          </w:tcPr>
          <w:p w14:paraId="72A242F7" w14:textId="77777777" w:rsidR="00350A31" w:rsidRPr="00D33B87" w:rsidRDefault="00350A31" w:rsidP="00D33B87">
            <w:pPr>
              <w:spacing w:after="0" w:line="240" w:lineRule="auto"/>
              <w:rPr>
                <w:rFonts w:ascii="Times" w:hAnsi="Times"/>
              </w:rPr>
            </w:pPr>
            <w:r w:rsidRPr="00D33B87">
              <w:rPr>
                <w:rFonts w:ascii="Times" w:hAnsi="Times"/>
              </w:rPr>
              <w:t>Prezentare, expunere, discuţii şi dezbateri</w:t>
            </w:r>
          </w:p>
        </w:tc>
        <w:tc>
          <w:tcPr>
            <w:tcW w:w="1126" w:type="dxa"/>
          </w:tcPr>
          <w:p w14:paraId="55EFF564" w14:textId="77777777" w:rsidR="00350A31" w:rsidRPr="00D33B87" w:rsidRDefault="00350A31" w:rsidP="00D33B87">
            <w:pPr>
              <w:spacing w:after="0" w:line="240" w:lineRule="auto"/>
              <w:rPr>
                <w:rFonts w:ascii="Times" w:hAnsi="Times"/>
              </w:rPr>
            </w:pPr>
          </w:p>
        </w:tc>
      </w:tr>
      <w:tr w:rsidR="00B274B5" w:rsidRPr="0007194F" w14:paraId="5864E065" w14:textId="77777777" w:rsidTr="00C82F40">
        <w:tc>
          <w:tcPr>
            <w:tcW w:w="10592" w:type="dxa"/>
            <w:gridSpan w:val="3"/>
            <w:shd w:val="clear" w:color="auto" w:fill="D9D9D9"/>
          </w:tcPr>
          <w:p w14:paraId="195A08E1" w14:textId="77777777" w:rsidR="00D33B87" w:rsidRDefault="00D33B87" w:rsidP="00D33B87">
            <w:pPr>
              <w:spacing w:after="0" w:line="240" w:lineRule="auto"/>
              <w:ind w:right="7066"/>
              <w:rPr>
                <w:rFonts w:ascii="Times" w:hAnsi="Times" w:cs="Arial"/>
                <w:color w:val="000000"/>
                <w:lang w:val="en-US"/>
              </w:rPr>
            </w:pPr>
          </w:p>
          <w:p w14:paraId="65BF2336" w14:textId="4C9A33B7" w:rsidR="00D33B87" w:rsidRPr="002F2DA0" w:rsidRDefault="00D33B87" w:rsidP="00C82F40">
            <w:pPr>
              <w:spacing w:after="0" w:line="240" w:lineRule="auto"/>
              <w:ind w:left="180" w:right="7066"/>
              <w:rPr>
                <w:rFonts w:ascii="Times" w:hAnsi="Times"/>
                <w:sz w:val="24"/>
                <w:szCs w:val="24"/>
                <w:lang w:val="en-US"/>
              </w:rPr>
            </w:pPr>
            <w:r w:rsidRPr="002F2DA0">
              <w:rPr>
                <w:rFonts w:ascii="Times" w:hAnsi="Times" w:cs="Arial"/>
                <w:color w:val="000000"/>
                <w:sz w:val="24"/>
                <w:szCs w:val="24"/>
                <w:lang w:val="en-US"/>
              </w:rPr>
              <w:t>Bibliografia obligatorie:</w:t>
            </w:r>
          </w:p>
          <w:p w14:paraId="70B6B471" w14:textId="77777777" w:rsidR="00D33B87" w:rsidRPr="002F2DA0" w:rsidRDefault="00D33B87" w:rsidP="00C82F40">
            <w:pPr>
              <w:spacing w:after="0" w:line="240" w:lineRule="auto"/>
              <w:ind w:left="180"/>
              <w:rPr>
                <w:rFonts w:ascii="Times" w:eastAsia="Times New Roman" w:hAnsi="Times"/>
                <w:sz w:val="24"/>
                <w:szCs w:val="24"/>
                <w:lang w:val="en-US"/>
              </w:rPr>
            </w:pPr>
          </w:p>
          <w:p w14:paraId="593FE077" w14:textId="2180CE12" w:rsidR="00D33B87" w:rsidRPr="002F2DA0" w:rsidRDefault="00D33B87" w:rsidP="00C82F40">
            <w:pPr>
              <w:spacing w:after="0" w:line="240" w:lineRule="auto"/>
              <w:ind w:left="180"/>
              <w:rPr>
                <w:rFonts w:ascii="Times" w:hAnsi="Times"/>
                <w:sz w:val="24"/>
                <w:szCs w:val="24"/>
                <w:lang w:val="en-US"/>
              </w:rPr>
            </w:pPr>
            <w:r w:rsidRPr="002F2DA0">
              <w:rPr>
                <w:rFonts w:ascii="Times New Roman" w:hAnsi="Times New Roman"/>
                <w:color w:val="000000"/>
                <w:sz w:val="24"/>
                <w:szCs w:val="24"/>
                <w:lang w:val="en-US"/>
              </w:rPr>
              <w:t>●</w:t>
            </w:r>
            <w:r w:rsidRPr="002F2DA0">
              <w:rPr>
                <w:rFonts w:ascii="Times" w:hAnsi="Times" w:cs="Arial"/>
                <w:color w:val="000000"/>
                <w:sz w:val="24"/>
                <w:szCs w:val="24"/>
                <w:lang w:val="en-US"/>
              </w:rPr>
              <w:t xml:space="preserve"> Rotariu, Traian, Ilut,Petru, Ancheta sociologica si sondajul de opinie. Teorie si practica (editia a II-a, revazuta si adaugita), Ed. Polirom, Iasi, 2006 </w:t>
            </w:r>
          </w:p>
          <w:p w14:paraId="02931751" w14:textId="77777777" w:rsidR="00D33B87" w:rsidRPr="002F2DA0" w:rsidRDefault="00D33B87" w:rsidP="00C82F40">
            <w:pPr>
              <w:spacing w:after="0" w:line="240" w:lineRule="auto"/>
              <w:ind w:left="180" w:right="1666"/>
              <w:rPr>
                <w:rFonts w:ascii="Times" w:hAnsi="Times"/>
                <w:sz w:val="24"/>
                <w:szCs w:val="24"/>
                <w:lang w:val="en-US"/>
              </w:rPr>
            </w:pPr>
            <w:r w:rsidRPr="002F2DA0">
              <w:rPr>
                <w:rFonts w:ascii="Times New Roman" w:hAnsi="Times New Roman"/>
                <w:color w:val="000000"/>
                <w:sz w:val="24"/>
                <w:szCs w:val="24"/>
                <w:lang w:val="en-US"/>
              </w:rPr>
              <w:t>●</w:t>
            </w:r>
            <w:r w:rsidRPr="002F2DA0">
              <w:rPr>
                <w:rFonts w:ascii="Times" w:hAnsi="Times" w:cs="Arial"/>
                <w:color w:val="000000"/>
                <w:sz w:val="24"/>
                <w:szCs w:val="24"/>
                <w:lang w:val="en-US"/>
              </w:rPr>
              <w:t xml:space="preserve"> Ilut, Petru, Abordarea calitativa a socio-umanului, Ed. Polirom, Iasi, 1997 </w:t>
            </w:r>
          </w:p>
          <w:p w14:paraId="0ABEE573" w14:textId="77777777" w:rsidR="00C82F40" w:rsidRDefault="00D33B87" w:rsidP="00C82F40">
            <w:pPr>
              <w:spacing w:after="0" w:line="240" w:lineRule="auto"/>
              <w:ind w:left="180" w:right="386"/>
              <w:rPr>
                <w:rFonts w:ascii="Times" w:hAnsi="Times" w:cs="Arial"/>
                <w:color w:val="000000"/>
                <w:sz w:val="24"/>
                <w:szCs w:val="24"/>
                <w:lang w:val="en-US"/>
              </w:rPr>
            </w:pPr>
            <w:r w:rsidRPr="002F2DA0">
              <w:rPr>
                <w:rFonts w:ascii="Times New Roman" w:hAnsi="Times New Roman"/>
                <w:color w:val="000000"/>
                <w:sz w:val="24"/>
                <w:szCs w:val="24"/>
                <w:lang w:val="en-US"/>
              </w:rPr>
              <w:t>●</w:t>
            </w:r>
            <w:r w:rsidRPr="002F2DA0">
              <w:rPr>
                <w:rFonts w:ascii="Times" w:hAnsi="Times" w:cs="Arial"/>
                <w:color w:val="000000"/>
                <w:sz w:val="24"/>
                <w:szCs w:val="24"/>
                <w:lang w:val="en-US"/>
              </w:rPr>
              <w:t xml:space="preserve"> Chelcea, Septimiu, Metodologia cercetarii sociologice – Metode cantitative si calitative (editia a 2-a revizuita), Ed. Economica, Bucuresti, 2004 </w:t>
            </w:r>
          </w:p>
          <w:p w14:paraId="6C762CB2" w14:textId="1DE3ED95" w:rsidR="002F2DA0" w:rsidRDefault="002F2DA0" w:rsidP="00C82F40">
            <w:pPr>
              <w:spacing w:after="0" w:line="240" w:lineRule="auto"/>
              <w:ind w:left="180" w:right="386"/>
              <w:rPr>
                <w:rFonts w:ascii="Times New Roman" w:hAnsi="Times New Roman"/>
                <w:color w:val="000000"/>
                <w:sz w:val="24"/>
                <w:szCs w:val="24"/>
                <w:lang w:val="en-US"/>
              </w:rPr>
            </w:pPr>
            <w:r w:rsidRPr="002F2DA0">
              <w:rPr>
                <w:rFonts w:ascii="Times New Roman" w:hAnsi="Times New Roman"/>
                <w:color w:val="000000"/>
                <w:sz w:val="24"/>
                <w:szCs w:val="24"/>
                <w:lang w:val="en-US"/>
              </w:rPr>
              <w:t>●</w:t>
            </w:r>
            <w:r>
              <w:rPr>
                <w:rFonts w:ascii="Times New Roman" w:hAnsi="Times New Roman"/>
                <w:color w:val="000000"/>
                <w:sz w:val="24"/>
                <w:szCs w:val="24"/>
                <w:lang w:val="en-US"/>
              </w:rPr>
              <w:t xml:space="preserve"> Patten, Mildred, Understanding Research Methods:an overview of the essentials, 2017</w:t>
            </w:r>
          </w:p>
          <w:p w14:paraId="2597C7E0" w14:textId="0EB33F61" w:rsidR="002F2DA0" w:rsidRPr="002F2DA0" w:rsidRDefault="002F2DA0" w:rsidP="002F2DA0">
            <w:pPr>
              <w:spacing w:after="0" w:line="240" w:lineRule="auto"/>
              <w:ind w:left="180" w:right="386"/>
              <w:rPr>
                <w:rFonts w:ascii="Times" w:hAnsi="Times" w:cs="Arial"/>
                <w:color w:val="000000"/>
                <w:sz w:val="24"/>
                <w:szCs w:val="24"/>
                <w:lang w:val="en-US"/>
              </w:rPr>
            </w:pPr>
            <w:r w:rsidRPr="002F2DA0">
              <w:rPr>
                <w:rFonts w:ascii="Times New Roman" w:hAnsi="Times New Roman"/>
                <w:color w:val="000000"/>
                <w:sz w:val="24"/>
                <w:szCs w:val="24"/>
                <w:lang w:val="en-US"/>
              </w:rPr>
              <w:t>●</w:t>
            </w:r>
            <w:r>
              <w:rPr>
                <w:rFonts w:ascii="Times New Roman" w:hAnsi="Times New Roman"/>
                <w:color w:val="000000"/>
                <w:sz w:val="24"/>
                <w:szCs w:val="24"/>
                <w:lang w:val="en-US"/>
              </w:rPr>
              <w:t xml:space="preserve"> Sharan Merriam, Qualitative Research: a guide to desing and implementation, 3</w:t>
            </w:r>
            <w:r w:rsidRPr="002F2DA0">
              <w:rPr>
                <w:rFonts w:ascii="Times New Roman" w:hAnsi="Times New Roman"/>
                <w:color w:val="000000"/>
                <w:sz w:val="24"/>
                <w:szCs w:val="24"/>
                <w:vertAlign w:val="superscript"/>
                <w:lang w:val="en-US"/>
              </w:rPr>
              <w:t>rd</w:t>
            </w:r>
            <w:r>
              <w:rPr>
                <w:rFonts w:ascii="Times New Roman" w:hAnsi="Times New Roman"/>
                <w:color w:val="000000"/>
                <w:sz w:val="24"/>
                <w:szCs w:val="24"/>
                <w:lang w:val="en-US"/>
              </w:rPr>
              <w:t xml:space="preserve"> edition, 2016</w:t>
            </w:r>
          </w:p>
          <w:p w14:paraId="681B2BFB" w14:textId="58752592" w:rsidR="00D33B87" w:rsidRPr="002F2DA0" w:rsidRDefault="00D33B87" w:rsidP="00C82F40">
            <w:pPr>
              <w:spacing w:after="0" w:line="240" w:lineRule="auto"/>
              <w:ind w:left="180" w:right="386"/>
              <w:rPr>
                <w:rFonts w:ascii="Times" w:hAnsi="Times"/>
                <w:sz w:val="24"/>
                <w:szCs w:val="24"/>
                <w:lang w:val="en-US"/>
              </w:rPr>
            </w:pPr>
            <w:r w:rsidRPr="002F2DA0">
              <w:rPr>
                <w:rFonts w:ascii="Times New Roman" w:hAnsi="Times New Roman"/>
                <w:color w:val="000000"/>
                <w:sz w:val="24"/>
                <w:szCs w:val="24"/>
                <w:lang w:val="en-US"/>
              </w:rPr>
              <w:t>●</w:t>
            </w:r>
            <w:r w:rsidRPr="002F2DA0">
              <w:rPr>
                <w:rFonts w:ascii="Times" w:hAnsi="Times" w:cs="Arial"/>
                <w:color w:val="000000"/>
                <w:sz w:val="24"/>
                <w:szCs w:val="24"/>
                <w:lang w:val="en-US"/>
              </w:rPr>
              <w:t xml:space="preserve"> Chelcea, Septimiu, Initiere in cercetarea sociologica- cursuri universitare, Ed. Comunicare.ro, Bucuresti, 2004 </w:t>
            </w:r>
          </w:p>
          <w:p w14:paraId="75732442" w14:textId="77777777" w:rsidR="00D33B87" w:rsidRPr="002F2DA0" w:rsidRDefault="00D33B87" w:rsidP="00C82F40">
            <w:pPr>
              <w:spacing w:after="0" w:line="240" w:lineRule="auto"/>
              <w:ind w:left="180" w:right="386"/>
              <w:rPr>
                <w:rFonts w:ascii="Times" w:hAnsi="Times"/>
                <w:sz w:val="24"/>
                <w:szCs w:val="24"/>
                <w:lang w:val="en-US"/>
              </w:rPr>
            </w:pPr>
            <w:r w:rsidRPr="002F2DA0">
              <w:rPr>
                <w:rFonts w:ascii="Times New Roman" w:hAnsi="Times New Roman"/>
                <w:color w:val="000000"/>
                <w:sz w:val="24"/>
                <w:szCs w:val="24"/>
                <w:lang w:val="en-US"/>
              </w:rPr>
              <w:t>●</w:t>
            </w:r>
            <w:r w:rsidRPr="002F2DA0">
              <w:rPr>
                <w:rFonts w:ascii="Times" w:hAnsi="Times" w:cs="Arial"/>
                <w:color w:val="000000"/>
                <w:sz w:val="24"/>
                <w:szCs w:val="24"/>
                <w:lang w:val="en-US"/>
              </w:rPr>
              <w:t xml:space="preserve"> Rugg Gordon, Petre Marian, A Gentle Guide to Research Methods, Open Univeristy Press, McGraw-Hill Education, 2007 </w:t>
            </w:r>
          </w:p>
          <w:p w14:paraId="5D42DD47" w14:textId="77777777" w:rsidR="00D33B87" w:rsidRPr="002F2DA0" w:rsidRDefault="00D33B87" w:rsidP="00C82F40">
            <w:pPr>
              <w:spacing w:after="0" w:line="240" w:lineRule="auto"/>
              <w:ind w:left="180" w:right="386"/>
              <w:rPr>
                <w:rFonts w:ascii="Times" w:hAnsi="Times"/>
                <w:sz w:val="24"/>
                <w:szCs w:val="24"/>
                <w:lang w:val="en-US"/>
              </w:rPr>
            </w:pPr>
            <w:r w:rsidRPr="002F2DA0">
              <w:rPr>
                <w:rFonts w:ascii="Times New Roman" w:hAnsi="Times New Roman"/>
                <w:color w:val="000000"/>
                <w:sz w:val="24"/>
                <w:szCs w:val="24"/>
                <w:lang w:val="en-US"/>
              </w:rPr>
              <w:t>●</w:t>
            </w:r>
            <w:r w:rsidRPr="002F2DA0">
              <w:rPr>
                <w:rFonts w:ascii="Times" w:hAnsi="Times" w:cs="Arial"/>
                <w:color w:val="000000"/>
                <w:sz w:val="24"/>
                <w:szCs w:val="24"/>
                <w:lang w:val="en-US"/>
              </w:rPr>
              <w:t xml:space="preserve"> Henn Matt, Weinstein Mark, Foard Nick, A Short Introduction to Social Research, Sage Publications, 2006 </w:t>
            </w:r>
          </w:p>
          <w:p w14:paraId="692FDCCF" w14:textId="77777777" w:rsidR="00D33B87" w:rsidRPr="002F2DA0" w:rsidRDefault="00D33B87" w:rsidP="00C82F40">
            <w:pPr>
              <w:spacing w:after="0" w:line="240" w:lineRule="auto"/>
              <w:ind w:left="180" w:right="386"/>
              <w:rPr>
                <w:rFonts w:ascii="Times" w:hAnsi="Times"/>
                <w:sz w:val="24"/>
                <w:szCs w:val="24"/>
                <w:lang w:val="en-US"/>
              </w:rPr>
            </w:pPr>
            <w:r w:rsidRPr="002F2DA0">
              <w:rPr>
                <w:rFonts w:ascii="Times New Roman" w:hAnsi="Times New Roman"/>
                <w:color w:val="000000"/>
                <w:sz w:val="24"/>
                <w:szCs w:val="24"/>
                <w:lang w:val="en-US"/>
              </w:rPr>
              <w:t>●</w:t>
            </w:r>
            <w:r w:rsidRPr="002F2DA0">
              <w:rPr>
                <w:rFonts w:ascii="Times" w:hAnsi="Times" w:cs="Arial"/>
                <w:color w:val="000000"/>
                <w:sz w:val="24"/>
                <w:szCs w:val="24"/>
                <w:lang w:val="en-US"/>
              </w:rPr>
              <w:t xml:space="preserve"> King G., Keohane R., Verba S., Fundamentele cercetarii sociale, Ed. Polirom, Iasi, 2000 </w:t>
            </w:r>
          </w:p>
          <w:p w14:paraId="6C36E03E" w14:textId="77777777" w:rsidR="00D33B87" w:rsidRPr="002F2DA0" w:rsidRDefault="00D33B87" w:rsidP="00C82F40">
            <w:pPr>
              <w:spacing w:after="0" w:line="240" w:lineRule="auto"/>
              <w:ind w:left="180" w:right="386"/>
              <w:rPr>
                <w:rFonts w:ascii="Times" w:hAnsi="Times"/>
                <w:sz w:val="24"/>
                <w:szCs w:val="24"/>
                <w:lang w:val="en-US"/>
              </w:rPr>
            </w:pPr>
            <w:r w:rsidRPr="002F2DA0">
              <w:rPr>
                <w:rFonts w:ascii="Times New Roman" w:hAnsi="Times New Roman"/>
                <w:color w:val="000000"/>
                <w:sz w:val="24"/>
                <w:szCs w:val="24"/>
                <w:lang w:val="en-US"/>
              </w:rPr>
              <w:t>●</w:t>
            </w:r>
            <w:r w:rsidRPr="002F2DA0">
              <w:rPr>
                <w:rFonts w:ascii="Times" w:hAnsi="Times" w:cs="Arial"/>
                <w:color w:val="000000"/>
                <w:sz w:val="24"/>
                <w:szCs w:val="24"/>
                <w:lang w:val="en-US"/>
              </w:rPr>
              <w:t xml:space="preserve"> C.A. Moser, Metodele de ancheta in investigarea fenomenelor sociale, Ed. Stiintifica, Bucuresti,1967 </w:t>
            </w:r>
          </w:p>
          <w:p w14:paraId="10458BB5" w14:textId="77777777" w:rsidR="00D33B87" w:rsidRPr="002F2DA0" w:rsidRDefault="00D33B87" w:rsidP="00C82F40">
            <w:pPr>
              <w:spacing w:after="0" w:line="240" w:lineRule="auto"/>
              <w:ind w:left="180" w:right="386"/>
              <w:rPr>
                <w:rFonts w:ascii="Times" w:hAnsi="Times"/>
                <w:sz w:val="24"/>
                <w:szCs w:val="24"/>
                <w:lang w:val="en-US"/>
              </w:rPr>
            </w:pPr>
            <w:r w:rsidRPr="002F2DA0">
              <w:rPr>
                <w:rFonts w:ascii="Times New Roman" w:hAnsi="Times New Roman"/>
                <w:color w:val="000000"/>
                <w:sz w:val="24"/>
                <w:szCs w:val="24"/>
                <w:lang w:val="en-US"/>
              </w:rPr>
              <w:t>●</w:t>
            </w:r>
            <w:r w:rsidRPr="002F2DA0">
              <w:rPr>
                <w:rFonts w:ascii="Times" w:hAnsi="Times" w:cs="Arial"/>
                <w:color w:val="000000"/>
                <w:sz w:val="24"/>
                <w:szCs w:val="24"/>
                <w:lang w:val="en-US"/>
              </w:rPr>
              <w:t xml:space="preserve"> Atkinson, Robert, Povestea vietii, Collegium Polirom, 2006 </w:t>
            </w:r>
          </w:p>
          <w:p w14:paraId="570D68DB" w14:textId="77777777" w:rsidR="00D33B87" w:rsidRPr="002F2DA0" w:rsidRDefault="00D33B87" w:rsidP="00C82F40">
            <w:pPr>
              <w:spacing w:after="0" w:line="240" w:lineRule="auto"/>
              <w:ind w:left="180" w:right="386"/>
              <w:rPr>
                <w:rFonts w:ascii="Times" w:hAnsi="Times"/>
                <w:sz w:val="24"/>
                <w:szCs w:val="24"/>
                <w:lang w:val="en-US"/>
              </w:rPr>
            </w:pPr>
            <w:r w:rsidRPr="002F2DA0">
              <w:rPr>
                <w:rFonts w:ascii="Times New Roman" w:hAnsi="Times New Roman"/>
                <w:color w:val="000000"/>
                <w:sz w:val="24"/>
                <w:szCs w:val="24"/>
                <w:lang w:val="en-US"/>
              </w:rPr>
              <w:t>●</w:t>
            </w:r>
            <w:r w:rsidRPr="002F2DA0">
              <w:rPr>
                <w:rFonts w:ascii="Times" w:hAnsi="Times" w:cs="Arial"/>
                <w:color w:val="000000"/>
                <w:sz w:val="24"/>
                <w:szCs w:val="24"/>
                <w:lang w:val="en-US"/>
              </w:rPr>
              <w:t xml:space="preserve"> Francois de Singly, A. Blanchet, A. Gotman, Jean-Claude Kaufmann, Ancheta si metodele ei, Ed. Polirom, Iasi, 1998 </w:t>
            </w:r>
          </w:p>
          <w:p w14:paraId="4F20E7EF" w14:textId="77777777" w:rsidR="002F2DA0" w:rsidRPr="002F2DA0" w:rsidRDefault="00D33B87" w:rsidP="002F2DA0">
            <w:pPr>
              <w:spacing w:after="0" w:line="240" w:lineRule="auto"/>
              <w:ind w:left="180" w:right="386"/>
              <w:rPr>
                <w:rFonts w:ascii="Times" w:hAnsi="Times"/>
                <w:sz w:val="24"/>
                <w:szCs w:val="24"/>
                <w:lang w:val="en-US"/>
              </w:rPr>
            </w:pPr>
            <w:r w:rsidRPr="002F2DA0">
              <w:rPr>
                <w:rFonts w:ascii="Times New Roman" w:hAnsi="Times New Roman"/>
                <w:color w:val="000000"/>
                <w:sz w:val="24"/>
                <w:szCs w:val="24"/>
                <w:lang w:val="en-US"/>
              </w:rPr>
              <w:t>●</w:t>
            </w:r>
            <w:r w:rsidRPr="002F2DA0">
              <w:rPr>
                <w:rFonts w:ascii="Times" w:hAnsi="Times" w:cs="Arial"/>
                <w:color w:val="000000"/>
                <w:sz w:val="24"/>
                <w:szCs w:val="24"/>
                <w:lang w:val="en-US"/>
              </w:rPr>
              <w:t xml:space="preserve"> </w:t>
            </w:r>
            <w:r w:rsidR="002F2DA0" w:rsidRPr="002F2DA0">
              <w:rPr>
                <w:rFonts w:ascii="Times" w:hAnsi="Times" w:cs="Arial"/>
                <w:color w:val="000000"/>
                <w:sz w:val="24"/>
                <w:szCs w:val="24"/>
                <w:lang w:val="en-US"/>
              </w:rPr>
              <w:t xml:space="preserve"> </w:t>
            </w:r>
            <w:r w:rsidR="002A3F63" w:rsidRPr="002F2DA0">
              <w:rPr>
                <w:rFonts w:ascii="Times" w:hAnsi="Times"/>
                <w:sz w:val="24"/>
                <w:szCs w:val="24"/>
                <w:lang w:val="en-US"/>
              </w:rPr>
              <w:t>Krueger, Richard A. şi Casey, Mary Anne. (2005). Metoda focus grup. Iaşi: Editura Polirom.</w:t>
            </w:r>
          </w:p>
          <w:p w14:paraId="4B123226" w14:textId="08B88B09" w:rsidR="002A3F63" w:rsidRPr="002F2DA0" w:rsidRDefault="002F2DA0" w:rsidP="002F2DA0">
            <w:pPr>
              <w:spacing w:after="0" w:line="240" w:lineRule="auto"/>
              <w:ind w:left="180" w:right="386"/>
              <w:rPr>
                <w:rFonts w:ascii="Times" w:hAnsi="Times"/>
                <w:sz w:val="24"/>
                <w:szCs w:val="24"/>
                <w:lang w:val="en-US"/>
              </w:rPr>
            </w:pPr>
            <w:r w:rsidRPr="002F2DA0">
              <w:rPr>
                <w:rFonts w:ascii="Times New Roman" w:hAnsi="Times New Roman"/>
                <w:color w:val="000000"/>
                <w:sz w:val="24"/>
                <w:szCs w:val="24"/>
                <w:lang w:val="en-US"/>
              </w:rPr>
              <w:t>●</w:t>
            </w:r>
            <w:r w:rsidRPr="002F2DA0">
              <w:rPr>
                <w:rFonts w:ascii="Times" w:hAnsi="Times" w:cs="Arial"/>
                <w:color w:val="000000"/>
                <w:sz w:val="24"/>
                <w:szCs w:val="24"/>
                <w:lang w:val="en-US"/>
              </w:rPr>
              <w:t xml:space="preserve">  </w:t>
            </w:r>
            <w:r w:rsidR="002A3F63" w:rsidRPr="002F2DA0">
              <w:rPr>
                <w:rFonts w:ascii="Times" w:hAnsi="Times"/>
                <w:sz w:val="24"/>
                <w:szCs w:val="24"/>
                <w:lang w:val="en-US"/>
              </w:rPr>
              <w:t>Nardi, Peter M. (2006). Doing Survey Research: A Guide to Quantitative Methods. Boston: Pearson</w:t>
            </w:r>
          </w:p>
          <w:p w14:paraId="141AB952" w14:textId="4FC404C0" w:rsidR="002A3F63" w:rsidRPr="002F2DA0" w:rsidRDefault="002F2DA0" w:rsidP="00C82F40">
            <w:pPr>
              <w:spacing w:after="0" w:line="240" w:lineRule="auto"/>
              <w:ind w:left="180" w:right="386"/>
              <w:rPr>
                <w:rFonts w:ascii="Times" w:hAnsi="Times"/>
                <w:sz w:val="24"/>
                <w:szCs w:val="24"/>
                <w:lang w:val="en-US"/>
              </w:rPr>
            </w:pPr>
            <w:r w:rsidRPr="002F2DA0">
              <w:rPr>
                <w:rFonts w:ascii="Times New Roman" w:hAnsi="Times New Roman"/>
                <w:color w:val="000000"/>
                <w:sz w:val="24"/>
                <w:szCs w:val="24"/>
                <w:lang w:val="en-US"/>
              </w:rPr>
              <w:t>●</w:t>
            </w:r>
            <w:r w:rsidRPr="002F2DA0">
              <w:rPr>
                <w:rFonts w:ascii="Times" w:hAnsi="Times" w:cs="Arial"/>
                <w:color w:val="000000"/>
                <w:sz w:val="24"/>
                <w:szCs w:val="24"/>
                <w:lang w:val="en-US"/>
              </w:rPr>
              <w:t xml:space="preserve">  </w:t>
            </w:r>
            <w:r w:rsidR="002A3F63" w:rsidRPr="002F2DA0">
              <w:rPr>
                <w:rFonts w:ascii="Times" w:hAnsi="Times"/>
                <w:sz w:val="24"/>
                <w:szCs w:val="24"/>
                <w:lang w:val="en-US"/>
              </w:rPr>
              <w:t>Prosser, Jon (2006). Image-based research: a sourcebook for qualitative researchers. Londra. Routledge</w:t>
            </w:r>
          </w:p>
          <w:p w14:paraId="604431BD" w14:textId="2DF71A56" w:rsidR="002A3F63" w:rsidRPr="002F2DA0" w:rsidRDefault="002F2DA0" w:rsidP="00C82F40">
            <w:pPr>
              <w:spacing w:after="0" w:line="240" w:lineRule="auto"/>
              <w:ind w:left="180" w:right="386"/>
              <w:rPr>
                <w:rFonts w:ascii="Times" w:hAnsi="Times"/>
                <w:sz w:val="24"/>
                <w:szCs w:val="24"/>
                <w:lang w:val="en-US"/>
              </w:rPr>
            </w:pPr>
            <w:r w:rsidRPr="002F2DA0">
              <w:rPr>
                <w:rFonts w:ascii="Times New Roman" w:hAnsi="Times New Roman"/>
                <w:color w:val="000000"/>
                <w:sz w:val="24"/>
                <w:szCs w:val="24"/>
                <w:lang w:val="en-US"/>
              </w:rPr>
              <w:t>●</w:t>
            </w:r>
            <w:r w:rsidRPr="002F2DA0">
              <w:rPr>
                <w:rFonts w:ascii="Times" w:hAnsi="Times" w:cs="Arial"/>
                <w:color w:val="000000"/>
                <w:sz w:val="24"/>
                <w:szCs w:val="24"/>
                <w:lang w:val="en-US"/>
              </w:rPr>
              <w:t xml:space="preserve"> </w:t>
            </w:r>
            <w:r w:rsidR="002A3F63" w:rsidRPr="002F2DA0">
              <w:rPr>
                <w:rFonts w:ascii="Times" w:hAnsi="Times"/>
                <w:sz w:val="24"/>
                <w:szCs w:val="24"/>
                <w:lang w:val="en-US"/>
              </w:rPr>
              <w:t>Silverman, David (2008). Doing Qualitative Research: A Parctical Handbook. Los Angeles: Sage Publications</w:t>
            </w:r>
          </w:p>
          <w:p w14:paraId="2AF3F671" w14:textId="7BBA0DE2" w:rsidR="002A3F63" w:rsidRPr="002F2DA0" w:rsidRDefault="002F2DA0" w:rsidP="00C82F40">
            <w:pPr>
              <w:spacing w:after="0" w:line="240" w:lineRule="auto"/>
              <w:ind w:left="180" w:right="386"/>
              <w:rPr>
                <w:rFonts w:ascii="Times" w:hAnsi="Times"/>
                <w:sz w:val="24"/>
                <w:szCs w:val="24"/>
                <w:lang w:val="en-US"/>
              </w:rPr>
            </w:pPr>
            <w:r w:rsidRPr="002F2DA0">
              <w:rPr>
                <w:rFonts w:ascii="Times New Roman" w:hAnsi="Times New Roman"/>
                <w:color w:val="000000"/>
                <w:sz w:val="24"/>
                <w:szCs w:val="24"/>
                <w:lang w:val="en-US"/>
              </w:rPr>
              <w:t>●</w:t>
            </w:r>
            <w:r w:rsidRPr="002F2DA0">
              <w:rPr>
                <w:rFonts w:ascii="Times" w:hAnsi="Times" w:cs="Arial"/>
                <w:color w:val="000000"/>
                <w:sz w:val="24"/>
                <w:szCs w:val="24"/>
                <w:lang w:val="en-US"/>
              </w:rPr>
              <w:t xml:space="preserve"> </w:t>
            </w:r>
            <w:r w:rsidR="002A3F63" w:rsidRPr="002F2DA0">
              <w:rPr>
                <w:rFonts w:ascii="Times" w:hAnsi="Times"/>
                <w:sz w:val="24"/>
                <w:szCs w:val="24"/>
                <w:lang w:val="en-US"/>
              </w:rPr>
              <w:t>Solomon, Michael R. (2009). Consumer Behavior: Buying, Having and Being. New Jersey: Pearson</w:t>
            </w:r>
          </w:p>
          <w:p w14:paraId="1D15972E" w14:textId="77777777" w:rsidR="00D33B87" w:rsidRPr="002F2DA0" w:rsidRDefault="00D33B87" w:rsidP="00D33B87">
            <w:pPr>
              <w:spacing w:after="0" w:line="240" w:lineRule="auto"/>
              <w:rPr>
                <w:rFonts w:ascii="Times" w:eastAsia="Times New Roman" w:hAnsi="Times"/>
                <w:sz w:val="24"/>
                <w:szCs w:val="24"/>
                <w:lang w:val="en-US"/>
              </w:rPr>
            </w:pPr>
          </w:p>
          <w:p w14:paraId="41544196" w14:textId="7A4475F3" w:rsidR="00B274B5" w:rsidRPr="00D33B87" w:rsidRDefault="00B274B5" w:rsidP="00D33B87">
            <w:pPr>
              <w:spacing w:after="0" w:line="240" w:lineRule="auto"/>
              <w:rPr>
                <w:rFonts w:ascii="Times" w:hAnsi="Times"/>
              </w:rPr>
            </w:pPr>
          </w:p>
        </w:tc>
      </w:tr>
      <w:tr w:rsidR="00B274B5" w:rsidRPr="0007194F" w14:paraId="5AF866B3" w14:textId="77777777" w:rsidTr="00C82F40">
        <w:tc>
          <w:tcPr>
            <w:tcW w:w="5508" w:type="dxa"/>
            <w:shd w:val="clear" w:color="auto" w:fill="D9D9D9"/>
          </w:tcPr>
          <w:p w14:paraId="310178C8" w14:textId="77777777" w:rsidR="00B274B5" w:rsidRPr="00C82F40" w:rsidRDefault="00B274B5" w:rsidP="001A007B">
            <w:pPr>
              <w:rPr>
                <w:rFonts w:ascii="Times New Roman" w:hAnsi="Times New Roman"/>
                <w:b/>
                <w:sz w:val="24"/>
                <w:szCs w:val="24"/>
              </w:rPr>
            </w:pPr>
            <w:r w:rsidRPr="00C82F40">
              <w:rPr>
                <w:rFonts w:ascii="Times New Roman" w:hAnsi="Times New Roman"/>
                <w:b/>
                <w:sz w:val="24"/>
                <w:szCs w:val="24"/>
              </w:rPr>
              <w:lastRenderedPageBreak/>
              <w:t>8.2 Seminar / laborator</w:t>
            </w:r>
          </w:p>
        </w:tc>
        <w:tc>
          <w:tcPr>
            <w:tcW w:w="3958" w:type="dxa"/>
          </w:tcPr>
          <w:p w14:paraId="20834E53" w14:textId="77777777" w:rsidR="00B274B5" w:rsidRPr="0007194F" w:rsidRDefault="00B274B5" w:rsidP="00450A21">
            <w:pPr>
              <w:spacing w:after="0" w:line="240" w:lineRule="auto"/>
              <w:rPr>
                <w:rFonts w:ascii="Times New Roman" w:hAnsi="Times New Roman"/>
                <w:sz w:val="24"/>
                <w:szCs w:val="24"/>
              </w:rPr>
            </w:pPr>
            <w:r>
              <w:rPr>
                <w:rFonts w:ascii="Times New Roman" w:hAnsi="Times New Roman"/>
                <w:sz w:val="24"/>
                <w:szCs w:val="24"/>
              </w:rPr>
              <w:t>Metode de predare</w:t>
            </w:r>
          </w:p>
        </w:tc>
        <w:tc>
          <w:tcPr>
            <w:tcW w:w="1126" w:type="dxa"/>
          </w:tcPr>
          <w:p w14:paraId="68608C6F" w14:textId="77777777" w:rsidR="00B274B5" w:rsidRPr="0007194F" w:rsidRDefault="00B274B5" w:rsidP="00450A21">
            <w:pPr>
              <w:spacing w:after="0" w:line="240" w:lineRule="auto"/>
              <w:rPr>
                <w:rFonts w:ascii="Times New Roman" w:hAnsi="Times New Roman"/>
                <w:sz w:val="24"/>
                <w:szCs w:val="24"/>
              </w:rPr>
            </w:pPr>
            <w:r>
              <w:rPr>
                <w:rFonts w:ascii="Times New Roman" w:hAnsi="Times New Roman"/>
                <w:sz w:val="24"/>
                <w:szCs w:val="24"/>
              </w:rPr>
              <w:t>Observaţii</w:t>
            </w:r>
          </w:p>
        </w:tc>
      </w:tr>
      <w:tr w:rsidR="00B274B5" w:rsidRPr="0007194F" w14:paraId="60B06492" w14:textId="77777777" w:rsidTr="00C82F40">
        <w:tc>
          <w:tcPr>
            <w:tcW w:w="5508" w:type="dxa"/>
            <w:shd w:val="clear" w:color="auto" w:fill="D9D9D9"/>
            <w:vAlign w:val="center"/>
          </w:tcPr>
          <w:p w14:paraId="0688BBD8" w14:textId="4012C3F2" w:rsidR="00B274B5" w:rsidRPr="00FE7774" w:rsidRDefault="00635118" w:rsidP="00FE7774">
            <w:pPr>
              <w:pStyle w:val="ListParagraph"/>
              <w:numPr>
                <w:ilvl w:val="0"/>
                <w:numId w:val="16"/>
              </w:numPr>
              <w:spacing w:after="0" w:line="240" w:lineRule="auto"/>
              <w:rPr>
                <w:rFonts w:ascii="Times New Roman" w:hAnsi="Times New Roman"/>
              </w:rPr>
            </w:pPr>
            <w:r w:rsidRPr="00FE7774">
              <w:rPr>
                <w:rFonts w:ascii="Times New Roman" w:hAnsi="Times New Roman"/>
              </w:rPr>
              <w:t xml:space="preserve">Prezentarea conceptelor de bază și a organizării activității de seminar. </w:t>
            </w:r>
          </w:p>
        </w:tc>
        <w:tc>
          <w:tcPr>
            <w:tcW w:w="3958" w:type="dxa"/>
          </w:tcPr>
          <w:p w14:paraId="469B06A4" w14:textId="427477A9" w:rsidR="00B274B5" w:rsidRPr="00FE7774" w:rsidRDefault="003D137B" w:rsidP="00FE7774">
            <w:pPr>
              <w:spacing w:after="0" w:line="240" w:lineRule="auto"/>
              <w:rPr>
                <w:rFonts w:ascii="Times New Roman" w:hAnsi="Times New Roman"/>
              </w:rPr>
            </w:pPr>
            <w:r w:rsidRPr="00FE7774">
              <w:rPr>
                <w:rFonts w:ascii="Times New Roman" w:hAnsi="Times New Roman"/>
              </w:rPr>
              <w:t>Discuții pe baza materialelor teoretice pe care studenții le au la dispoziție.</w:t>
            </w:r>
          </w:p>
        </w:tc>
        <w:tc>
          <w:tcPr>
            <w:tcW w:w="1126" w:type="dxa"/>
          </w:tcPr>
          <w:p w14:paraId="445A8BC2" w14:textId="77777777" w:rsidR="00B274B5" w:rsidRPr="00FE7774" w:rsidRDefault="00B274B5" w:rsidP="00FE7774">
            <w:pPr>
              <w:spacing w:after="0" w:line="240" w:lineRule="auto"/>
              <w:rPr>
                <w:rFonts w:ascii="Times New Roman" w:hAnsi="Times New Roman"/>
              </w:rPr>
            </w:pPr>
          </w:p>
        </w:tc>
      </w:tr>
      <w:tr w:rsidR="00FE7774" w:rsidRPr="0007194F" w14:paraId="619DCB9E" w14:textId="77777777" w:rsidTr="00C82F40">
        <w:tc>
          <w:tcPr>
            <w:tcW w:w="5508" w:type="dxa"/>
            <w:shd w:val="clear" w:color="auto" w:fill="D9D9D9"/>
            <w:vAlign w:val="center"/>
          </w:tcPr>
          <w:p w14:paraId="6A0F1FBC" w14:textId="2AF40431" w:rsidR="00FE7774" w:rsidRPr="00FE7774" w:rsidRDefault="00FE7774" w:rsidP="00FE7774">
            <w:pPr>
              <w:pStyle w:val="ListParagraph"/>
              <w:numPr>
                <w:ilvl w:val="0"/>
                <w:numId w:val="16"/>
              </w:numPr>
              <w:spacing w:after="0" w:line="240" w:lineRule="auto"/>
              <w:rPr>
                <w:rFonts w:ascii="Times New Roman" w:hAnsi="Times New Roman"/>
              </w:rPr>
            </w:pPr>
            <w:r w:rsidRPr="00FE7774">
              <w:rPr>
                <w:rFonts w:ascii="Times New Roman" w:hAnsi="Times New Roman"/>
              </w:rPr>
              <w:t>Întrebările de cercetare și ipoteze</w:t>
            </w:r>
          </w:p>
        </w:tc>
        <w:tc>
          <w:tcPr>
            <w:tcW w:w="3958" w:type="dxa"/>
          </w:tcPr>
          <w:p w14:paraId="6141624F" w14:textId="093C8631" w:rsidR="00FE7774" w:rsidRPr="00FE7774" w:rsidRDefault="00FE7774" w:rsidP="00FE7774">
            <w:pPr>
              <w:spacing w:after="0" w:line="240" w:lineRule="auto"/>
              <w:rPr>
                <w:rFonts w:ascii="Times New Roman" w:hAnsi="Times New Roman"/>
              </w:rPr>
            </w:pPr>
            <w:r w:rsidRPr="00F15542">
              <w:rPr>
                <w:rFonts w:ascii="Times New Roman" w:hAnsi="Times New Roman"/>
              </w:rPr>
              <w:t>Discuții pe baza materialelor teoretice pe care studenții le au la dispoziție.</w:t>
            </w:r>
          </w:p>
        </w:tc>
        <w:tc>
          <w:tcPr>
            <w:tcW w:w="1126" w:type="dxa"/>
          </w:tcPr>
          <w:p w14:paraId="246569EF" w14:textId="77777777" w:rsidR="00FE7774" w:rsidRPr="00FE7774" w:rsidRDefault="00FE7774" w:rsidP="00FE7774">
            <w:pPr>
              <w:spacing w:after="0" w:line="240" w:lineRule="auto"/>
              <w:rPr>
                <w:rFonts w:ascii="Times New Roman" w:hAnsi="Times New Roman"/>
              </w:rPr>
            </w:pPr>
          </w:p>
        </w:tc>
      </w:tr>
      <w:tr w:rsidR="00FE7774" w:rsidRPr="0007194F" w14:paraId="250DB082" w14:textId="77777777" w:rsidTr="00C82F40">
        <w:tc>
          <w:tcPr>
            <w:tcW w:w="5508" w:type="dxa"/>
            <w:shd w:val="clear" w:color="auto" w:fill="D9D9D9"/>
            <w:vAlign w:val="center"/>
          </w:tcPr>
          <w:p w14:paraId="7D994569" w14:textId="6E518724" w:rsidR="00FE7774" w:rsidRPr="00FE7774" w:rsidRDefault="00FE7774" w:rsidP="00FE7774">
            <w:pPr>
              <w:pStyle w:val="ListParagraph"/>
              <w:numPr>
                <w:ilvl w:val="0"/>
                <w:numId w:val="16"/>
              </w:numPr>
              <w:spacing w:after="0" w:line="240" w:lineRule="auto"/>
              <w:rPr>
                <w:rFonts w:ascii="Times New Roman" w:hAnsi="Times New Roman"/>
              </w:rPr>
            </w:pPr>
            <w:r w:rsidRPr="00FE7774">
              <w:rPr>
                <w:rFonts w:ascii="Times New Roman" w:hAnsi="Times New Roman"/>
              </w:rPr>
              <w:t>Designul cercetării</w:t>
            </w:r>
          </w:p>
        </w:tc>
        <w:tc>
          <w:tcPr>
            <w:tcW w:w="3958" w:type="dxa"/>
          </w:tcPr>
          <w:p w14:paraId="7C08C540" w14:textId="52C57DDD" w:rsidR="00FE7774" w:rsidRPr="00FE7774" w:rsidRDefault="00FE7774" w:rsidP="00FE7774">
            <w:pPr>
              <w:spacing w:after="0" w:line="240" w:lineRule="auto"/>
              <w:rPr>
                <w:rFonts w:ascii="Times New Roman" w:hAnsi="Times New Roman"/>
              </w:rPr>
            </w:pPr>
            <w:r w:rsidRPr="00F15542">
              <w:rPr>
                <w:rFonts w:ascii="Times New Roman" w:hAnsi="Times New Roman"/>
              </w:rPr>
              <w:t>Discuții pe baza materialelor teoretice pe care studenții le au la dispoziție.</w:t>
            </w:r>
          </w:p>
        </w:tc>
        <w:tc>
          <w:tcPr>
            <w:tcW w:w="1126" w:type="dxa"/>
          </w:tcPr>
          <w:p w14:paraId="77842F0B" w14:textId="77777777" w:rsidR="00FE7774" w:rsidRPr="00FE7774" w:rsidRDefault="00FE7774" w:rsidP="00FE7774">
            <w:pPr>
              <w:spacing w:after="0" w:line="240" w:lineRule="auto"/>
              <w:rPr>
                <w:rFonts w:ascii="Times New Roman" w:hAnsi="Times New Roman"/>
              </w:rPr>
            </w:pPr>
          </w:p>
        </w:tc>
      </w:tr>
      <w:tr w:rsidR="00FE7774" w:rsidRPr="0007194F" w14:paraId="7056BFBB" w14:textId="77777777" w:rsidTr="00C82F40">
        <w:tc>
          <w:tcPr>
            <w:tcW w:w="5508" w:type="dxa"/>
            <w:shd w:val="clear" w:color="auto" w:fill="D9D9D9"/>
            <w:vAlign w:val="center"/>
          </w:tcPr>
          <w:p w14:paraId="19393A47" w14:textId="48BA6AE3" w:rsidR="00FE7774" w:rsidRPr="00FE7774" w:rsidRDefault="00FE7774" w:rsidP="00FE7774">
            <w:pPr>
              <w:pStyle w:val="ListParagraph"/>
              <w:numPr>
                <w:ilvl w:val="0"/>
                <w:numId w:val="16"/>
              </w:numPr>
              <w:spacing w:after="0" w:line="240" w:lineRule="auto"/>
              <w:rPr>
                <w:rFonts w:ascii="Times New Roman" w:hAnsi="Times New Roman"/>
              </w:rPr>
            </w:pPr>
            <w:r w:rsidRPr="00FE7774">
              <w:rPr>
                <w:rFonts w:ascii="Times New Roman" w:hAnsi="Times New Roman"/>
              </w:rPr>
              <w:t>Observația sociologică</w:t>
            </w:r>
          </w:p>
        </w:tc>
        <w:tc>
          <w:tcPr>
            <w:tcW w:w="3958" w:type="dxa"/>
          </w:tcPr>
          <w:p w14:paraId="555C0654" w14:textId="77777777" w:rsidR="00FE7774" w:rsidRDefault="00FE7774" w:rsidP="00FE7774">
            <w:pPr>
              <w:spacing w:after="0" w:line="240" w:lineRule="auto"/>
              <w:rPr>
                <w:rFonts w:ascii="Times New Roman" w:hAnsi="Times New Roman"/>
              </w:rPr>
            </w:pPr>
            <w:r w:rsidRPr="00F15542">
              <w:rPr>
                <w:rFonts w:ascii="Times New Roman" w:hAnsi="Times New Roman"/>
              </w:rPr>
              <w:t>Discuții pe baza materialelor teoretice pe care studenții le au la dispoziție.</w:t>
            </w:r>
          </w:p>
          <w:p w14:paraId="437D8178" w14:textId="466BAB18" w:rsidR="00FE7774" w:rsidRPr="00FE7774" w:rsidRDefault="00FE7774" w:rsidP="00FE7774">
            <w:pPr>
              <w:spacing w:after="0" w:line="240" w:lineRule="auto"/>
              <w:rPr>
                <w:rFonts w:ascii="Times New Roman" w:hAnsi="Times New Roman"/>
              </w:rPr>
            </w:pPr>
            <w:r>
              <w:rPr>
                <w:rFonts w:ascii="Times New Roman" w:hAnsi="Times New Roman"/>
              </w:rPr>
              <w:t xml:space="preserve">Aplicarea în teren a metodei. </w:t>
            </w:r>
          </w:p>
        </w:tc>
        <w:tc>
          <w:tcPr>
            <w:tcW w:w="1126" w:type="dxa"/>
          </w:tcPr>
          <w:p w14:paraId="40DCC3F7" w14:textId="77777777" w:rsidR="00FE7774" w:rsidRPr="00FE7774" w:rsidRDefault="00FE7774" w:rsidP="00FE7774">
            <w:pPr>
              <w:spacing w:after="0" w:line="240" w:lineRule="auto"/>
              <w:rPr>
                <w:rFonts w:ascii="Times New Roman" w:hAnsi="Times New Roman"/>
              </w:rPr>
            </w:pPr>
          </w:p>
        </w:tc>
      </w:tr>
      <w:tr w:rsidR="00FE7774" w:rsidRPr="0007194F" w14:paraId="0EE83BC4" w14:textId="77777777" w:rsidTr="00C82F40">
        <w:tc>
          <w:tcPr>
            <w:tcW w:w="5508" w:type="dxa"/>
            <w:shd w:val="clear" w:color="auto" w:fill="D9D9D9"/>
            <w:vAlign w:val="center"/>
          </w:tcPr>
          <w:p w14:paraId="4B066371" w14:textId="32A35537" w:rsidR="00FE7774" w:rsidRPr="00FE7774" w:rsidRDefault="00FE7774" w:rsidP="00FE7774">
            <w:pPr>
              <w:pStyle w:val="ListParagraph"/>
              <w:numPr>
                <w:ilvl w:val="0"/>
                <w:numId w:val="16"/>
              </w:numPr>
              <w:spacing w:after="0" w:line="240" w:lineRule="auto"/>
              <w:rPr>
                <w:rFonts w:ascii="Times New Roman" w:hAnsi="Times New Roman"/>
              </w:rPr>
            </w:pPr>
            <w:r w:rsidRPr="00FE7774">
              <w:rPr>
                <w:rFonts w:ascii="Times New Roman" w:hAnsi="Times New Roman"/>
              </w:rPr>
              <w:t>Experimentul</w:t>
            </w:r>
          </w:p>
        </w:tc>
        <w:tc>
          <w:tcPr>
            <w:tcW w:w="3958" w:type="dxa"/>
          </w:tcPr>
          <w:p w14:paraId="3BE462BD" w14:textId="77777777" w:rsidR="00FE7774" w:rsidRDefault="00FE7774" w:rsidP="00FE7774">
            <w:pPr>
              <w:spacing w:after="0" w:line="240" w:lineRule="auto"/>
              <w:rPr>
                <w:rFonts w:ascii="Times New Roman" w:hAnsi="Times New Roman"/>
              </w:rPr>
            </w:pPr>
            <w:r w:rsidRPr="00F15542">
              <w:rPr>
                <w:rFonts w:ascii="Times New Roman" w:hAnsi="Times New Roman"/>
              </w:rPr>
              <w:t>Discuții pe baza materialelor teoretice pe care studenții le au la dispoziție.</w:t>
            </w:r>
          </w:p>
          <w:p w14:paraId="4F21BF4A" w14:textId="43ACADD9" w:rsidR="00FE7774" w:rsidRPr="00FE7774" w:rsidRDefault="00FE7774" w:rsidP="00FE7774">
            <w:pPr>
              <w:spacing w:after="0" w:line="240" w:lineRule="auto"/>
              <w:rPr>
                <w:rFonts w:ascii="Times New Roman" w:hAnsi="Times New Roman"/>
              </w:rPr>
            </w:pPr>
            <w:r>
              <w:rPr>
                <w:rFonts w:ascii="Times New Roman" w:hAnsi="Times New Roman"/>
              </w:rPr>
              <w:t xml:space="preserve">Demonstrație experimentală. </w:t>
            </w:r>
          </w:p>
        </w:tc>
        <w:tc>
          <w:tcPr>
            <w:tcW w:w="1126" w:type="dxa"/>
          </w:tcPr>
          <w:p w14:paraId="5CB46088" w14:textId="77777777" w:rsidR="00FE7774" w:rsidRPr="00FE7774" w:rsidRDefault="00FE7774" w:rsidP="00FE7774">
            <w:pPr>
              <w:spacing w:after="0" w:line="240" w:lineRule="auto"/>
              <w:rPr>
                <w:rFonts w:ascii="Times New Roman" w:hAnsi="Times New Roman"/>
              </w:rPr>
            </w:pPr>
          </w:p>
        </w:tc>
      </w:tr>
      <w:tr w:rsidR="00FE7774" w:rsidRPr="0007194F" w14:paraId="5AD8E425" w14:textId="77777777" w:rsidTr="00C82F40">
        <w:tc>
          <w:tcPr>
            <w:tcW w:w="5508" w:type="dxa"/>
            <w:shd w:val="clear" w:color="auto" w:fill="D9D9D9"/>
            <w:vAlign w:val="center"/>
          </w:tcPr>
          <w:p w14:paraId="7E49996D" w14:textId="3F08F526" w:rsidR="00FE7774" w:rsidRPr="00FE7774" w:rsidRDefault="00FE7774" w:rsidP="00FE7774">
            <w:pPr>
              <w:pStyle w:val="ListParagraph"/>
              <w:numPr>
                <w:ilvl w:val="0"/>
                <w:numId w:val="16"/>
              </w:numPr>
              <w:spacing w:after="0" w:line="240" w:lineRule="auto"/>
              <w:rPr>
                <w:rFonts w:ascii="Times New Roman" w:hAnsi="Times New Roman"/>
              </w:rPr>
            </w:pPr>
            <w:r w:rsidRPr="00FE7774">
              <w:rPr>
                <w:rFonts w:ascii="Times New Roman" w:hAnsi="Times New Roman"/>
              </w:rPr>
              <w:t>Ancheta și sondajul de opinie</w:t>
            </w:r>
          </w:p>
        </w:tc>
        <w:tc>
          <w:tcPr>
            <w:tcW w:w="3958" w:type="dxa"/>
          </w:tcPr>
          <w:p w14:paraId="688FF8E2" w14:textId="4619972C" w:rsidR="00FE7774" w:rsidRPr="00FE7774" w:rsidRDefault="00FE7774" w:rsidP="00FE7774">
            <w:pPr>
              <w:spacing w:after="0" w:line="240" w:lineRule="auto"/>
              <w:rPr>
                <w:rFonts w:ascii="Times New Roman" w:hAnsi="Times New Roman"/>
              </w:rPr>
            </w:pPr>
            <w:r w:rsidRPr="00F15542">
              <w:rPr>
                <w:rFonts w:ascii="Times New Roman" w:hAnsi="Times New Roman"/>
              </w:rPr>
              <w:t>Discuții pe baza materialelor teoretice pe care studenții le au la dispoziție.</w:t>
            </w:r>
          </w:p>
        </w:tc>
        <w:tc>
          <w:tcPr>
            <w:tcW w:w="1126" w:type="dxa"/>
          </w:tcPr>
          <w:p w14:paraId="764BF3E7" w14:textId="77777777" w:rsidR="00FE7774" w:rsidRPr="00FE7774" w:rsidRDefault="00FE7774" w:rsidP="00FE7774">
            <w:pPr>
              <w:spacing w:after="0" w:line="240" w:lineRule="auto"/>
              <w:rPr>
                <w:rFonts w:ascii="Times New Roman" w:hAnsi="Times New Roman"/>
              </w:rPr>
            </w:pPr>
          </w:p>
        </w:tc>
      </w:tr>
      <w:tr w:rsidR="00FE7774" w:rsidRPr="0007194F" w14:paraId="5B64869D" w14:textId="77777777" w:rsidTr="00C82F40">
        <w:tc>
          <w:tcPr>
            <w:tcW w:w="5508" w:type="dxa"/>
            <w:shd w:val="clear" w:color="auto" w:fill="D9D9D9"/>
            <w:vAlign w:val="center"/>
          </w:tcPr>
          <w:p w14:paraId="4DB549C4" w14:textId="55B1884C" w:rsidR="00FE7774" w:rsidRPr="00FE7774" w:rsidRDefault="00FE7774" w:rsidP="00FE7774">
            <w:pPr>
              <w:pStyle w:val="ListParagraph"/>
              <w:numPr>
                <w:ilvl w:val="0"/>
                <w:numId w:val="16"/>
              </w:numPr>
              <w:spacing w:after="0" w:line="240" w:lineRule="auto"/>
              <w:rPr>
                <w:rFonts w:ascii="Times New Roman" w:hAnsi="Times New Roman"/>
              </w:rPr>
            </w:pPr>
            <w:r w:rsidRPr="00FE7774">
              <w:rPr>
                <w:rFonts w:ascii="Times New Roman" w:hAnsi="Times New Roman"/>
              </w:rPr>
              <w:t>Analiza de conținut</w:t>
            </w:r>
          </w:p>
        </w:tc>
        <w:tc>
          <w:tcPr>
            <w:tcW w:w="3958" w:type="dxa"/>
          </w:tcPr>
          <w:p w14:paraId="529638B8" w14:textId="77777777" w:rsidR="00FE7774" w:rsidRDefault="00FE7774" w:rsidP="00FE7774">
            <w:pPr>
              <w:spacing w:after="0" w:line="240" w:lineRule="auto"/>
              <w:rPr>
                <w:rFonts w:ascii="Times New Roman" w:hAnsi="Times New Roman"/>
              </w:rPr>
            </w:pPr>
            <w:r w:rsidRPr="001C1FAF">
              <w:rPr>
                <w:rFonts w:ascii="Times New Roman" w:hAnsi="Times New Roman"/>
              </w:rPr>
              <w:t>Discuții pe baza materialelor teoretice pe care studenții le au la dispoziție.</w:t>
            </w:r>
          </w:p>
          <w:p w14:paraId="3EDBB460" w14:textId="680AD158" w:rsidR="00FE7774" w:rsidRPr="00FE7774" w:rsidRDefault="00FE7774" w:rsidP="00FE7774">
            <w:pPr>
              <w:spacing w:after="0" w:line="240" w:lineRule="auto"/>
              <w:rPr>
                <w:rFonts w:ascii="Times New Roman" w:hAnsi="Times New Roman"/>
              </w:rPr>
            </w:pPr>
            <w:r>
              <w:rPr>
                <w:rFonts w:ascii="Times New Roman" w:hAnsi="Times New Roman"/>
              </w:rPr>
              <w:t>Aplicarea în teren a metodei.</w:t>
            </w:r>
          </w:p>
        </w:tc>
        <w:tc>
          <w:tcPr>
            <w:tcW w:w="1126" w:type="dxa"/>
          </w:tcPr>
          <w:p w14:paraId="0DA3AE5B" w14:textId="77777777" w:rsidR="00FE7774" w:rsidRPr="00FE7774" w:rsidRDefault="00FE7774" w:rsidP="00FE7774">
            <w:pPr>
              <w:spacing w:after="0" w:line="240" w:lineRule="auto"/>
              <w:rPr>
                <w:rFonts w:ascii="Times New Roman" w:hAnsi="Times New Roman"/>
              </w:rPr>
            </w:pPr>
          </w:p>
        </w:tc>
      </w:tr>
      <w:tr w:rsidR="00FE7774" w:rsidRPr="0007194F" w14:paraId="53F3B365" w14:textId="77777777" w:rsidTr="00C82F40">
        <w:tc>
          <w:tcPr>
            <w:tcW w:w="5508" w:type="dxa"/>
            <w:shd w:val="clear" w:color="auto" w:fill="D9D9D9"/>
            <w:vAlign w:val="center"/>
          </w:tcPr>
          <w:p w14:paraId="3A8D1FA9" w14:textId="16C6AF1E" w:rsidR="00FE7774" w:rsidRPr="00FE7774" w:rsidRDefault="00FE7774" w:rsidP="00FE7774">
            <w:pPr>
              <w:pStyle w:val="ListParagraph"/>
              <w:numPr>
                <w:ilvl w:val="0"/>
                <w:numId w:val="16"/>
              </w:numPr>
              <w:spacing w:after="0" w:line="240" w:lineRule="auto"/>
              <w:rPr>
                <w:rFonts w:ascii="Times New Roman" w:hAnsi="Times New Roman"/>
              </w:rPr>
            </w:pPr>
            <w:r w:rsidRPr="00FE7774">
              <w:rPr>
                <w:rFonts w:ascii="Times New Roman" w:hAnsi="Times New Roman"/>
              </w:rPr>
              <w:t>Interviul</w:t>
            </w:r>
          </w:p>
        </w:tc>
        <w:tc>
          <w:tcPr>
            <w:tcW w:w="3958" w:type="dxa"/>
          </w:tcPr>
          <w:p w14:paraId="53045C14" w14:textId="6231D37A" w:rsidR="00FE7774" w:rsidRPr="00FE7774" w:rsidRDefault="00FE7774" w:rsidP="00FE7774">
            <w:pPr>
              <w:spacing w:after="0" w:line="240" w:lineRule="auto"/>
              <w:rPr>
                <w:rFonts w:ascii="Times New Roman" w:hAnsi="Times New Roman"/>
              </w:rPr>
            </w:pPr>
            <w:r w:rsidRPr="001C1FAF">
              <w:rPr>
                <w:rFonts w:ascii="Times New Roman" w:hAnsi="Times New Roman"/>
              </w:rPr>
              <w:t>Discuții pe baza materialelor teoretice pe care studenții le au la dispoziție.</w:t>
            </w:r>
          </w:p>
        </w:tc>
        <w:tc>
          <w:tcPr>
            <w:tcW w:w="1126" w:type="dxa"/>
          </w:tcPr>
          <w:p w14:paraId="694D4241" w14:textId="77777777" w:rsidR="00FE7774" w:rsidRPr="00FE7774" w:rsidRDefault="00FE7774" w:rsidP="00FE7774">
            <w:pPr>
              <w:spacing w:after="0" w:line="240" w:lineRule="auto"/>
              <w:rPr>
                <w:rFonts w:ascii="Times New Roman" w:hAnsi="Times New Roman"/>
              </w:rPr>
            </w:pPr>
          </w:p>
        </w:tc>
      </w:tr>
      <w:tr w:rsidR="00FE7774" w:rsidRPr="0007194F" w14:paraId="2CD0D4A2" w14:textId="77777777" w:rsidTr="00C82F40">
        <w:trPr>
          <w:trHeight w:val="320"/>
        </w:trPr>
        <w:tc>
          <w:tcPr>
            <w:tcW w:w="5508" w:type="dxa"/>
            <w:shd w:val="clear" w:color="auto" w:fill="D9D9D9"/>
            <w:vAlign w:val="center"/>
          </w:tcPr>
          <w:p w14:paraId="4736063A" w14:textId="5F38CDC4" w:rsidR="00FE7774" w:rsidRPr="00FE7774" w:rsidRDefault="00FE7774" w:rsidP="00FE7774">
            <w:pPr>
              <w:pStyle w:val="ListParagraph"/>
              <w:numPr>
                <w:ilvl w:val="0"/>
                <w:numId w:val="16"/>
              </w:numPr>
              <w:spacing w:after="0" w:line="240" w:lineRule="auto"/>
              <w:rPr>
                <w:rFonts w:ascii="Times New Roman" w:hAnsi="Times New Roman"/>
              </w:rPr>
            </w:pPr>
            <w:r w:rsidRPr="00FE7774">
              <w:rPr>
                <w:rFonts w:ascii="Times New Roman" w:hAnsi="Times New Roman"/>
              </w:rPr>
              <w:t>Interviul de grup și focus-grupul</w:t>
            </w:r>
          </w:p>
        </w:tc>
        <w:tc>
          <w:tcPr>
            <w:tcW w:w="3958" w:type="dxa"/>
          </w:tcPr>
          <w:p w14:paraId="7E99C56B" w14:textId="63F7D431" w:rsidR="00FE7774" w:rsidRPr="00FE7774" w:rsidRDefault="00FE7774" w:rsidP="00FE7774">
            <w:pPr>
              <w:spacing w:after="0" w:line="240" w:lineRule="auto"/>
              <w:rPr>
                <w:rFonts w:ascii="Times New Roman" w:hAnsi="Times New Roman"/>
              </w:rPr>
            </w:pPr>
            <w:r w:rsidRPr="001C1FAF">
              <w:rPr>
                <w:rFonts w:ascii="Times New Roman" w:hAnsi="Times New Roman"/>
              </w:rPr>
              <w:t>Discuții pe baza materialelor teoretice pe care studenții le au la dispoziție.</w:t>
            </w:r>
          </w:p>
        </w:tc>
        <w:tc>
          <w:tcPr>
            <w:tcW w:w="1126" w:type="dxa"/>
          </w:tcPr>
          <w:p w14:paraId="6C379EB7" w14:textId="77777777" w:rsidR="00FE7774" w:rsidRPr="00FE7774" w:rsidRDefault="00FE7774" w:rsidP="00FE7774">
            <w:pPr>
              <w:spacing w:after="0" w:line="240" w:lineRule="auto"/>
              <w:rPr>
                <w:rFonts w:ascii="Times New Roman" w:hAnsi="Times New Roman"/>
              </w:rPr>
            </w:pPr>
          </w:p>
        </w:tc>
      </w:tr>
      <w:tr w:rsidR="00FE7774" w:rsidRPr="0007194F" w14:paraId="2219F3CC" w14:textId="77777777" w:rsidTr="00C82F40">
        <w:trPr>
          <w:trHeight w:val="493"/>
        </w:trPr>
        <w:tc>
          <w:tcPr>
            <w:tcW w:w="5508" w:type="dxa"/>
            <w:shd w:val="clear" w:color="auto" w:fill="D9D9D9"/>
            <w:vAlign w:val="center"/>
          </w:tcPr>
          <w:p w14:paraId="7AD94316" w14:textId="01E21EB7" w:rsidR="00FE7774" w:rsidRPr="00FE7774" w:rsidRDefault="00FE7774" w:rsidP="00FE7774">
            <w:pPr>
              <w:pStyle w:val="ListParagraph"/>
              <w:numPr>
                <w:ilvl w:val="0"/>
                <w:numId w:val="16"/>
              </w:numPr>
              <w:spacing w:after="0" w:line="240" w:lineRule="auto"/>
              <w:rPr>
                <w:rFonts w:ascii="Times New Roman" w:hAnsi="Times New Roman"/>
              </w:rPr>
            </w:pPr>
            <w:r w:rsidRPr="00FE7774">
              <w:rPr>
                <w:rFonts w:ascii="Times New Roman" w:hAnsi="Times New Roman"/>
              </w:rPr>
              <w:t>Cercetare individuală de teren</w:t>
            </w:r>
          </w:p>
        </w:tc>
        <w:tc>
          <w:tcPr>
            <w:tcW w:w="3958" w:type="dxa"/>
          </w:tcPr>
          <w:p w14:paraId="7BEF89F1" w14:textId="16D40CF6" w:rsidR="00FE7774" w:rsidRPr="00FE7774" w:rsidRDefault="00FE7774" w:rsidP="00FE7774">
            <w:pPr>
              <w:spacing w:after="0" w:line="240" w:lineRule="auto"/>
              <w:rPr>
                <w:rFonts w:ascii="Times New Roman" w:hAnsi="Times New Roman"/>
              </w:rPr>
            </w:pPr>
            <w:r>
              <w:rPr>
                <w:rFonts w:ascii="Times New Roman" w:hAnsi="Times New Roman"/>
              </w:rPr>
              <w:t>Aplicarea perspectivelor teoretice pe teren.</w:t>
            </w:r>
          </w:p>
        </w:tc>
        <w:tc>
          <w:tcPr>
            <w:tcW w:w="1126" w:type="dxa"/>
          </w:tcPr>
          <w:p w14:paraId="2F8BD292" w14:textId="77777777" w:rsidR="00FE7774" w:rsidRPr="00FE7774" w:rsidRDefault="00FE7774" w:rsidP="00FE7774">
            <w:pPr>
              <w:spacing w:after="0" w:line="240" w:lineRule="auto"/>
              <w:rPr>
                <w:rFonts w:ascii="Times New Roman" w:hAnsi="Times New Roman"/>
              </w:rPr>
            </w:pPr>
          </w:p>
        </w:tc>
      </w:tr>
      <w:tr w:rsidR="00FE7774" w:rsidRPr="0007194F" w14:paraId="0096E85F" w14:textId="77777777" w:rsidTr="00C82F40">
        <w:tc>
          <w:tcPr>
            <w:tcW w:w="5508" w:type="dxa"/>
            <w:shd w:val="clear" w:color="auto" w:fill="D9D9D9"/>
            <w:vAlign w:val="center"/>
          </w:tcPr>
          <w:p w14:paraId="627A11F5" w14:textId="213AB711" w:rsidR="00FE7774" w:rsidRPr="00FE7774" w:rsidRDefault="00FE7774" w:rsidP="00FE7774">
            <w:pPr>
              <w:pStyle w:val="ListParagraph"/>
              <w:numPr>
                <w:ilvl w:val="0"/>
                <w:numId w:val="16"/>
              </w:numPr>
              <w:spacing w:after="0" w:line="240" w:lineRule="auto"/>
              <w:rPr>
                <w:rFonts w:ascii="Times New Roman" w:hAnsi="Times New Roman"/>
              </w:rPr>
            </w:pPr>
            <w:r w:rsidRPr="00FE7774">
              <w:rPr>
                <w:rFonts w:ascii="Times New Roman" w:hAnsi="Times New Roman"/>
              </w:rPr>
              <w:t>Analiza statistică a datelor</w:t>
            </w:r>
          </w:p>
        </w:tc>
        <w:tc>
          <w:tcPr>
            <w:tcW w:w="3958" w:type="dxa"/>
          </w:tcPr>
          <w:p w14:paraId="000FCC4F" w14:textId="5D25B9D1" w:rsidR="00FE7774" w:rsidRPr="00FE7774" w:rsidRDefault="00FE7774" w:rsidP="00FE7774">
            <w:pPr>
              <w:spacing w:after="0" w:line="240" w:lineRule="auto"/>
              <w:rPr>
                <w:rFonts w:ascii="Times New Roman" w:hAnsi="Times New Roman"/>
              </w:rPr>
            </w:pPr>
            <w:r w:rsidRPr="00BD3163">
              <w:rPr>
                <w:rFonts w:ascii="Times New Roman" w:hAnsi="Times New Roman"/>
              </w:rPr>
              <w:t>Discuții pe baza materialelor teoretice pe care studenții le au la dispoziție.</w:t>
            </w:r>
          </w:p>
        </w:tc>
        <w:tc>
          <w:tcPr>
            <w:tcW w:w="1126" w:type="dxa"/>
          </w:tcPr>
          <w:p w14:paraId="791DA02D" w14:textId="77777777" w:rsidR="00FE7774" w:rsidRPr="00FE7774" w:rsidRDefault="00FE7774" w:rsidP="00FE7774">
            <w:pPr>
              <w:spacing w:after="0" w:line="240" w:lineRule="auto"/>
              <w:rPr>
                <w:rFonts w:ascii="Times New Roman" w:hAnsi="Times New Roman"/>
              </w:rPr>
            </w:pPr>
          </w:p>
        </w:tc>
      </w:tr>
      <w:tr w:rsidR="00FE7774" w:rsidRPr="0007194F" w14:paraId="640A61AB" w14:textId="77777777" w:rsidTr="00C82F40">
        <w:tc>
          <w:tcPr>
            <w:tcW w:w="5508" w:type="dxa"/>
            <w:shd w:val="clear" w:color="auto" w:fill="D9D9D9"/>
            <w:vAlign w:val="center"/>
          </w:tcPr>
          <w:p w14:paraId="385D35BE" w14:textId="648DB900" w:rsidR="00FE7774" w:rsidRPr="00FE7774" w:rsidRDefault="00FE7774" w:rsidP="00FE7774">
            <w:pPr>
              <w:pStyle w:val="ListParagraph"/>
              <w:numPr>
                <w:ilvl w:val="0"/>
                <w:numId w:val="16"/>
              </w:numPr>
              <w:spacing w:after="0" w:line="240" w:lineRule="auto"/>
              <w:rPr>
                <w:rFonts w:ascii="Times New Roman" w:hAnsi="Times New Roman"/>
              </w:rPr>
            </w:pPr>
            <w:r w:rsidRPr="00FE7774">
              <w:rPr>
                <w:rFonts w:ascii="Times New Roman" w:hAnsi="Times New Roman"/>
              </w:rPr>
              <w:t>Eșantionarea</w:t>
            </w:r>
          </w:p>
        </w:tc>
        <w:tc>
          <w:tcPr>
            <w:tcW w:w="3958" w:type="dxa"/>
          </w:tcPr>
          <w:p w14:paraId="6AE37A76" w14:textId="0B83341D" w:rsidR="00FE7774" w:rsidRPr="00FE7774" w:rsidRDefault="00FE7774" w:rsidP="00FE7774">
            <w:pPr>
              <w:spacing w:after="0" w:line="240" w:lineRule="auto"/>
              <w:rPr>
                <w:rFonts w:ascii="Times New Roman" w:hAnsi="Times New Roman"/>
              </w:rPr>
            </w:pPr>
            <w:r w:rsidRPr="00BD3163">
              <w:rPr>
                <w:rFonts w:ascii="Times New Roman" w:hAnsi="Times New Roman"/>
              </w:rPr>
              <w:t>Discuții pe baza materialelor teoretice pe care studenții le au la dispoziție.</w:t>
            </w:r>
          </w:p>
        </w:tc>
        <w:tc>
          <w:tcPr>
            <w:tcW w:w="1126" w:type="dxa"/>
          </w:tcPr>
          <w:p w14:paraId="33DDEE43" w14:textId="77777777" w:rsidR="00FE7774" w:rsidRPr="00FE7774" w:rsidRDefault="00FE7774" w:rsidP="00FE7774">
            <w:pPr>
              <w:spacing w:after="0" w:line="240" w:lineRule="auto"/>
              <w:rPr>
                <w:rFonts w:ascii="Times New Roman" w:hAnsi="Times New Roman"/>
              </w:rPr>
            </w:pPr>
          </w:p>
        </w:tc>
      </w:tr>
      <w:tr w:rsidR="00220E1D" w:rsidRPr="0007194F" w14:paraId="3AA77106" w14:textId="77777777" w:rsidTr="00C82F40">
        <w:tc>
          <w:tcPr>
            <w:tcW w:w="5508" w:type="dxa"/>
            <w:shd w:val="clear" w:color="auto" w:fill="D9D9D9"/>
            <w:vAlign w:val="center"/>
          </w:tcPr>
          <w:p w14:paraId="7D51DB72" w14:textId="5AC10EDF" w:rsidR="00220E1D" w:rsidRPr="00FE7774" w:rsidRDefault="00FE7774" w:rsidP="00FE7774">
            <w:pPr>
              <w:pStyle w:val="ListParagraph"/>
              <w:numPr>
                <w:ilvl w:val="0"/>
                <w:numId w:val="16"/>
              </w:numPr>
              <w:spacing w:after="0" w:line="240" w:lineRule="auto"/>
              <w:rPr>
                <w:rFonts w:ascii="Times New Roman" w:hAnsi="Times New Roman"/>
              </w:rPr>
            </w:pPr>
            <w:r w:rsidRPr="00FE7774">
              <w:rPr>
                <w:rFonts w:ascii="Times New Roman" w:hAnsi="Times New Roman"/>
              </w:rPr>
              <w:t>Prezentarea proiectelor-evaluare</w:t>
            </w:r>
          </w:p>
        </w:tc>
        <w:tc>
          <w:tcPr>
            <w:tcW w:w="3958" w:type="dxa"/>
          </w:tcPr>
          <w:p w14:paraId="485CAE0F" w14:textId="298E6A5C" w:rsidR="00220E1D" w:rsidRPr="00FE7774" w:rsidRDefault="00FE7774" w:rsidP="00FE7774">
            <w:pPr>
              <w:spacing w:after="0" w:line="240" w:lineRule="auto"/>
              <w:rPr>
                <w:rFonts w:ascii="Times New Roman" w:hAnsi="Times New Roman"/>
              </w:rPr>
            </w:pPr>
            <w:r>
              <w:rPr>
                <w:rFonts w:ascii="Times New Roman" w:hAnsi="Times New Roman"/>
              </w:rPr>
              <w:t>Evaluare</w:t>
            </w:r>
          </w:p>
        </w:tc>
        <w:tc>
          <w:tcPr>
            <w:tcW w:w="1126" w:type="dxa"/>
          </w:tcPr>
          <w:p w14:paraId="268E42DA" w14:textId="77777777" w:rsidR="00220E1D" w:rsidRPr="00FE7774" w:rsidRDefault="00220E1D" w:rsidP="00FE7774">
            <w:pPr>
              <w:spacing w:after="0" w:line="240" w:lineRule="auto"/>
              <w:rPr>
                <w:rFonts w:ascii="Times New Roman" w:hAnsi="Times New Roman"/>
              </w:rPr>
            </w:pPr>
          </w:p>
        </w:tc>
      </w:tr>
      <w:tr w:rsidR="00FE7774" w:rsidRPr="0007194F" w14:paraId="4D52521E" w14:textId="77777777" w:rsidTr="00C82F40">
        <w:trPr>
          <w:trHeight w:val="496"/>
        </w:trPr>
        <w:tc>
          <w:tcPr>
            <w:tcW w:w="5508" w:type="dxa"/>
            <w:shd w:val="clear" w:color="auto" w:fill="D9D9D9"/>
            <w:vAlign w:val="center"/>
          </w:tcPr>
          <w:p w14:paraId="44A7C620" w14:textId="164E6B3B" w:rsidR="00FE7774" w:rsidRPr="00FE7774" w:rsidRDefault="00FE7774" w:rsidP="00FE7774">
            <w:pPr>
              <w:pStyle w:val="ListParagraph"/>
              <w:numPr>
                <w:ilvl w:val="0"/>
                <w:numId w:val="16"/>
              </w:numPr>
              <w:spacing w:after="0" w:line="240" w:lineRule="auto"/>
              <w:rPr>
                <w:rFonts w:ascii="Times New Roman" w:hAnsi="Times New Roman"/>
              </w:rPr>
            </w:pPr>
            <w:r w:rsidRPr="00FE7774">
              <w:rPr>
                <w:rFonts w:ascii="Times New Roman" w:hAnsi="Times New Roman"/>
              </w:rPr>
              <w:t>Prezentarea proiectelor-evaluare</w:t>
            </w:r>
          </w:p>
        </w:tc>
        <w:tc>
          <w:tcPr>
            <w:tcW w:w="3958" w:type="dxa"/>
          </w:tcPr>
          <w:p w14:paraId="73689662" w14:textId="1AC01115" w:rsidR="00FE7774" w:rsidRPr="00FE7774" w:rsidRDefault="00FE7774" w:rsidP="00FE7774">
            <w:pPr>
              <w:spacing w:after="0" w:line="240" w:lineRule="auto"/>
              <w:rPr>
                <w:rFonts w:ascii="Times New Roman" w:hAnsi="Times New Roman"/>
              </w:rPr>
            </w:pPr>
            <w:r>
              <w:rPr>
                <w:rFonts w:ascii="Times New Roman" w:hAnsi="Times New Roman"/>
              </w:rPr>
              <w:t>Evaluare</w:t>
            </w:r>
          </w:p>
        </w:tc>
        <w:tc>
          <w:tcPr>
            <w:tcW w:w="1126" w:type="dxa"/>
          </w:tcPr>
          <w:p w14:paraId="0E5E28DD" w14:textId="77777777" w:rsidR="00FE7774" w:rsidRPr="00FE7774" w:rsidRDefault="00FE7774" w:rsidP="00FE7774">
            <w:pPr>
              <w:spacing w:after="0" w:line="240" w:lineRule="auto"/>
              <w:rPr>
                <w:rFonts w:ascii="Times New Roman" w:hAnsi="Times New Roman"/>
              </w:rPr>
            </w:pPr>
          </w:p>
        </w:tc>
      </w:tr>
      <w:tr w:rsidR="00B274B5" w:rsidRPr="0007194F" w14:paraId="43509444" w14:textId="77777777" w:rsidTr="00C82F40">
        <w:tc>
          <w:tcPr>
            <w:tcW w:w="10592" w:type="dxa"/>
            <w:gridSpan w:val="3"/>
            <w:shd w:val="clear" w:color="auto" w:fill="D9D9D9"/>
          </w:tcPr>
          <w:p w14:paraId="738B5534" w14:textId="1495CFB3" w:rsidR="000125C9" w:rsidRPr="00FE7774" w:rsidRDefault="000125C9" w:rsidP="00FE7774">
            <w:pPr>
              <w:spacing w:after="0" w:line="240" w:lineRule="auto"/>
              <w:jc w:val="both"/>
              <w:rPr>
                <w:rFonts w:ascii="Times New Roman" w:hAnsi="Times New Roman"/>
              </w:rPr>
            </w:pPr>
          </w:p>
        </w:tc>
      </w:tr>
    </w:tbl>
    <w:p w14:paraId="0554CF98" w14:textId="77777777" w:rsidR="008027E9" w:rsidRPr="0007194F" w:rsidRDefault="008027E9" w:rsidP="003E7F77">
      <w:pPr>
        <w:rPr>
          <w:rFonts w:ascii="Times New Roman" w:hAnsi="Times New Roman"/>
          <w:sz w:val="24"/>
          <w:szCs w:val="24"/>
        </w:rPr>
      </w:pPr>
    </w:p>
    <w:p w14:paraId="21ACBA5C" w14:textId="77777777" w:rsidR="008027E9" w:rsidRPr="0007194F" w:rsidRDefault="008027E9" w:rsidP="00A5014E">
      <w:pPr>
        <w:spacing w:after="0" w:line="240" w:lineRule="auto"/>
        <w:rPr>
          <w:rFonts w:ascii="Times New Roman" w:hAnsi="Times New Roman"/>
          <w:b/>
          <w:sz w:val="24"/>
          <w:szCs w:val="24"/>
        </w:rPr>
      </w:pPr>
      <w:r w:rsidRPr="0007194F">
        <w:rPr>
          <w:rFonts w:ascii="Times New Roman" w:hAnsi="Times New Roman"/>
          <w:b/>
          <w:sz w:val="24"/>
          <w:szCs w:val="24"/>
        </w:rPr>
        <w:t xml:space="preserve">9. </w:t>
      </w:r>
      <w:r>
        <w:rPr>
          <w:rFonts w:ascii="Times New Roman" w:hAnsi="Times New Roman"/>
          <w:b/>
          <w:sz w:val="24"/>
          <w:szCs w:val="24"/>
        </w:rPr>
        <w:t>Coroborarea conţinuturilor disciplinei cu aşteptările reprezentanţilor comunităţii epistemice, asociaţiilor profesionale şi angajatori reprezentativi din domeniul aferent programului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8027E9" w:rsidRPr="0007194F" w14:paraId="1F961924" w14:textId="77777777" w:rsidTr="00450A21">
        <w:tc>
          <w:tcPr>
            <w:tcW w:w="10682" w:type="dxa"/>
          </w:tcPr>
          <w:p w14:paraId="42D279C3" w14:textId="08CB78E7" w:rsidR="008027E9" w:rsidRPr="00C82F40" w:rsidRDefault="00C82F40" w:rsidP="00C82F40">
            <w:pPr>
              <w:spacing w:after="0" w:line="240" w:lineRule="auto"/>
              <w:jc w:val="both"/>
              <w:rPr>
                <w:rFonts w:ascii="Times New Roman" w:hAnsi="Times New Roman"/>
                <w:sz w:val="24"/>
                <w:szCs w:val="24"/>
              </w:rPr>
            </w:pPr>
            <w:r w:rsidRPr="00C82F40">
              <w:rPr>
                <w:rFonts w:ascii="Times New Roman" w:hAnsi="Times New Roman"/>
                <w:sz w:val="24"/>
                <w:szCs w:val="24"/>
              </w:rPr>
              <w:t>Cursul corespunde cerinţelor maximale ale mediului academic internaţional şi oferă studenţilor competenţele necesare pe piaţa muncii în domenii precum cercetare socială,  cercetare politică şi de piaţă, consultanţă politică, intervenţie şi asistenţă socială, resurse umane, administraţie publică, managementul proiectelor.</w:t>
            </w:r>
          </w:p>
        </w:tc>
      </w:tr>
    </w:tbl>
    <w:p w14:paraId="5C4F31C0" w14:textId="77777777" w:rsidR="008027E9" w:rsidRPr="0007194F" w:rsidRDefault="008027E9" w:rsidP="003E7F77">
      <w:pPr>
        <w:rPr>
          <w:rFonts w:ascii="Times New Roman" w:hAnsi="Times New Roman"/>
          <w:sz w:val="24"/>
          <w:szCs w:val="24"/>
        </w:rPr>
      </w:pPr>
    </w:p>
    <w:p w14:paraId="65346B03" w14:textId="77777777" w:rsidR="008027E9" w:rsidRPr="0007194F" w:rsidRDefault="008027E9" w:rsidP="00A5014E">
      <w:pPr>
        <w:spacing w:after="0" w:line="240" w:lineRule="auto"/>
        <w:rPr>
          <w:rFonts w:ascii="Times New Roman" w:hAnsi="Times New Roman"/>
          <w:b/>
          <w:sz w:val="24"/>
          <w:szCs w:val="24"/>
        </w:rPr>
      </w:pPr>
      <w:r w:rsidRPr="0007194F">
        <w:rPr>
          <w:rFonts w:ascii="Times New Roman" w:hAnsi="Times New Roman"/>
          <w:b/>
          <w:sz w:val="24"/>
          <w:szCs w:val="24"/>
        </w:rPr>
        <w:t>10.</w:t>
      </w:r>
      <w:r>
        <w:rPr>
          <w:rFonts w:ascii="Times New Roman" w:hAnsi="Times New Roman"/>
          <w:b/>
          <w:sz w:val="24"/>
          <w:szCs w:val="24"/>
        </w:rPr>
        <w:t xml:space="preserve"> Evaluare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828"/>
        <w:gridCol w:w="2967"/>
        <w:gridCol w:w="2217"/>
      </w:tblGrid>
      <w:tr w:rsidR="008027E9" w:rsidRPr="0007194F" w14:paraId="43E4C3A2" w14:textId="77777777" w:rsidTr="00450A21">
        <w:tc>
          <w:tcPr>
            <w:tcW w:w="2670" w:type="dxa"/>
          </w:tcPr>
          <w:p w14:paraId="26FA513F" w14:textId="77777777" w:rsidR="008027E9" w:rsidRPr="0007194F" w:rsidRDefault="008027E9" w:rsidP="00C82F40">
            <w:pPr>
              <w:spacing w:after="0" w:line="240" w:lineRule="auto"/>
              <w:contextualSpacing/>
              <w:rPr>
                <w:rFonts w:ascii="Times New Roman" w:hAnsi="Times New Roman"/>
                <w:sz w:val="24"/>
                <w:szCs w:val="24"/>
              </w:rPr>
            </w:pPr>
            <w:r>
              <w:rPr>
                <w:rFonts w:ascii="Times New Roman" w:hAnsi="Times New Roman"/>
                <w:sz w:val="24"/>
                <w:szCs w:val="24"/>
              </w:rPr>
              <w:t>Tip activitate</w:t>
            </w:r>
          </w:p>
        </w:tc>
        <w:tc>
          <w:tcPr>
            <w:tcW w:w="2828" w:type="dxa"/>
            <w:shd w:val="clear" w:color="auto" w:fill="D9D9D9"/>
          </w:tcPr>
          <w:p w14:paraId="6C0B9ABA" w14:textId="77777777" w:rsidR="008027E9" w:rsidRPr="0007194F" w:rsidRDefault="008027E9" w:rsidP="00C82F40">
            <w:pPr>
              <w:spacing w:after="0" w:line="240" w:lineRule="auto"/>
              <w:ind w:left="46" w:right="-154"/>
              <w:contextualSpacing/>
              <w:rPr>
                <w:rFonts w:ascii="Times New Roman" w:hAnsi="Times New Roman"/>
                <w:sz w:val="24"/>
                <w:szCs w:val="24"/>
              </w:rPr>
            </w:pPr>
            <w:r w:rsidRPr="0007194F">
              <w:rPr>
                <w:rFonts w:ascii="Times New Roman" w:hAnsi="Times New Roman"/>
                <w:sz w:val="24"/>
                <w:szCs w:val="24"/>
              </w:rPr>
              <w:t xml:space="preserve">10.1 </w:t>
            </w:r>
            <w:r>
              <w:rPr>
                <w:rFonts w:ascii="Times New Roman" w:hAnsi="Times New Roman"/>
                <w:sz w:val="24"/>
                <w:szCs w:val="24"/>
              </w:rPr>
              <w:t>Criterii de evaluare</w:t>
            </w:r>
          </w:p>
        </w:tc>
        <w:tc>
          <w:tcPr>
            <w:tcW w:w="2967" w:type="dxa"/>
          </w:tcPr>
          <w:p w14:paraId="143BBE4B" w14:textId="77777777" w:rsidR="008027E9" w:rsidRPr="0007194F" w:rsidRDefault="008027E9" w:rsidP="00C82F40">
            <w:pPr>
              <w:spacing w:after="0" w:line="240" w:lineRule="auto"/>
              <w:contextualSpacing/>
              <w:rPr>
                <w:rFonts w:ascii="Times New Roman" w:hAnsi="Times New Roman"/>
                <w:sz w:val="24"/>
                <w:szCs w:val="24"/>
              </w:rPr>
            </w:pPr>
            <w:r w:rsidRPr="0007194F">
              <w:rPr>
                <w:rFonts w:ascii="Times New Roman" w:hAnsi="Times New Roman"/>
                <w:sz w:val="24"/>
                <w:szCs w:val="24"/>
              </w:rPr>
              <w:t xml:space="preserve">10.2 </w:t>
            </w:r>
            <w:r>
              <w:rPr>
                <w:rFonts w:ascii="Times New Roman" w:hAnsi="Times New Roman"/>
                <w:sz w:val="24"/>
                <w:szCs w:val="24"/>
              </w:rPr>
              <w:t>metode de evaluare</w:t>
            </w:r>
          </w:p>
        </w:tc>
        <w:tc>
          <w:tcPr>
            <w:tcW w:w="2217" w:type="dxa"/>
          </w:tcPr>
          <w:p w14:paraId="53000C4D" w14:textId="77777777" w:rsidR="008027E9" w:rsidRPr="0007194F" w:rsidRDefault="008027E9" w:rsidP="00C82F40">
            <w:pPr>
              <w:spacing w:after="0" w:line="240" w:lineRule="auto"/>
              <w:contextualSpacing/>
              <w:rPr>
                <w:rFonts w:ascii="Times New Roman" w:hAnsi="Times New Roman"/>
                <w:sz w:val="24"/>
                <w:szCs w:val="24"/>
              </w:rPr>
            </w:pPr>
            <w:r w:rsidRPr="0007194F">
              <w:rPr>
                <w:rFonts w:ascii="Times New Roman" w:hAnsi="Times New Roman"/>
                <w:sz w:val="24"/>
                <w:szCs w:val="24"/>
              </w:rPr>
              <w:t xml:space="preserve">10.3 </w:t>
            </w:r>
            <w:r>
              <w:rPr>
                <w:rFonts w:ascii="Times New Roman" w:hAnsi="Times New Roman"/>
                <w:sz w:val="24"/>
                <w:szCs w:val="24"/>
              </w:rPr>
              <w:t>Pondere din nota finală</w:t>
            </w:r>
          </w:p>
        </w:tc>
      </w:tr>
      <w:tr w:rsidR="001A007B" w:rsidRPr="0007194F" w14:paraId="50BD9CCB" w14:textId="77777777" w:rsidTr="002A2375">
        <w:trPr>
          <w:trHeight w:val="562"/>
        </w:trPr>
        <w:tc>
          <w:tcPr>
            <w:tcW w:w="2670" w:type="dxa"/>
          </w:tcPr>
          <w:p w14:paraId="3A31F9A4" w14:textId="77777777" w:rsidR="001A007B" w:rsidRPr="0007194F" w:rsidRDefault="001A007B" w:rsidP="00C82F40">
            <w:pPr>
              <w:spacing w:after="0" w:line="240" w:lineRule="auto"/>
              <w:contextualSpacing/>
              <w:rPr>
                <w:rFonts w:ascii="Times New Roman" w:hAnsi="Times New Roman"/>
                <w:sz w:val="24"/>
                <w:szCs w:val="24"/>
              </w:rPr>
            </w:pPr>
            <w:r w:rsidRPr="0007194F">
              <w:rPr>
                <w:rFonts w:ascii="Times New Roman" w:hAnsi="Times New Roman"/>
                <w:sz w:val="24"/>
                <w:szCs w:val="24"/>
              </w:rPr>
              <w:t xml:space="preserve">10.4 </w:t>
            </w:r>
            <w:r>
              <w:rPr>
                <w:rFonts w:ascii="Times New Roman" w:hAnsi="Times New Roman"/>
                <w:sz w:val="24"/>
                <w:szCs w:val="24"/>
              </w:rPr>
              <w:t>Curs</w:t>
            </w:r>
          </w:p>
        </w:tc>
        <w:tc>
          <w:tcPr>
            <w:tcW w:w="2828" w:type="dxa"/>
            <w:shd w:val="clear" w:color="auto" w:fill="D9D9D9"/>
          </w:tcPr>
          <w:p w14:paraId="2A42CF9D" w14:textId="77777777" w:rsidR="001A007B" w:rsidRPr="0007194F" w:rsidRDefault="001A007B" w:rsidP="00C82F40">
            <w:pPr>
              <w:spacing w:after="0" w:line="240" w:lineRule="auto"/>
              <w:contextualSpacing/>
              <w:rPr>
                <w:rFonts w:ascii="Times New Roman" w:hAnsi="Times New Roman"/>
                <w:sz w:val="24"/>
                <w:szCs w:val="24"/>
              </w:rPr>
            </w:pPr>
            <w:r>
              <w:rPr>
                <w:rFonts w:ascii="Times New Roman" w:hAnsi="Times New Roman"/>
                <w:sz w:val="24"/>
                <w:szCs w:val="24"/>
              </w:rPr>
              <w:t>Examen</w:t>
            </w:r>
          </w:p>
        </w:tc>
        <w:tc>
          <w:tcPr>
            <w:tcW w:w="2967" w:type="dxa"/>
          </w:tcPr>
          <w:p w14:paraId="60237501" w14:textId="77777777" w:rsidR="001A007B" w:rsidRPr="0007194F" w:rsidRDefault="001A007B" w:rsidP="00C82F40">
            <w:pPr>
              <w:tabs>
                <w:tab w:val="left" w:pos="915"/>
              </w:tabs>
              <w:spacing w:after="0" w:line="240" w:lineRule="auto"/>
              <w:contextualSpacing/>
              <w:rPr>
                <w:rFonts w:ascii="Times New Roman" w:hAnsi="Times New Roman"/>
                <w:sz w:val="24"/>
                <w:szCs w:val="24"/>
              </w:rPr>
            </w:pPr>
            <w:r w:rsidRPr="0076071F">
              <w:rPr>
                <w:rFonts w:ascii="Times New Roman" w:hAnsi="Times New Roman"/>
                <w:sz w:val="24"/>
                <w:szCs w:val="24"/>
              </w:rPr>
              <w:t>Evaluare tip examen scris, redacțional</w:t>
            </w:r>
          </w:p>
        </w:tc>
        <w:tc>
          <w:tcPr>
            <w:tcW w:w="2217" w:type="dxa"/>
          </w:tcPr>
          <w:p w14:paraId="4B4C7F54" w14:textId="77777777" w:rsidR="001A007B" w:rsidRPr="0007194F" w:rsidRDefault="001A007B" w:rsidP="00C82F40">
            <w:pPr>
              <w:spacing w:after="0" w:line="240" w:lineRule="auto"/>
              <w:contextualSpacing/>
              <w:rPr>
                <w:rFonts w:ascii="Times New Roman" w:hAnsi="Times New Roman"/>
                <w:sz w:val="24"/>
                <w:szCs w:val="24"/>
              </w:rPr>
            </w:pPr>
            <w:r>
              <w:rPr>
                <w:rFonts w:ascii="Times New Roman" w:hAnsi="Times New Roman"/>
                <w:sz w:val="24"/>
                <w:szCs w:val="24"/>
              </w:rPr>
              <w:t>50%</w:t>
            </w:r>
          </w:p>
        </w:tc>
      </w:tr>
      <w:tr w:rsidR="00C72275" w:rsidRPr="0007194F" w14:paraId="3A432277" w14:textId="77777777" w:rsidTr="00450A21">
        <w:trPr>
          <w:trHeight w:val="135"/>
        </w:trPr>
        <w:tc>
          <w:tcPr>
            <w:tcW w:w="2670" w:type="dxa"/>
            <w:vMerge w:val="restart"/>
          </w:tcPr>
          <w:p w14:paraId="15350B70" w14:textId="77777777" w:rsidR="00C72275" w:rsidRPr="0007194F" w:rsidRDefault="00C72275" w:rsidP="00C82F40">
            <w:pPr>
              <w:spacing w:after="0" w:line="240" w:lineRule="auto"/>
              <w:ind w:right="-150"/>
              <w:contextualSpacing/>
              <w:rPr>
                <w:rFonts w:ascii="Times New Roman" w:hAnsi="Times New Roman"/>
                <w:sz w:val="24"/>
                <w:szCs w:val="24"/>
              </w:rPr>
            </w:pPr>
            <w:r w:rsidRPr="0007194F">
              <w:rPr>
                <w:rFonts w:ascii="Times New Roman" w:hAnsi="Times New Roman"/>
                <w:sz w:val="24"/>
                <w:szCs w:val="24"/>
              </w:rPr>
              <w:t>10.5 S</w:t>
            </w:r>
            <w:r>
              <w:rPr>
                <w:rFonts w:ascii="Times New Roman" w:hAnsi="Times New Roman"/>
                <w:sz w:val="24"/>
                <w:szCs w:val="24"/>
              </w:rPr>
              <w:t>eminar</w:t>
            </w:r>
            <w:r w:rsidRPr="0007194F">
              <w:rPr>
                <w:rFonts w:ascii="Times New Roman" w:hAnsi="Times New Roman"/>
                <w:sz w:val="24"/>
                <w:szCs w:val="24"/>
              </w:rPr>
              <w:t>/</w:t>
            </w:r>
            <w:r>
              <w:rPr>
                <w:rFonts w:ascii="Times New Roman" w:hAnsi="Times New Roman"/>
                <w:sz w:val="24"/>
                <w:szCs w:val="24"/>
              </w:rPr>
              <w:t>laborator</w:t>
            </w:r>
          </w:p>
        </w:tc>
        <w:tc>
          <w:tcPr>
            <w:tcW w:w="2828" w:type="dxa"/>
            <w:shd w:val="clear" w:color="auto" w:fill="D9D9D9"/>
          </w:tcPr>
          <w:p w14:paraId="2F048C8C" w14:textId="47CBB428" w:rsidR="00C72275" w:rsidRPr="0007194F" w:rsidRDefault="00C72275" w:rsidP="00C82F40">
            <w:pPr>
              <w:spacing w:after="0" w:line="240" w:lineRule="auto"/>
              <w:contextualSpacing/>
              <w:rPr>
                <w:rFonts w:ascii="Times New Roman" w:hAnsi="Times New Roman"/>
                <w:sz w:val="24"/>
                <w:szCs w:val="24"/>
              </w:rPr>
            </w:pPr>
            <w:r>
              <w:rPr>
                <w:rFonts w:ascii="Times New Roman" w:hAnsi="Times New Roman"/>
                <w:sz w:val="24"/>
                <w:szCs w:val="24"/>
              </w:rPr>
              <w:t>Muncă individuală de teren-aplicarea unei metode</w:t>
            </w:r>
          </w:p>
        </w:tc>
        <w:tc>
          <w:tcPr>
            <w:tcW w:w="2967" w:type="dxa"/>
          </w:tcPr>
          <w:p w14:paraId="5C90ADED" w14:textId="61D996FD" w:rsidR="00C72275" w:rsidRPr="0007194F" w:rsidRDefault="00C72275" w:rsidP="00C82F40">
            <w:pPr>
              <w:spacing w:after="0" w:line="240" w:lineRule="auto"/>
              <w:contextualSpacing/>
              <w:rPr>
                <w:rFonts w:ascii="Times New Roman" w:hAnsi="Times New Roman"/>
                <w:sz w:val="24"/>
                <w:szCs w:val="24"/>
              </w:rPr>
            </w:pPr>
            <w:r>
              <w:rPr>
                <w:rFonts w:ascii="Times New Roman" w:hAnsi="Times New Roman"/>
                <w:sz w:val="24"/>
                <w:szCs w:val="24"/>
              </w:rPr>
              <w:t>Evaluare individuală a rezultatelor aplicării unei metode de cercetare</w:t>
            </w:r>
          </w:p>
        </w:tc>
        <w:tc>
          <w:tcPr>
            <w:tcW w:w="2217" w:type="dxa"/>
          </w:tcPr>
          <w:p w14:paraId="356D397C" w14:textId="0A20238F" w:rsidR="00C72275" w:rsidRPr="0007194F" w:rsidRDefault="00C72275" w:rsidP="00C82F40">
            <w:pPr>
              <w:spacing w:after="0" w:line="240" w:lineRule="auto"/>
              <w:contextualSpacing/>
              <w:rPr>
                <w:rFonts w:ascii="Times New Roman" w:hAnsi="Times New Roman"/>
                <w:sz w:val="24"/>
                <w:szCs w:val="24"/>
              </w:rPr>
            </w:pPr>
            <w:r>
              <w:rPr>
                <w:rFonts w:ascii="Times New Roman" w:hAnsi="Times New Roman"/>
                <w:sz w:val="24"/>
                <w:szCs w:val="24"/>
              </w:rPr>
              <w:t>20%</w:t>
            </w:r>
          </w:p>
        </w:tc>
      </w:tr>
      <w:tr w:rsidR="00C72275" w:rsidRPr="0007194F" w14:paraId="4391EAEF" w14:textId="77777777" w:rsidTr="00450A21">
        <w:trPr>
          <w:trHeight w:val="135"/>
        </w:trPr>
        <w:tc>
          <w:tcPr>
            <w:tcW w:w="2670" w:type="dxa"/>
            <w:vMerge/>
          </w:tcPr>
          <w:p w14:paraId="3C8DEF98" w14:textId="77777777" w:rsidR="00C72275" w:rsidRPr="0007194F" w:rsidRDefault="00C72275" w:rsidP="00C82F40">
            <w:pPr>
              <w:spacing w:after="0" w:line="240" w:lineRule="auto"/>
              <w:ind w:right="-150"/>
              <w:contextualSpacing/>
              <w:rPr>
                <w:rFonts w:ascii="Times New Roman" w:hAnsi="Times New Roman"/>
                <w:sz w:val="24"/>
                <w:szCs w:val="24"/>
              </w:rPr>
            </w:pPr>
          </w:p>
        </w:tc>
        <w:tc>
          <w:tcPr>
            <w:tcW w:w="2828" w:type="dxa"/>
            <w:shd w:val="clear" w:color="auto" w:fill="D9D9D9"/>
          </w:tcPr>
          <w:p w14:paraId="2C2D752F" w14:textId="4B989D07" w:rsidR="00C72275" w:rsidRPr="0007194F" w:rsidRDefault="00C72275" w:rsidP="00C82F40">
            <w:pPr>
              <w:spacing w:after="0" w:line="240" w:lineRule="auto"/>
              <w:contextualSpacing/>
              <w:rPr>
                <w:rFonts w:ascii="Times New Roman" w:hAnsi="Times New Roman"/>
                <w:sz w:val="24"/>
                <w:szCs w:val="24"/>
              </w:rPr>
            </w:pPr>
            <w:r>
              <w:rPr>
                <w:rFonts w:ascii="Times New Roman" w:hAnsi="Times New Roman"/>
                <w:sz w:val="24"/>
                <w:szCs w:val="24"/>
              </w:rPr>
              <w:t>Muncă de echipă-realizarea unei cercetări ample</w:t>
            </w:r>
          </w:p>
        </w:tc>
        <w:tc>
          <w:tcPr>
            <w:tcW w:w="2967" w:type="dxa"/>
          </w:tcPr>
          <w:p w14:paraId="66F5532E" w14:textId="7AE8E813" w:rsidR="00C72275" w:rsidRPr="0007194F" w:rsidRDefault="00C72275" w:rsidP="00C82F40">
            <w:pPr>
              <w:spacing w:after="0" w:line="240" w:lineRule="auto"/>
              <w:contextualSpacing/>
              <w:rPr>
                <w:rFonts w:ascii="Times New Roman" w:hAnsi="Times New Roman"/>
                <w:sz w:val="24"/>
                <w:szCs w:val="24"/>
              </w:rPr>
            </w:pPr>
            <w:r>
              <w:rPr>
                <w:rFonts w:ascii="Times New Roman" w:hAnsi="Times New Roman"/>
                <w:sz w:val="24"/>
                <w:szCs w:val="24"/>
              </w:rPr>
              <w:t>Evaluarea proiectuluide echipă scris</w:t>
            </w:r>
          </w:p>
        </w:tc>
        <w:tc>
          <w:tcPr>
            <w:tcW w:w="2217" w:type="dxa"/>
          </w:tcPr>
          <w:p w14:paraId="6C84F402" w14:textId="2B0DBCFF" w:rsidR="00C72275" w:rsidRPr="0007194F" w:rsidRDefault="00C72275" w:rsidP="00C82F40">
            <w:pPr>
              <w:spacing w:after="0" w:line="240" w:lineRule="auto"/>
              <w:contextualSpacing/>
              <w:rPr>
                <w:rFonts w:ascii="Times New Roman" w:hAnsi="Times New Roman"/>
                <w:sz w:val="24"/>
                <w:szCs w:val="24"/>
              </w:rPr>
            </w:pPr>
            <w:r>
              <w:rPr>
                <w:rFonts w:ascii="Times New Roman" w:hAnsi="Times New Roman"/>
                <w:sz w:val="24"/>
                <w:szCs w:val="24"/>
              </w:rPr>
              <w:t>50%</w:t>
            </w:r>
          </w:p>
        </w:tc>
      </w:tr>
      <w:tr w:rsidR="00C72275" w:rsidRPr="0007194F" w14:paraId="2ED6B832" w14:textId="77777777" w:rsidTr="00C72275">
        <w:trPr>
          <w:trHeight w:val="494"/>
        </w:trPr>
        <w:tc>
          <w:tcPr>
            <w:tcW w:w="2670" w:type="dxa"/>
            <w:vMerge/>
          </w:tcPr>
          <w:p w14:paraId="4FEEB68E" w14:textId="77777777" w:rsidR="00C72275" w:rsidRPr="0007194F" w:rsidRDefault="00C72275" w:rsidP="00C82F40">
            <w:pPr>
              <w:spacing w:after="0" w:line="240" w:lineRule="auto"/>
              <w:ind w:right="-150"/>
              <w:contextualSpacing/>
              <w:rPr>
                <w:rFonts w:ascii="Times New Roman" w:hAnsi="Times New Roman"/>
                <w:sz w:val="24"/>
                <w:szCs w:val="24"/>
              </w:rPr>
            </w:pPr>
          </w:p>
        </w:tc>
        <w:tc>
          <w:tcPr>
            <w:tcW w:w="2828" w:type="dxa"/>
            <w:shd w:val="clear" w:color="auto" w:fill="D9D9D9"/>
          </w:tcPr>
          <w:p w14:paraId="13DE365D" w14:textId="44A0DD03" w:rsidR="00C72275" w:rsidRPr="0007194F" w:rsidRDefault="00C72275" w:rsidP="00C82F40">
            <w:pPr>
              <w:spacing w:after="0" w:line="240" w:lineRule="auto"/>
              <w:contextualSpacing/>
              <w:rPr>
                <w:rFonts w:ascii="Times New Roman" w:hAnsi="Times New Roman"/>
                <w:sz w:val="24"/>
                <w:szCs w:val="24"/>
              </w:rPr>
            </w:pPr>
            <w:r>
              <w:rPr>
                <w:rFonts w:ascii="Times New Roman" w:hAnsi="Times New Roman"/>
                <w:sz w:val="24"/>
                <w:szCs w:val="24"/>
              </w:rPr>
              <w:t>Prezentarea publică a rezultatelor cercetării</w:t>
            </w:r>
          </w:p>
        </w:tc>
        <w:tc>
          <w:tcPr>
            <w:tcW w:w="2967" w:type="dxa"/>
          </w:tcPr>
          <w:p w14:paraId="4ED839EB" w14:textId="53A257D6" w:rsidR="00C72275" w:rsidRPr="0007194F" w:rsidRDefault="00C72275" w:rsidP="00C82F40">
            <w:pPr>
              <w:spacing w:after="0" w:line="240" w:lineRule="auto"/>
              <w:contextualSpacing/>
              <w:rPr>
                <w:rFonts w:ascii="Times New Roman" w:hAnsi="Times New Roman"/>
                <w:sz w:val="24"/>
                <w:szCs w:val="24"/>
              </w:rPr>
            </w:pPr>
            <w:r>
              <w:rPr>
                <w:rFonts w:ascii="Times New Roman" w:hAnsi="Times New Roman"/>
                <w:sz w:val="24"/>
                <w:szCs w:val="24"/>
              </w:rPr>
              <w:t xml:space="preserve">Prezentarea de echipă a proiectului de cercetare </w:t>
            </w:r>
          </w:p>
        </w:tc>
        <w:tc>
          <w:tcPr>
            <w:tcW w:w="2217" w:type="dxa"/>
          </w:tcPr>
          <w:p w14:paraId="5832C5AF" w14:textId="716495E3" w:rsidR="00C72275" w:rsidRDefault="00C72275" w:rsidP="00C82F40">
            <w:pPr>
              <w:spacing w:after="0" w:line="240" w:lineRule="auto"/>
              <w:contextualSpacing/>
              <w:rPr>
                <w:rFonts w:ascii="Times New Roman" w:hAnsi="Times New Roman"/>
                <w:sz w:val="24"/>
                <w:szCs w:val="24"/>
              </w:rPr>
            </w:pPr>
            <w:r>
              <w:rPr>
                <w:rFonts w:ascii="Times New Roman" w:hAnsi="Times New Roman"/>
                <w:sz w:val="24"/>
                <w:szCs w:val="24"/>
              </w:rPr>
              <w:t>10%</w:t>
            </w:r>
          </w:p>
        </w:tc>
      </w:tr>
      <w:tr w:rsidR="00C72275" w:rsidRPr="0007194F" w14:paraId="1FBECED6" w14:textId="77777777" w:rsidTr="00C72275">
        <w:trPr>
          <w:trHeight w:val="333"/>
        </w:trPr>
        <w:tc>
          <w:tcPr>
            <w:tcW w:w="2670" w:type="dxa"/>
            <w:vMerge/>
          </w:tcPr>
          <w:p w14:paraId="79AF0D6F" w14:textId="77777777" w:rsidR="00C72275" w:rsidRPr="0007194F" w:rsidRDefault="00C72275" w:rsidP="00C82F40">
            <w:pPr>
              <w:spacing w:after="0" w:line="240" w:lineRule="auto"/>
              <w:ind w:right="-150"/>
              <w:contextualSpacing/>
              <w:rPr>
                <w:rFonts w:ascii="Times New Roman" w:hAnsi="Times New Roman"/>
                <w:sz w:val="24"/>
                <w:szCs w:val="24"/>
              </w:rPr>
            </w:pPr>
          </w:p>
        </w:tc>
        <w:tc>
          <w:tcPr>
            <w:tcW w:w="2828" w:type="dxa"/>
            <w:shd w:val="clear" w:color="auto" w:fill="D9D9D9"/>
          </w:tcPr>
          <w:p w14:paraId="4BA35E60" w14:textId="3AD7249E" w:rsidR="00C72275" w:rsidRDefault="00C72275" w:rsidP="00C82F40">
            <w:pPr>
              <w:spacing w:after="0" w:line="240" w:lineRule="auto"/>
              <w:contextualSpacing/>
              <w:rPr>
                <w:rFonts w:ascii="Times New Roman" w:hAnsi="Times New Roman"/>
                <w:sz w:val="24"/>
                <w:szCs w:val="24"/>
              </w:rPr>
            </w:pPr>
            <w:r>
              <w:rPr>
                <w:rFonts w:ascii="Times New Roman" w:hAnsi="Times New Roman"/>
                <w:sz w:val="24"/>
                <w:szCs w:val="24"/>
              </w:rPr>
              <w:t>Activitate de seminar</w:t>
            </w:r>
          </w:p>
        </w:tc>
        <w:tc>
          <w:tcPr>
            <w:tcW w:w="2967" w:type="dxa"/>
          </w:tcPr>
          <w:p w14:paraId="556856E0" w14:textId="161094E5" w:rsidR="00C72275" w:rsidRDefault="00C72275" w:rsidP="00C82F40">
            <w:pPr>
              <w:spacing w:after="0" w:line="240" w:lineRule="auto"/>
              <w:contextualSpacing/>
              <w:rPr>
                <w:rFonts w:ascii="Times New Roman" w:hAnsi="Times New Roman"/>
                <w:sz w:val="24"/>
                <w:szCs w:val="24"/>
              </w:rPr>
            </w:pPr>
            <w:r>
              <w:rPr>
                <w:rFonts w:ascii="Times New Roman" w:hAnsi="Times New Roman"/>
                <w:sz w:val="24"/>
                <w:szCs w:val="24"/>
              </w:rPr>
              <w:t xml:space="preserve">Evaluarea implicării în activitățile de seminar: participare la discuții, reacții, evaluări critice. </w:t>
            </w:r>
          </w:p>
        </w:tc>
        <w:tc>
          <w:tcPr>
            <w:tcW w:w="2217" w:type="dxa"/>
          </w:tcPr>
          <w:p w14:paraId="1ED9AC97" w14:textId="6AA4A4AD" w:rsidR="00C72275" w:rsidRDefault="00C72275" w:rsidP="00C82F40">
            <w:pPr>
              <w:spacing w:after="0" w:line="240" w:lineRule="auto"/>
              <w:contextualSpacing/>
              <w:rPr>
                <w:rFonts w:ascii="Times New Roman" w:hAnsi="Times New Roman"/>
                <w:sz w:val="24"/>
                <w:szCs w:val="24"/>
              </w:rPr>
            </w:pPr>
            <w:r>
              <w:rPr>
                <w:rFonts w:ascii="Times New Roman" w:hAnsi="Times New Roman"/>
                <w:sz w:val="24"/>
                <w:szCs w:val="24"/>
              </w:rPr>
              <w:t>20%</w:t>
            </w:r>
          </w:p>
        </w:tc>
      </w:tr>
      <w:tr w:rsidR="00C175CD" w:rsidRPr="0007194F" w14:paraId="0971193D" w14:textId="77777777" w:rsidTr="002A2375">
        <w:trPr>
          <w:trHeight w:val="135"/>
        </w:trPr>
        <w:tc>
          <w:tcPr>
            <w:tcW w:w="10682" w:type="dxa"/>
            <w:gridSpan w:val="4"/>
          </w:tcPr>
          <w:p w14:paraId="7E652609" w14:textId="77777777" w:rsidR="00C175CD" w:rsidRDefault="00C175CD" w:rsidP="00450A21">
            <w:pPr>
              <w:spacing w:after="0" w:line="240" w:lineRule="auto"/>
              <w:rPr>
                <w:rFonts w:ascii="Times New Roman" w:hAnsi="Times New Roman"/>
                <w:sz w:val="24"/>
                <w:szCs w:val="24"/>
              </w:rPr>
            </w:pPr>
            <w:r w:rsidRPr="00B54F27">
              <w:rPr>
                <w:rFonts w:ascii="Times New Roman" w:hAnsi="Times New Roman"/>
                <w:b/>
                <w:sz w:val="24"/>
                <w:szCs w:val="24"/>
              </w:rPr>
              <w:t xml:space="preserve">Nota finală reprezintă media notelor obținute la curs și la seminar, iar pentru promovarea materiei este obligatoriu ca </w:t>
            </w:r>
            <w:r>
              <w:rPr>
                <w:rFonts w:ascii="Times New Roman" w:hAnsi="Times New Roman"/>
                <w:b/>
                <w:sz w:val="24"/>
                <w:szCs w:val="24"/>
              </w:rPr>
              <w:t>fiecare dintre cele două note</w:t>
            </w:r>
            <w:r w:rsidRPr="00B54F27">
              <w:rPr>
                <w:rFonts w:ascii="Times New Roman" w:hAnsi="Times New Roman"/>
                <w:b/>
                <w:sz w:val="24"/>
                <w:szCs w:val="24"/>
              </w:rPr>
              <w:t xml:space="preserve"> să fie minim 5.</w:t>
            </w:r>
          </w:p>
        </w:tc>
      </w:tr>
      <w:tr w:rsidR="008027E9" w:rsidRPr="0007194F" w14:paraId="41D82886" w14:textId="77777777" w:rsidTr="00450A21">
        <w:tc>
          <w:tcPr>
            <w:tcW w:w="10682" w:type="dxa"/>
            <w:gridSpan w:val="4"/>
          </w:tcPr>
          <w:p w14:paraId="52E1F746" w14:textId="77777777" w:rsidR="008027E9" w:rsidRPr="0007194F" w:rsidRDefault="008027E9" w:rsidP="00450A21">
            <w:pPr>
              <w:spacing w:after="0" w:line="240" w:lineRule="auto"/>
              <w:rPr>
                <w:rFonts w:ascii="Times New Roman" w:hAnsi="Times New Roman"/>
                <w:sz w:val="24"/>
                <w:szCs w:val="24"/>
              </w:rPr>
            </w:pPr>
            <w:r w:rsidRPr="0007194F">
              <w:rPr>
                <w:rFonts w:ascii="Times New Roman" w:hAnsi="Times New Roman"/>
                <w:sz w:val="24"/>
                <w:szCs w:val="24"/>
              </w:rPr>
              <w:t xml:space="preserve">10.6 </w:t>
            </w:r>
            <w:r>
              <w:rPr>
                <w:rFonts w:ascii="Times New Roman" w:hAnsi="Times New Roman"/>
                <w:sz w:val="24"/>
                <w:szCs w:val="24"/>
              </w:rPr>
              <w:t>Standard minim de performanţă</w:t>
            </w:r>
          </w:p>
        </w:tc>
      </w:tr>
      <w:tr w:rsidR="008027E9" w:rsidRPr="0007194F" w14:paraId="6E5C09F7" w14:textId="77777777" w:rsidTr="00450A21">
        <w:tc>
          <w:tcPr>
            <w:tcW w:w="10682" w:type="dxa"/>
            <w:gridSpan w:val="4"/>
          </w:tcPr>
          <w:p w14:paraId="1C976C55" w14:textId="77777777" w:rsidR="0084185E" w:rsidRDefault="0084185E" w:rsidP="0084185E">
            <w:pPr>
              <w:pStyle w:val="ListParagraph"/>
              <w:spacing w:after="0" w:line="240" w:lineRule="auto"/>
              <w:ind w:left="0"/>
              <w:rPr>
                <w:rFonts w:ascii="Times New Roman" w:hAnsi="Times New Roman"/>
                <w:sz w:val="24"/>
                <w:szCs w:val="24"/>
              </w:rPr>
            </w:pPr>
            <w:r w:rsidRPr="0076071F">
              <w:rPr>
                <w:rFonts w:ascii="Times New Roman" w:hAnsi="Times New Roman"/>
                <w:sz w:val="24"/>
                <w:szCs w:val="24"/>
              </w:rPr>
              <w:t>Standarde minimale</w:t>
            </w:r>
            <w:r>
              <w:rPr>
                <w:rFonts w:ascii="Times New Roman" w:hAnsi="Times New Roman"/>
                <w:sz w:val="24"/>
                <w:szCs w:val="24"/>
              </w:rPr>
              <w:t xml:space="preserve"> curs</w:t>
            </w:r>
            <w:r w:rsidRPr="0076071F">
              <w:rPr>
                <w:rFonts w:ascii="Times New Roman" w:hAnsi="Times New Roman"/>
                <w:sz w:val="24"/>
                <w:szCs w:val="24"/>
              </w:rPr>
              <w:t xml:space="preserve">: </w:t>
            </w:r>
            <w:r>
              <w:rPr>
                <w:rFonts w:ascii="Times New Roman" w:hAnsi="Times New Roman"/>
                <w:sz w:val="24"/>
                <w:szCs w:val="24"/>
              </w:rPr>
              <w:t>realizarea unor răspunsuri coerente, argumentate, la probleme specifice ale cursului.</w:t>
            </w:r>
          </w:p>
          <w:p w14:paraId="7823AF93" w14:textId="34CD4DE5" w:rsidR="0084185E" w:rsidRDefault="0084185E" w:rsidP="0084185E">
            <w:pPr>
              <w:pStyle w:val="ListParagraph"/>
              <w:spacing w:after="0" w:line="240" w:lineRule="auto"/>
              <w:ind w:left="0"/>
              <w:rPr>
                <w:rFonts w:ascii="Times New Roman" w:hAnsi="Times New Roman"/>
                <w:sz w:val="24"/>
                <w:szCs w:val="24"/>
              </w:rPr>
            </w:pPr>
            <w:r>
              <w:rPr>
                <w:rFonts w:ascii="Times New Roman" w:hAnsi="Times New Roman"/>
                <w:sz w:val="24"/>
                <w:szCs w:val="24"/>
              </w:rPr>
              <w:t>Standarde minimale activitate: studentul relatează coerent d</w:t>
            </w:r>
            <w:r w:rsidR="00C82F40">
              <w:rPr>
                <w:rFonts w:ascii="Times New Roman" w:hAnsi="Times New Roman"/>
                <w:sz w:val="24"/>
                <w:szCs w:val="24"/>
              </w:rPr>
              <w:t>espre și dovedește că a parcurs</w:t>
            </w:r>
            <w:r>
              <w:rPr>
                <w:rFonts w:ascii="Times New Roman" w:hAnsi="Times New Roman"/>
                <w:sz w:val="24"/>
                <w:szCs w:val="24"/>
              </w:rPr>
              <w:t xml:space="preserve"> materialele propuse în bibliografia seminarului.</w:t>
            </w:r>
          </w:p>
          <w:p w14:paraId="64CED8B2" w14:textId="115BDC20" w:rsidR="008027E9" w:rsidRPr="0007194F" w:rsidRDefault="0084185E" w:rsidP="00A527F0">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Standarde minimale </w:t>
            </w:r>
            <w:r w:rsidR="00C82F40">
              <w:rPr>
                <w:rFonts w:ascii="Times New Roman" w:hAnsi="Times New Roman"/>
                <w:sz w:val="24"/>
                <w:szCs w:val="24"/>
              </w:rPr>
              <w:t>la proiectul de cercetare</w:t>
            </w:r>
            <w:r>
              <w:rPr>
                <w:rFonts w:ascii="Times New Roman" w:hAnsi="Times New Roman"/>
                <w:sz w:val="24"/>
                <w:szCs w:val="24"/>
              </w:rPr>
              <w:t xml:space="preserve">: studentul </w:t>
            </w:r>
            <w:r w:rsidR="00C82F40">
              <w:rPr>
                <w:rFonts w:ascii="Times New Roman" w:hAnsi="Times New Roman"/>
                <w:sz w:val="24"/>
                <w:szCs w:val="24"/>
              </w:rPr>
              <w:t xml:space="preserve">dă dovadă că înțelege ce sunt metodele de cercetare, aplică empiric două metode de cercetare și prezintă rezultatele proiectului științific. În același timp, </w:t>
            </w:r>
            <w:r>
              <w:rPr>
                <w:rFonts w:ascii="Times New Roman" w:hAnsi="Times New Roman"/>
                <w:sz w:val="24"/>
                <w:szCs w:val="24"/>
              </w:rPr>
              <w:t>studentul este capabil să sintetizeze și să analizeze c</w:t>
            </w:r>
            <w:r w:rsidR="00C82F40">
              <w:rPr>
                <w:rFonts w:ascii="Times New Roman" w:hAnsi="Times New Roman"/>
                <w:sz w:val="24"/>
                <w:szCs w:val="24"/>
              </w:rPr>
              <w:t>ritic informația din cel puțin 3</w:t>
            </w:r>
            <w:r>
              <w:rPr>
                <w:rFonts w:ascii="Times New Roman" w:hAnsi="Times New Roman"/>
                <w:sz w:val="24"/>
                <w:szCs w:val="24"/>
              </w:rPr>
              <w:t xml:space="preserve"> surse bibliografice credibile, actuale și variate pe tema aleasă și produce un </w:t>
            </w:r>
            <w:r w:rsidR="001A007B">
              <w:rPr>
                <w:rFonts w:ascii="Times New Roman" w:hAnsi="Times New Roman"/>
                <w:sz w:val="24"/>
                <w:szCs w:val="24"/>
              </w:rPr>
              <w:t>material original.</w:t>
            </w:r>
          </w:p>
        </w:tc>
      </w:tr>
    </w:tbl>
    <w:p w14:paraId="3648E682" w14:textId="77777777" w:rsidR="008027E9" w:rsidRPr="0007194F" w:rsidRDefault="008027E9" w:rsidP="003E7F77">
      <w:pPr>
        <w:rPr>
          <w:rFonts w:ascii="Times New Roman" w:hAnsi="Times New Roman"/>
          <w:sz w:val="24"/>
          <w:szCs w:val="24"/>
        </w:rPr>
      </w:pPr>
    </w:p>
    <w:p w14:paraId="25BFCB04" w14:textId="4C8AC8FB" w:rsidR="008027E9" w:rsidRPr="0007194F" w:rsidRDefault="008027E9" w:rsidP="00FA037A">
      <w:pPr>
        <w:ind w:firstLine="708"/>
        <w:rPr>
          <w:rFonts w:ascii="Times New Roman" w:hAnsi="Times New Roman"/>
          <w:sz w:val="24"/>
          <w:szCs w:val="24"/>
        </w:rPr>
      </w:pPr>
      <w:r>
        <w:rPr>
          <w:rFonts w:ascii="Times New Roman" w:hAnsi="Times New Roman"/>
          <w:sz w:val="24"/>
          <w:szCs w:val="24"/>
        </w:rPr>
        <w:t>Data completării</w:t>
      </w:r>
      <w:r>
        <w:rPr>
          <w:rFonts w:ascii="Times New Roman" w:hAnsi="Times New Roman"/>
          <w:sz w:val="24"/>
          <w:szCs w:val="24"/>
        </w:rPr>
        <w:tab/>
      </w:r>
      <w:r>
        <w:rPr>
          <w:rFonts w:ascii="Times New Roman" w:hAnsi="Times New Roman"/>
          <w:sz w:val="24"/>
          <w:szCs w:val="24"/>
        </w:rPr>
        <w:tab/>
        <w:t>Semnătura titularului de curs</w:t>
      </w:r>
      <w:r>
        <w:rPr>
          <w:rFonts w:ascii="Times New Roman" w:hAnsi="Times New Roman"/>
          <w:sz w:val="24"/>
          <w:szCs w:val="24"/>
        </w:rPr>
        <w:tab/>
      </w:r>
      <w:r>
        <w:rPr>
          <w:rFonts w:ascii="Times New Roman" w:hAnsi="Times New Roman"/>
          <w:sz w:val="24"/>
          <w:szCs w:val="24"/>
        </w:rPr>
        <w:tab/>
        <w:t>Semnătura titularului de seminar</w:t>
      </w:r>
    </w:p>
    <w:p w14:paraId="49DC1E5C" w14:textId="144CFE36" w:rsidR="008027E9" w:rsidRPr="0007194F" w:rsidRDefault="00E911BE" w:rsidP="00FA037A">
      <w:pPr>
        <w:ind w:firstLine="708"/>
        <w:rPr>
          <w:rFonts w:ascii="Times New Roman" w:hAnsi="Times New Roman"/>
          <w:sz w:val="24"/>
          <w:szCs w:val="24"/>
        </w:rPr>
      </w:pPr>
      <w:r>
        <w:rPr>
          <w:rFonts w:ascii="Times New Roman" w:hAnsi="Times New Roman"/>
          <w:sz w:val="24"/>
          <w:szCs w:val="24"/>
        </w:rPr>
        <w:t>Septembrie 2019</w:t>
      </w:r>
      <w:bookmarkStart w:id="0" w:name="_GoBack"/>
      <w:bookmarkEnd w:id="0"/>
      <w:r w:rsidR="008027E9">
        <w:rPr>
          <w:rFonts w:ascii="Times New Roman" w:hAnsi="Times New Roman"/>
          <w:sz w:val="24"/>
          <w:szCs w:val="24"/>
        </w:rPr>
        <w:tab/>
      </w:r>
      <w:r w:rsidR="008027E9">
        <w:rPr>
          <w:rFonts w:ascii="Times New Roman" w:hAnsi="Times New Roman"/>
          <w:sz w:val="24"/>
          <w:szCs w:val="24"/>
        </w:rPr>
        <w:tab/>
      </w:r>
      <w:r w:rsidR="008027E9" w:rsidRPr="0007194F">
        <w:rPr>
          <w:rFonts w:ascii="Times New Roman" w:hAnsi="Times New Roman"/>
          <w:sz w:val="24"/>
          <w:szCs w:val="24"/>
        </w:rPr>
        <w:t>...............................</w:t>
      </w:r>
      <w:r w:rsidR="008027E9" w:rsidRPr="0007194F">
        <w:rPr>
          <w:rFonts w:ascii="Times New Roman" w:hAnsi="Times New Roman"/>
          <w:sz w:val="24"/>
          <w:szCs w:val="24"/>
        </w:rPr>
        <w:tab/>
      </w:r>
      <w:r w:rsidR="008027E9" w:rsidRPr="0007194F">
        <w:rPr>
          <w:rFonts w:ascii="Times New Roman" w:hAnsi="Times New Roman"/>
          <w:sz w:val="24"/>
          <w:szCs w:val="24"/>
        </w:rPr>
        <w:tab/>
      </w:r>
      <w:r w:rsidR="008027E9" w:rsidRPr="0007194F">
        <w:rPr>
          <w:rFonts w:ascii="Times New Roman" w:hAnsi="Times New Roman"/>
          <w:sz w:val="24"/>
          <w:szCs w:val="24"/>
        </w:rPr>
        <w:tab/>
      </w:r>
      <w:r w:rsidR="002A2375">
        <w:rPr>
          <w:rFonts w:ascii="Times New Roman" w:hAnsi="Times New Roman"/>
          <w:sz w:val="24"/>
          <w:szCs w:val="24"/>
        </w:rPr>
        <w:t>Culic Iulia-Lorina</w:t>
      </w:r>
    </w:p>
    <w:p w14:paraId="1C859B52" w14:textId="77777777" w:rsidR="008027E9" w:rsidRPr="0007194F" w:rsidRDefault="008027E9" w:rsidP="003E7F77">
      <w:pPr>
        <w:rPr>
          <w:rFonts w:ascii="Times New Roman" w:hAnsi="Times New Roman"/>
          <w:sz w:val="24"/>
          <w:szCs w:val="24"/>
        </w:rPr>
      </w:pPr>
    </w:p>
    <w:p w14:paraId="4CA461D8" w14:textId="77777777" w:rsidR="008027E9" w:rsidRPr="0007194F" w:rsidRDefault="008027E9" w:rsidP="00FA037A">
      <w:pPr>
        <w:ind w:firstLine="708"/>
        <w:rPr>
          <w:rFonts w:ascii="Times New Roman" w:hAnsi="Times New Roman"/>
          <w:sz w:val="24"/>
          <w:szCs w:val="24"/>
        </w:rPr>
      </w:pPr>
      <w:r>
        <w:rPr>
          <w:rFonts w:ascii="Times New Roman" w:hAnsi="Times New Roman"/>
          <w:sz w:val="24"/>
          <w:szCs w:val="24"/>
        </w:rPr>
        <w:t>Data avizării în departament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Semnătura directorului de departament</w:t>
      </w:r>
      <w:r w:rsidRPr="0007194F">
        <w:rPr>
          <w:rFonts w:ascii="Times New Roman" w:hAnsi="Times New Roman"/>
          <w:sz w:val="24"/>
          <w:szCs w:val="24"/>
        </w:rPr>
        <w:tab/>
      </w:r>
    </w:p>
    <w:p w14:paraId="594A7921" w14:textId="77777777" w:rsidR="008027E9" w:rsidRPr="0007194F" w:rsidRDefault="008027E9" w:rsidP="00FA037A">
      <w:pPr>
        <w:ind w:firstLine="708"/>
        <w:rPr>
          <w:rFonts w:ascii="Times New Roman" w:hAnsi="Times New Roman"/>
          <w:sz w:val="24"/>
          <w:szCs w:val="24"/>
        </w:rPr>
      </w:pPr>
      <w:r w:rsidRPr="0007194F">
        <w:rPr>
          <w:rFonts w:ascii="Times New Roman" w:hAnsi="Times New Roman"/>
          <w:sz w:val="24"/>
          <w:szCs w:val="24"/>
        </w:rPr>
        <w:t>..........................</w:t>
      </w:r>
      <w:r>
        <w:rPr>
          <w:rFonts w:ascii="Times New Roman" w:hAnsi="Times New Roman"/>
          <w:sz w:val="24"/>
          <w:szCs w:val="24"/>
        </w:rPr>
        <w:t>.................</w:t>
      </w:r>
      <w:r w:rsidRPr="0007194F">
        <w:rPr>
          <w:rFonts w:ascii="Times New Roman" w:hAnsi="Times New Roman"/>
          <w:sz w:val="24"/>
          <w:szCs w:val="24"/>
        </w:rPr>
        <w:tab/>
      </w:r>
      <w:r w:rsidRPr="0007194F">
        <w:rPr>
          <w:rFonts w:ascii="Times New Roman" w:hAnsi="Times New Roman"/>
          <w:sz w:val="24"/>
          <w:szCs w:val="24"/>
        </w:rPr>
        <w:tab/>
      </w:r>
      <w:r w:rsidRPr="0007194F">
        <w:rPr>
          <w:rFonts w:ascii="Times New Roman" w:hAnsi="Times New Roman"/>
          <w:sz w:val="24"/>
          <w:szCs w:val="24"/>
        </w:rPr>
        <w:tab/>
      </w:r>
      <w:r w:rsidRPr="0007194F">
        <w:rPr>
          <w:rFonts w:ascii="Times New Roman" w:hAnsi="Times New Roman"/>
          <w:sz w:val="24"/>
          <w:szCs w:val="24"/>
        </w:rPr>
        <w:tab/>
      </w:r>
      <w:r w:rsidRPr="0007194F">
        <w:rPr>
          <w:rFonts w:ascii="Times New Roman" w:hAnsi="Times New Roman"/>
          <w:sz w:val="24"/>
          <w:szCs w:val="24"/>
        </w:rPr>
        <w:tab/>
      </w:r>
      <w:r w:rsidRPr="0007194F">
        <w:rPr>
          <w:rFonts w:ascii="Times New Roman" w:hAnsi="Times New Roman"/>
          <w:sz w:val="24"/>
          <w:szCs w:val="24"/>
        </w:rPr>
        <w:tab/>
      </w:r>
      <w:r>
        <w:rPr>
          <w:rFonts w:ascii="Times New Roman" w:hAnsi="Times New Roman"/>
          <w:sz w:val="24"/>
          <w:szCs w:val="24"/>
        </w:rPr>
        <w:t>…..</w:t>
      </w:r>
      <w:r w:rsidRPr="0007194F">
        <w:rPr>
          <w:rFonts w:ascii="Times New Roman" w:hAnsi="Times New Roman"/>
          <w:sz w:val="24"/>
          <w:szCs w:val="24"/>
        </w:rPr>
        <w:t>..........................</w:t>
      </w:r>
      <w:r w:rsidRPr="0007194F">
        <w:rPr>
          <w:rFonts w:ascii="Times New Roman" w:hAnsi="Times New Roman"/>
          <w:sz w:val="24"/>
          <w:szCs w:val="24"/>
        </w:rPr>
        <w:tab/>
      </w:r>
    </w:p>
    <w:sectPr w:rsidR="008027E9" w:rsidRPr="0007194F" w:rsidSect="00A352F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F15"/>
    <w:multiLevelType w:val="hybridMultilevel"/>
    <w:tmpl w:val="D5720F3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02C91088"/>
    <w:multiLevelType w:val="hybridMultilevel"/>
    <w:tmpl w:val="E454F246"/>
    <w:lvl w:ilvl="0" w:tplc="BBB8161C">
      <w:start w:val="1"/>
      <w:numFmt w:val="bullet"/>
      <w:lvlText w:val=""/>
      <w:lvlJc w:val="left"/>
      <w:pPr>
        <w:tabs>
          <w:tab w:val="num" w:pos="924"/>
        </w:tabs>
        <w:ind w:left="92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C79B1"/>
    <w:multiLevelType w:val="hybridMultilevel"/>
    <w:tmpl w:val="A298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206EF"/>
    <w:multiLevelType w:val="multilevel"/>
    <w:tmpl w:val="E454F246"/>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76E37"/>
    <w:multiLevelType w:val="hybridMultilevel"/>
    <w:tmpl w:val="F1FCD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A6B73"/>
    <w:multiLevelType w:val="hybridMultilevel"/>
    <w:tmpl w:val="2FDC5D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3C351C"/>
    <w:multiLevelType w:val="hybridMultilevel"/>
    <w:tmpl w:val="A51E039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F164044"/>
    <w:multiLevelType w:val="hybridMultilevel"/>
    <w:tmpl w:val="BFCA4E0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7D48A4"/>
    <w:multiLevelType w:val="hybridMultilevel"/>
    <w:tmpl w:val="DFAC6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C35AE"/>
    <w:multiLevelType w:val="hybridMultilevel"/>
    <w:tmpl w:val="28ACA0D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15:restartNumberingAfterBreak="0">
    <w:nsid w:val="3B67263B"/>
    <w:multiLevelType w:val="hybridMultilevel"/>
    <w:tmpl w:val="27F2BD4E"/>
    <w:lvl w:ilvl="0" w:tplc="626E9FDA">
      <w:start w:val="1"/>
      <w:numFmt w:val="bullet"/>
      <w:lvlText w:val=""/>
      <w:lvlJc w:val="left"/>
      <w:pPr>
        <w:tabs>
          <w:tab w:val="num" w:pos="641"/>
        </w:tabs>
        <w:ind w:left="64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6A5C88"/>
    <w:multiLevelType w:val="hybridMultilevel"/>
    <w:tmpl w:val="23A01B36"/>
    <w:lvl w:ilvl="0" w:tplc="D4AA3AD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61BBA"/>
    <w:multiLevelType w:val="hybridMultilevel"/>
    <w:tmpl w:val="A9B61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4C26A1"/>
    <w:multiLevelType w:val="multilevel"/>
    <w:tmpl w:val="33721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C73175"/>
    <w:multiLevelType w:val="hybridMultilevel"/>
    <w:tmpl w:val="7DE8BB6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15:restartNumberingAfterBreak="0">
    <w:nsid w:val="49C607F2"/>
    <w:multiLevelType w:val="multilevel"/>
    <w:tmpl w:val="984E8774"/>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7365A4"/>
    <w:multiLevelType w:val="hybridMultilevel"/>
    <w:tmpl w:val="0002B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4D50DC"/>
    <w:multiLevelType w:val="hybridMultilevel"/>
    <w:tmpl w:val="FAD8F17E"/>
    <w:lvl w:ilvl="0" w:tplc="54801C82">
      <w:start w:val="9"/>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5E9F447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629D786D"/>
    <w:multiLevelType w:val="hybridMultilevel"/>
    <w:tmpl w:val="013CA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8E0563"/>
    <w:multiLevelType w:val="hybridMultilevel"/>
    <w:tmpl w:val="984E8774"/>
    <w:lvl w:ilvl="0" w:tplc="622ED6BC">
      <w:start w:val="1"/>
      <w:numFmt w:val="bullet"/>
      <w:lvlText w:val=""/>
      <w:lvlJc w:val="left"/>
      <w:pPr>
        <w:tabs>
          <w:tab w:val="num" w:pos="90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9"/>
  </w:num>
  <w:num w:numId="4">
    <w:abstractNumId w:val="20"/>
  </w:num>
  <w:num w:numId="5">
    <w:abstractNumId w:val="15"/>
  </w:num>
  <w:num w:numId="6">
    <w:abstractNumId w:val="1"/>
  </w:num>
  <w:num w:numId="7">
    <w:abstractNumId w:val="3"/>
  </w:num>
  <w:num w:numId="8">
    <w:abstractNumId w:val="10"/>
  </w:num>
  <w:num w:numId="9">
    <w:abstractNumId w:val="2"/>
  </w:num>
  <w:num w:numId="10">
    <w:abstractNumId w:val="6"/>
  </w:num>
  <w:num w:numId="11">
    <w:abstractNumId w:val="13"/>
  </w:num>
  <w:num w:numId="12">
    <w:abstractNumId w:val="19"/>
  </w:num>
  <w:num w:numId="13">
    <w:abstractNumId w:val="4"/>
  </w:num>
  <w:num w:numId="14">
    <w:abstractNumId w:val="11"/>
  </w:num>
  <w:num w:numId="15">
    <w:abstractNumId w:val="17"/>
  </w:num>
  <w:num w:numId="16">
    <w:abstractNumId w:val="8"/>
  </w:num>
  <w:num w:numId="17">
    <w:abstractNumId w:val="12"/>
  </w:num>
  <w:num w:numId="18">
    <w:abstractNumId w:val="16"/>
  </w:num>
  <w:num w:numId="19">
    <w:abstractNumId w:val="18"/>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F77"/>
    <w:rsid w:val="000125C9"/>
    <w:rsid w:val="00032687"/>
    <w:rsid w:val="0007194F"/>
    <w:rsid w:val="001A007B"/>
    <w:rsid w:val="00220E1D"/>
    <w:rsid w:val="00266A32"/>
    <w:rsid w:val="0027455B"/>
    <w:rsid w:val="002812A5"/>
    <w:rsid w:val="00291777"/>
    <w:rsid w:val="002A2375"/>
    <w:rsid w:val="002A3F63"/>
    <w:rsid w:val="002F2DA0"/>
    <w:rsid w:val="0034390B"/>
    <w:rsid w:val="00343DED"/>
    <w:rsid w:val="00350A31"/>
    <w:rsid w:val="003806E1"/>
    <w:rsid w:val="003B5A02"/>
    <w:rsid w:val="003D137B"/>
    <w:rsid w:val="003E7F77"/>
    <w:rsid w:val="004001C9"/>
    <w:rsid w:val="00450A21"/>
    <w:rsid w:val="0059408D"/>
    <w:rsid w:val="005A12E1"/>
    <w:rsid w:val="00635118"/>
    <w:rsid w:val="00670055"/>
    <w:rsid w:val="00673A49"/>
    <w:rsid w:val="00696A5C"/>
    <w:rsid w:val="006D061F"/>
    <w:rsid w:val="007449F1"/>
    <w:rsid w:val="00757C43"/>
    <w:rsid w:val="00761633"/>
    <w:rsid w:val="008027E9"/>
    <w:rsid w:val="00822787"/>
    <w:rsid w:val="0083153A"/>
    <w:rsid w:val="0084185E"/>
    <w:rsid w:val="008712DB"/>
    <w:rsid w:val="008924DA"/>
    <w:rsid w:val="00897094"/>
    <w:rsid w:val="00897E4F"/>
    <w:rsid w:val="008F7728"/>
    <w:rsid w:val="00913367"/>
    <w:rsid w:val="00A16409"/>
    <w:rsid w:val="00A352F6"/>
    <w:rsid w:val="00A468DF"/>
    <w:rsid w:val="00A5014E"/>
    <w:rsid w:val="00A5105A"/>
    <w:rsid w:val="00A527F0"/>
    <w:rsid w:val="00A637BC"/>
    <w:rsid w:val="00A81D70"/>
    <w:rsid w:val="00A91BCF"/>
    <w:rsid w:val="00AB18CF"/>
    <w:rsid w:val="00AC1424"/>
    <w:rsid w:val="00B274B5"/>
    <w:rsid w:val="00B307D4"/>
    <w:rsid w:val="00B7109F"/>
    <w:rsid w:val="00C1183D"/>
    <w:rsid w:val="00C175CD"/>
    <w:rsid w:val="00C72275"/>
    <w:rsid w:val="00C82F40"/>
    <w:rsid w:val="00CE71E1"/>
    <w:rsid w:val="00D33B87"/>
    <w:rsid w:val="00D64F2A"/>
    <w:rsid w:val="00DD2B25"/>
    <w:rsid w:val="00E037F6"/>
    <w:rsid w:val="00E911BE"/>
    <w:rsid w:val="00EB1368"/>
    <w:rsid w:val="00F15C49"/>
    <w:rsid w:val="00F510D4"/>
    <w:rsid w:val="00FA037A"/>
    <w:rsid w:val="00FE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BC517"/>
  <w15:docId w15:val="{98173956-297A-4940-B752-0D9BA635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55B"/>
    <w:pPr>
      <w:spacing w:after="200" w:line="276" w:lineRule="auto"/>
    </w:pPr>
    <w:rPr>
      <w:lang w:val="ro-RO"/>
    </w:rPr>
  </w:style>
  <w:style w:type="paragraph" w:styleId="Heading1">
    <w:name w:val="heading 1"/>
    <w:basedOn w:val="Normal"/>
    <w:next w:val="Normal"/>
    <w:link w:val="Heading1Char"/>
    <w:uiPriority w:val="9"/>
    <w:qFormat/>
    <w:locked/>
    <w:rsid w:val="002A3F63"/>
    <w:pPr>
      <w:keepNext/>
      <w:numPr>
        <w:numId w:val="19"/>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locked/>
    <w:rsid w:val="002A3F63"/>
    <w:pPr>
      <w:keepNext/>
      <w:numPr>
        <w:ilvl w:val="1"/>
        <w:numId w:val="19"/>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locked/>
    <w:rsid w:val="002A3F63"/>
    <w:pPr>
      <w:keepNext/>
      <w:numPr>
        <w:ilvl w:val="2"/>
        <w:numId w:val="19"/>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locked/>
    <w:rsid w:val="002A3F63"/>
    <w:pPr>
      <w:keepNext/>
      <w:numPr>
        <w:ilvl w:val="3"/>
        <w:numId w:val="19"/>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locked/>
    <w:rsid w:val="002A3F63"/>
    <w:pPr>
      <w:numPr>
        <w:ilvl w:val="4"/>
        <w:numId w:val="19"/>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locked/>
    <w:rsid w:val="002A3F63"/>
    <w:pPr>
      <w:numPr>
        <w:ilvl w:val="5"/>
        <w:numId w:val="19"/>
      </w:numPr>
      <w:spacing w:before="240" w:after="60"/>
      <w:outlineLvl w:val="5"/>
    </w:pPr>
    <w:rPr>
      <w:rFonts w:eastAsia="Times New Roman"/>
      <w:b/>
      <w:bCs/>
    </w:rPr>
  </w:style>
  <w:style w:type="paragraph" w:styleId="Heading7">
    <w:name w:val="heading 7"/>
    <w:basedOn w:val="Normal"/>
    <w:next w:val="Normal"/>
    <w:link w:val="Heading7Char"/>
    <w:uiPriority w:val="9"/>
    <w:qFormat/>
    <w:locked/>
    <w:rsid w:val="002A3F63"/>
    <w:pPr>
      <w:numPr>
        <w:ilvl w:val="6"/>
        <w:numId w:val="19"/>
      </w:numPr>
      <w:spacing w:before="240" w:after="60"/>
      <w:outlineLvl w:val="6"/>
    </w:pPr>
    <w:rPr>
      <w:rFonts w:eastAsia="Times New Roman"/>
      <w:sz w:val="24"/>
      <w:szCs w:val="24"/>
    </w:rPr>
  </w:style>
  <w:style w:type="paragraph" w:styleId="Heading8">
    <w:name w:val="heading 8"/>
    <w:basedOn w:val="Normal"/>
    <w:next w:val="Normal"/>
    <w:link w:val="Heading8Char"/>
    <w:uiPriority w:val="9"/>
    <w:qFormat/>
    <w:locked/>
    <w:rsid w:val="002A3F63"/>
    <w:pPr>
      <w:numPr>
        <w:ilvl w:val="7"/>
        <w:numId w:val="19"/>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locked/>
    <w:rsid w:val="002A3F63"/>
    <w:pPr>
      <w:numPr>
        <w:ilvl w:val="8"/>
        <w:numId w:val="19"/>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F77"/>
    <w:pPr>
      <w:ind w:left="720"/>
      <w:contextualSpacing/>
    </w:pPr>
  </w:style>
  <w:style w:type="table" w:styleId="TableGrid">
    <w:name w:val="Table Grid"/>
    <w:basedOn w:val="TableNormal"/>
    <w:uiPriority w:val="99"/>
    <w:rsid w:val="003E7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A12E1"/>
    <w:rPr>
      <w:rFonts w:ascii="Tahoma" w:hAnsi="Tahoma" w:cs="Tahoma"/>
      <w:sz w:val="16"/>
      <w:szCs w:val="16"/>
    </w:rPr>
  </w:style>
  <w:style w:type="character" w:customStyle="1" w:styleId="BalloonTextChar">
    <w:name w:val="Balloon Text Char"/>
    <w:basedOn w:val="DefaultParagraphFont"/>
    <w:link w:val="BalloonText"/>
    <w:uiPriority w:val="99"/>
    <w:semiHidden/>
    <w:rsid w:val="00996336"/>
    <w:rPr>
      <w:rFonts w:ascii="Times New Roman" w:hAnsi="Times New Roman"/>
      <w:sz w:val="0"/>
      <w:szCs w:val="0"/>
      <w:lang w:val="ro-RO"/>
    </w:rPr>
  </w:style>
  <w:style w:type="paragraph" w:styleId="NormalWeb">
    <w:name w:val="Normal (Web)"/>
    <w:basedOn w:val="Normal"/>
    <w:uiPriority w:val="99"/>
    <w:unhideWhenUsed/>
    <w:rsid w:val="00B274B5"/>
    <w:pPr>
      <w:spacing w:before="100" w:beforeAutospacing="1" w:after="100" w:afterAutospacing="1" w:line="240" w:lineRule="auto"/>
    </w:pPr>
    <w:rPr>
      <w:rFonts w:ascii="Times New Roman" w:eastAsia="Times New Roman" w:hAnsi="Times New Roman"/>
      <w:sz w:val="24"/>
      <w:szCs w:val="24"/>
      <w:lang w:eastAsia="ro-RO"/>
    </w:rPr>
  </w:style>
  <w:style w:type="character" w:styleId="Emphasis">
    <w:name w:val="Emphasis"/>
    <w:uiPriority w:val="20"/>
    <w:qFormat/>
    <w:locked/>
    <w:rsid w:val="00B274B5"/>
    <w:rPr>
      <w:i/>
      <w:iCs/>
    </w:rPr>
  </w:style>
  <w:style w:type="character" w:styleId="Hyperlink">
    <w:name w:val="Hyperlink"/>
    <w:uiPriority w:val="99"/>
    <w:unhideWhenUsed/>
    <w:rsid w:val="00D64F2A"/>
    <w:rPr>
      <w:color w:val="0000FF"/>
      <w:u w:val="single"/>
    </w:rPr>
  </w:style>
  <w:style w:type="character" w:customStyle="1" w:styleId="apple-converted-space">
    <w:name w:val="apple-converted-space"/>
    <w:rsid w:val="003D137B"/>
  </w:style>
  <w:style w:type="character" w:customStyle="1" w:styleId="Heading1Char">
    <w:name w:val="Heading 1 Char"/>
    <w:basedOn w:val="DefaultParagraphFont"/>
    <w:link w:val="Heading1"/>
    <w:uiPriority w:val="9"/>
    <w:rsid w:val="002A3F63"/>
    <w:rPr>
      <w:rFonts w:ascii="Cambria" w:eastAsia="Times New Roman" w:hAnsi="Cambria"/>
      <w:b/>
      <w:bCs/>
      <w:kern w:val="32"/>
      <w:sz w:val="32"/>
      <w:szCs w:val="32"/>
      <w:lang w:val="ro-RO"/>
    </w:rPr>
  </w:style>
  <w:style w:type="character" w:customStyle="1" w:styleId="Heading2Char">
    <w:name w:val="Heading 2 Char"/>
    <w:basedOn w:val="DefaultParagraphFont"/>
    <w:link w:val="Heading2"/>
    <w:uiPriority w:val="9"/>
    <w:rsid w:val="002A3F63"/>
    <w:rPr>
      <w:rFonts w:ascii="Cambria" w:eastAsia="Times New Roman" w:hAnsi="Cambria"/>
      <w:b/>
      <w:bCs/>
      <w:i/>
      <w:iCs/>
      <w:sz w:val="28"/>
      <w:szCs w:val="28"/>
      <w:lang w:val="ro-RO"/>
    </w:rPr>
  </w:style>
  <w:style w:type="character" w:customStyle="1" w:styleId="Heading3Char">
    <w:name w:val="Heading 3 Char"/>
    <w:basedOn w:val="DefaultParagraphFont"/>
    <w:link w:val="Heading3"/>
    <w:uiPriority w:val="9"/>
    <w:rsid w:val="002A3F63"/>
    <w:rPr>
      <w:rFonts w:ascii="Cambria" w:eastAsia="Times New Roman" w:hAnsi="Cambria"/>
      <w:b/>
      <w:bCs/>
      <w:sz w:val="26"/>
      <w:szCs w:val="26"/>
      <w:lang w:val="ro-RO"/>
    </w:rPr>
  </w:style>
  <w:style w:type="character" w:customStyle="1" w:styleId="Heading4Char">
    <w:name w:val="Heading 4 Char"/>
    <w:basedOn w:val="DefaultParagraphFont"/>
    <w:link w:val="Heading4"/>
    <w:uiPriority w:val="9"/>
    <w:rsid w:val="002A3F63"/>
    <w:rPr>
      <w:rFonts w:eastAsia="Times New Roman"/>
      <w:b/>
      <w:bCs/>
      <w:sz w:val="28"/>
      <w:szCs w:val="28"/>
      <w:lang w:val="ro-RO"/>
    </w:rPr>
  </w:style>
  <w:style w:type="character" w:customStyle="1" w:styleId="Heading5Char">
    <w:name w:val="Heading 5 Char"/>
    <w:basedOn w:val="DefaultParagraphFont"/>
    <w:link w:val="Heading5"/>
    <w:uiPriority w:val="9"/>
    <w:rsid w:val="002A3F63"/>
    <w:rPr>
      <w:rFonts w:eastAsia="Times New Roman"/>
      <w:b/>
      <w:bCs/>
      <w:i/>
      <w:iCs/>
      <w:sz w:val="26"/>
      <w:szCs w:val="26"/>
      <w:lang w:val="ro-RO"/>
    </w:rPr>
  </w:style>
  <w:style w:type="character" w:customStyle="1" w:styleId="Heading6Char">
    <w:name w:val="Heading 6 Char"/>
    <w:basedOn w:val="DefaultParagraphFont"/>
    <w:link w:val="Heading6"/>
    <w:uiPriority w:val="9"/>
    <w:rsid w:val="002A3F63"/>
    <w:rPr>
      <w:rFonts w:eastAsia="Times New Roman"/>
      <w:b/>
      <w:bCs/>
      <w:lang w:val="ro-RO"/>
    </w:rPr>
  </w:style>
  <w:style w:type="character" w:customStyle="1" w:styleId="Heading7Char">
    <w:name w:val="Heading 7 Char"/>
    <w:basedOn w:val="DefaultParagraphFont"/>
    <w:link w:val="Heading7"/>
    <w:uiPriority w:val="9"/>
    <w:rsid w:val="002A3F63"/>
    <w:rPr>
      <w:rFonts w:eastAsia="Times New Roman"/>
      <w:sz w:val="24"/>
      <w:szCs w:val="24"/>
      <w:lang w:val="ro-RO"/>
    </w:rPr>
  </w:style>
  <w:style w:type="character" w:customStyle="1" w:styleId="Heading8Char">
    <w:name w:val="Heading 8 Char"/>
    <w:basedOn w:val="DefaultParagraphFont"/>
    <w:link w:val="Heading8"/>
    <w:uiPriority w:val="9"/>
    <w:rsid w:val="002A3F63"/>
    <w:rPr>
      <w:rFonts w:eastAsia="Times New Roman"/>
      <w:i/>
      <w:iCs/>
      <w:sz w:val="24"/>
      <w:szCs w:val="24"/>
      <w:lang w:val="ro-RO"/>
    </w:rPr>
  </w:style>
  <w:style w:type="character" w:customStyle="1" w:styleId="Heading9Char">
    <w:name w:val="Heading 9 Char"/>
    <w:basedOn w:val="DefaultParagraphFont"/>
    <w:link w:val="Heading9"/>
    <w:uiPriority w:val="9"/>
    <w:rsid w:val="002A3F63"/>
    <w:rPr>
      <w:rFonts w:ascii="Cambria" w:eastAsia="Times New Roman" w:hAnsi="Cambria"/>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38897">
      <w:bodyDiv w:val="1"/>
      <w:marLeft w:val="0"/>
      <w:marRight w:val="0"/>
      <w:marTop w:val="0"/>
      <w:marBottom w:val="0"/>
      <w:divBdr>
        <w:top w:val="none" w:sz="0" w:space="0" w:color="auto"/>
        <w:left w:val="none" w:sz="0" w:space="0" w:color="auto"/>
        <w:bottom w:val="none" w:sz="0" w:space="0" w:color="auto"/>
        <w:right w:val="none" w:sz="0" w:space="0" w:color="auto"/>
      </w:divBdr>
    </w:div>
    <w:div w:id="426511187">
      <w:bodyDiv w:val="1"/>
      <w:marLeft w:val="0"/>
      <w:marRight w:val="0"/>
      <w:marTop w:val="0"/>
      <w:marBottom w:val="0"/>
      <w:divBdr>
        <w:top w:val="none" w:sz="0" w:space="0" w:color="auto"/>
        <w:left w:val="none" w:sz="0" w:space="0" w:color="auto"/>
        <w:bottom w:val="none" w:sz="0" w:space="0" w:color="auto"/>
        <w:right w:val="none" w:sz="0" w:space="0" w:color="auto"/>
      </w:divBdr>
    </w:div>
    <w:div w:id="448860057">
      <w:bodyDiv w:val="1"/>
      <w:marLeft w:val="0"/>
      <w:marRight w:val="0"/>
      <w:marTop w:val="0"/>
      <w:marBottom w:val="0"/>
      <w:divBdr>
        <w:top w:val="none" w:sz="0" w:space="0" w:color="auto"/>
        <w:left w:val="none" w:sz="0" w:space="0" w:color="auto"/>
        <w:bottom w:val="none" w:sz="0" w:space="0" w:color="auto"/>
        <w:right w:val="none" w:sz="0" w:space="0" w:color="auto"/>
      </w:divBdr>
    </w:div>
    <w:div w:id="504173434">
      <w:bodyDiv w:val="1"/>
      <w:marLeft w:val="0"/>
      <w:marRight w:val="0"/>
      <w:marTop w:val="0"/>
      <w:marBottom w:val="0"/>
      <w:divBdr>
        <w:top w:val="none" w:sz="0" w:space="0" w:color="auto"/>
        <w:left w:val="none" w:sz="0" w:space="0" w:color="auto"/>
        <w:bottom w:val="none" w:sz="0" w:space="0" w:color="auto"/>
        <w:right w:val="none" w:sz="0" w:space="0" w:color="auto"/>
      </w:divBdr>
    </w:div>
    <w:div w:id="814301164">
      <w:bodyDiv w:val="1"/>
      <w:marLeft w:val="0"/>
      <w:marRight w:val="0"/>
      <w:marTop w:val="0"/>
      <w:marBottom w:val="0"/>
      <w:divBdr>
        <w:top w:val="none" w:sz="0" w:space="0" w:color="auto"/>
        <w:left w:val="none" w:sz="0" w:space="0" w:color="auto"/>
        <w:bottom w:val="none" w:sz="0" w:space="0" w:color="auto"/>
        <w:right w:val="none" w:sz="0" w:space="0" w:color="auto"/>
      </w:divBdr>
    </w:div>
    <w:div w:id="839463462">
      <w:bodyDiv w:val="1"/>
      <w:marLeft w:val="0"/>
      <w:marRight w:val="0"/>
      <w:marTop w:val="0"/>
      <w:marBottom w:val="0"/>
      <w:divBdr>
        <w:top w:val="none" w:sz="0" w:space="0" w:color="auto"/>
        <w:left w:val="none" w:sz="0" w:space="0" w:color="auto"/>
        <w:bottom w:val="none" w:sz="0" w:space="0" w:color="auto"/>
        <w:right w:val="none" w:sz="0" w:space="0" w:color="auto"/>
      </w:divBdr>
    </w:div>
    <w:div w:id="845635071">
      <w:bodyDiv w:val="1"/>
      <w:marLeft w:val="0"/>
      <w:marRight w:val="0"/>
      <w:marTop w:val="0"/>
      <w:marBottom w:val="0"/>
      <w:divBdr>
        <w:top w:val="none" w:sz="0" w:space="0" w:color="auto"/>
        <w:left w:val="none" w:sz="0" w:space="0" w:color="auto"/>
        <w:bottom w:val="none" w:sz="0" w:space="0" w:color="auto"/>
        <w:right w:val="none" w:sz="0" w:space="0" w:color="auto"/>
      </w:divBdr>
    </w:div>
    <w:div w:id="854147812">
      <w:bodyDiv w:val="1"/>
      <w:marLeft w:val="0"/>
      <w:marRight w:val="0"/>
      <w:marTop w:val="0"/>
      <w:marBottom w:val="0"/>
      <w:divBdr>
        <w:top w:val="none" w:sz="0" w:space="0" w:color="auto"/>
        <w:left w:val="none" w:sz="0" w:space="0" w:color="auto"/>
        <w:bottom w:val="none" w:sz="0" w:space="0" w:color="auto"/>
        <w:right w:val="none" w:sz="0" w:space="0" w:color="auto"/>
      </w:divBdr>
    </w:div>
    <w:div w:id="906496210">
      <w:bodyDiv w:val="1"/>
      <w:marLeft w:val="0"/>
      <w:marRight w:val="0"/>
      <w:marTop w:val="0"/>
      <w:marBottom w:val="0"/>
      <w:divBdr>
        <w:top w:val="none" w:sz="0" w:space="0" w:color="auto"/>
        <w:left w:val="none" w:sz="0" w:space="0" w:color="auto"/>
        <w:bottom w:val="none" w:sz="0" w:space="0" w:color="auto"/>
        <w:right w:val="none" w:sz="0" w:space="0" w:color="auto"/>
      </w:divBdr>
    </w:div>
    <w:div w:id="950282555">
      <w:bodyDiv w:val="1"/>
      <w:marLeft w:val="0"/>
      <w:marRight w:val="0"/>
      <w:marTop w:val="0"/>
      <w:marBottom w:val="0"/>
      <w:divBdr>
        <w:top w:val="none" w:sz="0" w:space="0" w:color="auto"/>
        <w:left w:val="none" w:sz="0" w:space="0" w:color="auto"/>
        <w:bottom w:val="none" w:sz="0" w:space="0" w:color="auto"/>
        <w:right w:val="none" w:sz="0" w:space="0" w:color="auto"/>
      </w:divBdr>
    </w:div>
    <w:div w:id="973170958">
      <w:bodyDiv w:val="1"/>
      <w:marLeft w:val="0"/>
      <w:marRight w:val="0"/>
      <w:marTop w:val="0"/>
      <w:marBottom w:val="0"/>
      <w:divBdr>
        <w:top w:val="none" w:sz="0" w:space="0" w:color="auto"/>
        <w:left w:val="none" w:sz="0" w:space="0" w:color="auto"/>
        <w:bottom w:val="none" w:sz="0" w:space="0" w:color="auto"/>
        <w:right w:val="none" w:sz="0" w:space="0" w:color="auto"/>
      </w:divBdr>
    </w:div>
    <w:div w:id="997072463">
      <w:bodyDiv w:val="1"/>
      <w:marLeft w:val="0"/>
      <w:marRight w:val="0"/>
      <w:marTop w:val="0"/>
      <w:marBottom w:val="0"/>
      <w:divBdr>
        <w:top w:val="none" w:sz="0" w:space="0" w:color="auto"/>
        <w:left w:val="none" w:sz="0" w:space="0" w:color="auto"/>
        <w:bottom w:val="none" w:sz="0" w:space="0" w:color="auto"/>
        <w:right w:val="none" w:sz="0" w:space="0" w:color="auto"/>
      </w:divBdr>
    </w:div>
    <w:div w:id="1015881239">
      <w:bodyDiv w:val="1"/>
      <w:marLeft w:val="0"/>
      <w:marRight w:val="0"/>
      <w:marTop w:val="0"/>
      <w:marBottom w:val="0"/>
      <w:divBdr>
        <w:top w:val="none" w:sz="0" w:space="0" w:color="auto"/>
        <w:left w:val="none" w:sz="0" w:space="0" w:color="auto"/>
        <w:bottom w:val="none" w:sz="0" w:space="0" w:color="auto"/>
        <w:right w:val="none" w:sz="0" w:space="0" w:color="auto"/>
      </w:divBdr>
    </w:div>
    <w:div w:id="1056392219">
      <w:bodyDiv w:val="1"/>
      <w:marLeft w:val="0"/>
      <w:marRight w:val="0"/>
      <w:marTop w:val="0"/>
      <w:marBottom w:val="0"/>
      <w:divBdr>
        <w:top w:val="none" w:sz="0" w:space="0" w:color="auto"/>
        <w:left w:val="none" w:sz="0" w:space="0" w:color="auto"/>
        <w:bottom w:val="none" w:sz="0" w:space="0" w:color="auto"/>
        <w:right w:val="none" w:sz="0" w:space="0" w:color="auto"/>
      </w:divBdr>
    </w:div>
    <w:div w:id="1069963031">
      <w:bodyDiv w:val="1"/>
      <w:marLeft w:val="0"/>
      <w:marRight w:val="0"/>
      <w:marTop w:val="0"/>
      <w:marBottom w:val="0"/>
      <w:divBdr>
        <w:top w:val="none" w:sz="0" w:space="0" w:color="auto"/>
        <w:left w:val="none" w:sz="0" w:space="0" w:color="auto"/>
        <w:bottom w:val="none" w:sz="0" w:space="0" w:color="auto"/>
        <w:right w:val="none" w:sz="0" w:space="0" w:color="auto"/>
      </w:divBdr>
    </w:div>
    <w:div w:id="1107047291">
      <w:bodyDiv w:val="1"/>
      <w:marLeft w:val="0"/>
      <w:marRight w:val="0"/>
      <w:marTop w:val="0"/>
      <w:marBottom w:val="0"/>
      <w:divBdr>
        <w:top w:val="none" w:sz="0" w:space="0" w:color="auto"/>
        <w:left w:val="none" w:sz="0" w:space="0" w:color="auto"/>
        <w:bottom w:val="none" w:sz="0" w:space="0" w:color="auto"/>
        <w:right w:val="none" w:sz="0" w:space="0" w:color="auto"/>
      </w:divBdr>
    </w:div>
    <w:div w:id="1154181226">
      <w:bodyDiv w:val="1"/>
      <w:marLeft w:val="0"/>
      <w:marRight w:val="0"/>
      <w:marTop w:val="0"/>
      <w:marBottom w:val="0"/>
      <w:divBdr>
        <w:top w:val="none" w:sz="0" w:space="0" w:color="auto"/>
        <w:left w:val="none" w:sz="0" w:space="0" w:color="auto"/>
        <w:bottom w:val="none" w:sz="0" w:space="0" w:color="auto"/>
        <w:right w:val="none" w:sz="0" w:space="0" w:color="auto"/>
      </w:divBdr>
    </w:div>
    <w:div w:id="1433087828">
      <w:bodyDiv w:val="1"/>
      <w:marLeft w:val="0"/>
      <w:marRight w:val="0"/>
      <w:marTop w:val="0"/>
      <w:marBottom w:val="0"/>
      <w:divBdr>
        <w:top w:val="none" w:sz="0" w:space="0" w:color="auto"/>
        <w:left w:val="none" w:sz="0" w:space="0" w:color="auto"/>
        <w:bottom w:val="none" w:sz="0" w:space="0" w:color="auto"/>
        <w:right w:val="none" w:sz="0" w:space="0" w:color="auto"/>
      </w:divBdr>
    </w:div>
    <w:div w:id="1444575331">
      <w:bodyDiv w:val="1"/>
      <w:marLeft w:val="0"/>
      <w:marRight w:val="0"/>
      <w:marTop w:val="0"/>
      <w:marBottom w:val="0"/>
      <w:divBdr>
        <w:top w:val="none" w:sz="0" w:space="0" w:color="auto"/>
        <w:left w:val="none" w:sz="0" w:space="0" w:color="auto"/>
        <w:bottom w:val="none" w:sz="0" w:space="0" w:color="auto"/>
        <w:right w:val="none" w:sz="0" w:space="0" w:color="auto"/>
      </w:divBdr>
    </w:div>
    <w:div w:id="1676033420">
      <w:bodyDiv w:val="1"/>
      <w:marLeft w:val="0"/>
      <w:marRight w:val="0"/>
      <w:marTop w:val="0"/>
      <w:marBottom w:val="0"/>
      <w:divBdr>
        <w:top w:val="none" w:sz="0" w:space="0" w:color="auto"/>
        <w:left w:val="none" w:sz="0" w:space="0" w:color="auto"/>
        <w:bottom w:val="none" w:sz="0" w:space="0" w:color="auto"/>
        <w:right w:val="none" w:sz="0" w:space="0" w:color="auto"/>
      </w:divBdr>
    </w:div>
    <w:div w:id="1848903830">
      <w:bodyDiv w:val="1"/>
      <w:marLeft w:val="0"/>
      <w:marRight w:val="0"/>
      <w:marTop w:val="0"/>
      <w:marBottom w:val="0"/>
      <w:divBdr>
        <w:top w:val="none" w:sz="0" w:space="0" w:color="auto"/>
        <w:left w:val="none" w:sz="0" w:space="0" w:color="auto"/>
        <w:bottom w:val="none" w:sz="0" w:space="0" w:color="auto"/>
        <w:right w:val="none" w:sz="0" w:space="0" w:color="auto"/>
      </w:divBdr>
    </w:div>
    <w:div w:id="1914659086">
      <w:bodyDiv w:val="1"/>
      <w:marLeft w:val="0"/>
      <w:marRight w:val="0"/>
      <w:marTop w:val="0"/>
      <w:marBottom w:val="0"/>
      <w:divBdr>
        <w:top w:val="none" w:sz="0" w:space="0" w:color="auto"/>
        <w:left w:val="none" w:sz="0" w:space="0" w:color="auto"/>
        <w:bottom w:val="none" w:sz="0" w:space="0" w:color="auto"/>
        <w:right w:val="none" w:sz="0" w:space="0" w:color="auto"/>
      </w:divBdr>
    </w:div>
    <w:div w:id="2010986901">
      <w:bodyDiv w:val="1"/>
      <w:marLeft w:val="0"/>
      <w:marRight w:val="0"/>
      <w:marTop w:val="0"/>
      <w:marBottom w:val="0"/>
      <w:divBdr>
        <w:top w:val="none" w:sz="0" w:space="0" w:color="auto"/>
        <w:left w:val="none" w:sz="0" w:space="0" w:color="auto"/>
        <w:bottom w:val="none" w:sz="0" w:space="0" w:color="auto"/>
        <w:right w:val="none" w:sz="0" w:space="0" w:color="auto"/>
      </w:divBdr>
    </w:div>
    <w:div w:id="210071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 TANTÁRGY ADATLAPJA</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TANTÁRGY ADATLAPJA</dc:title>
  <dc:creator>Robu</dc:creator>
  <cp:lastModifiedBy>16876</cp:lastModifiedBy>
  <cp:revision>8</cp:revision>
  <cp:lastPrinted>2012-06-29T09:42:00Z</cp:lastPrinted>
  <dcterms:created xsi:type="dcterms:W3CDTF">2019-02-04T12:29:00Z</dcterms:created>
  <dcterms:modified xsi:type="dcterms:W3CDTF">2020-02-26T17:55:00Z</dcterms:modified>
</cp:coreProperties>
</file>