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7BF2" w14:textId="77777777" w:rsidR="00C513E9" w:rsidRPr="0007194F" w:rsidRDefault="00C513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7194F">
        <w:rPr>
          <w:rFonts w:ascii="Times New Roman" w:hAnsi="Times New Roman"/>
          <w:b/>
          <w:caps/>
          <w:sz w:val="24"/>
          <w:szCs w:val="24"/>
        </w:rPr>
        <w:t>fişa disciplinei</w:t>
      </w:r>
    </w:p>
    <w:p w14:paraId="1228DA8B" w14:textId="77777777" w:rsidR="00C513E9" w:rsidRPr="0007194F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C513E9" w:rsidRPr="0007194F" w14:paraId="2D231292" w14:textId="77777777" w:rsidTr="0007194F">
        <w:tc>
          <w:tcPr>
            <w:tcW w:w="3168" w:type="dxa"/>
          </w:tcPr>
          <w:p w14:paraId="4454C210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14:paraId="02A5C92A" w14:textId="77777777"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Universitatea Babeș-Bolyai, Cluj-Napoca</w:t>
            </w:r>
          </w:p>
        </w:tc>
      </w:tr>
      <w:tr w:rsidR="00C513E9" w:rsidRPr="0007194F" w14:paraId="0733AEB8" w14:textId="77777777" w:rsidTr="0007194F">
        <w:tc>
          <w:tcPr>
            <w:tcW w:w="3168" w:type="dxa"/>
          </w:tcPr>
          <w:p w14:paraId="358C3B5E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14:paraId="5FCE44D6" w14:textId="77777777"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Facultatea de Științe Politice, Administrative și ale Comunicării</w:t>
            </w:r>
          </w:p>
        </w:tc>
      </w:tr>
      <w:tr w:rsidR="00C513E9" w:rsidRPr="0007194F" w14:paraId="6CE20A77" w14:textId="77777777" w:rsidTr="0007194F">
        <w:tc>
          <w:tcPr>
            <w:tcW w:w="3168" w:type="dxa"/>
          </w:tcPr>
          <w:p w14:paraId="64C28EAD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14:paraId="16E867C7" w14:textId="77777777"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Departamentul de Comunicare, Relații Publice și Publicitate</w:t>
            </w:r>
          </w:p>
        </w:tc>
      </w:tr>
      <w:tr w:rsidR="00C513E9" w:rsidRPr="0007194F" w14:paraId="14522CDF" w14:textId="77777777" w:rsidTr="0007194F">
        <w:tc>
          <w:tcPr>
            <w:tcW w:w="3168" w:type="dxa"/>
          </w:tcPr>
          <w:p w14:paraId="36B87AE1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14:paraId="5E4EE91F" w14:textId="77777777"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 ale Comunicării</w:t>
            </w:r>
          </w:p>
        </w:tc>
      </w:tr>
      <w:tr w:rsidR="00C513E9" w:rsidRPr="0007194F" w14:paraId="634AE7D4" w14:textId="77777777" w:rsidTr="0007194F">
        <w:tc>
          <w:tcPr>
            <w:tcW w:w="3168" w:type="dxa"/>
          </w:tcPr>
          <w:p w14:paraId="2F901BFD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14:paraId="468E7C7F" w14:textId="77777777" w:rsidR="00C513E9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C513E9" w:rsidRPr="0007194F" w14:paraId="1F2B80DC" w14:textId="77777777" w:rsidTr="0007194F">
        <w:tc>
          <w:tcPr>
            <w:tcW w:w="3168" w:type="dxa"/>
          </w:tcPr>
          <w:p w14:paraId="4BACAC19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14:paraId="3A530D21" w14:textId="77777777" w:rsidR="00C513E9" w:rsidRPr="00C52571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Publicitate</w:t>
            </w:r>
          </w:p>
        </w:tc>
      </w:tr>
      <w:tr w:rsidR="00635883" w:rsidRPr="0007194F" w14:paraId="2DBBD8FF" w14:textId="77777777" w:rsidTr="0007194F">
        <w:tc>
          <w:tcPr>
            <w:tcW w:w="3168" w:type="dxa"/>
          </w:tcPr>
          <w:p w14:paraId="62FB318A" w14:textId="77777777" w:rsidR="00635883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 Forma de 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învăţământ</w:t>
            </w:r>
          </w:p>
        </w:tc>
        <w:tc>
          <w:tcPr>
            <w:tcW w:w="6851" w:type="dxa"/>
          </w:tcPr>
          <w:p w14:paraId="59A86F1F" w14:textId="77777777" w:rsidR="00635883" w:rsidRPr="0007194F" w:rsidRDefault="00635883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</w:t>
            </w:r>
          </w:p>
        </w:tc>
      </w:tr>
    </w:tbl>
    <w:p w14:paraId="1A807539" w14:textId="77777777"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14:paraId="4D1DC33A" w14:textId="77777777" w:rsidR="00C513E9" w:rsidRPr="0007194F" w:rsidRDefault="00C513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391"/>
        <w:gridCol w:w="432"/>
        <w:gridCol w:w="1080"/>
        <w:gridCol w:w="180"/>
        <w:gridCol w:w="360"/>
        <w:gridCol w:w="2160"/>
        <w:gridCol w:w="540"/>
        <w:gridCol w:w="2340"/>
        <w:gridCol w:w="537"/>
      </w:tblGrid>
      <w:tr w:rsidR="00C513E9" w:rsidRPr="0007194F" w14:paraId="0EF49A79" w14:textId="77777777" w:rsidTr="00A5014E">
        <w:tc>
          <w:tcPr>
            <w:tcW w:w="2808" w:type="dxa"/>
            <w:gridSpan w:val="3"/>
          </w:tcPr>
          <w:p w14:paraId="09D778C4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Denumirea disciplinei</w:t>
            </w:r>
          </w:p>
        </w:tc>
        <w:tc>
          <w:tcPr>
            <w:tcW w:w="7197" w:type="dxa"/>
            <w:gridSpan w:val="7"/>
          </w:tcPr>
          <w:p w14:paraId="2A40B1E0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Atelier publicitate radio şi tv</w:t>
            </w:r>
          </w:p>
        </w:tc>
      </w:tr>
      <w:tr w:rsidR="00C513E9" w:rsidRPr="0007194F" w14:paraId="1CDC6C2E" w14:textId="77777777" w:rsidTr="002812A5">
        <w:tc>
          <w:tcPr>
            <w:tcW w:w="4068" w:type="dxa"/>
            <w:gridSpan w:val="5"/>
          </w:tcPr>
          <w:p w14:paraId="58D6BAFE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curs</w:t>
            </w:r>
          </w:p>
        </w:tc>
        <w:tc>
          <w:tcPr>
            <w:tcW w:w="5937" w:type="dxa"/>
            <w:gridSpan w:val="5"/>
          </w:tcPr>
          <w:p w14:paraId="40D09477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</w:t>
            </w:r>
            <w:r w:rsidR="009E0AEE">
              <w:rPr>
                <w:rFonts w:ascii="Times New Roman" w:hAnsi="Times New Roman"/>
                <w:sz w:val="24"/>
                <w:szCs w:val="24"/>
              </w:rPr>
              <w:t>. univ. dr</w:t>
            </w:r>
            <w:r w:rsidRPr="00C52571">
              <w:rPr>
                <w:rFonts w:ascii="Times New Roman" w:hAnsi="Times New Roman"/>
                <w:sz w:val="24"/>
                <w:szCs w:val="24"/>
              </w:rPr>
              <w:t>. Julia Szambolics</w:t>
            </w:r>
          </w:p>
        </w:tc>
      </w:tr>
      <w:tr w:rsidR="00C513E9" w:rsidRPr="0007194F" w14:paraId="20CAB84D" w14:textId="77777777" w:rsidTr="002812A5">
        <w:tc>
          <w:tcPr>
            <w:tcW w:w="4068" w:type="dxa"/>
            <w:gridSpan w:val="5"/>
          </w:tcPr>
          <w:p w14:paraId="4F2ED71C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seminar</w:t>
            </w:r>
          </w:p>
        </w:tc>
        <w:tc>
          <w:tcPr>
            <w:tcW w:w="5937" w:type="dxa"/>
            <w:gridSpan w:val="5"/>
          </w:tcPr>
          <w:p w14:paraId="52FF2211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</w:t>
            </w:r>
            <w:r w:rsidR="009E0AEE">
              <w:rPr>
                <w:rFonts w:ascii="Times New Roman" w:hAnsi="Times New Roman"/>
                <w:sz w:val="24"/>
                <w:szCs w:val="24"/>
              </w:rPr>
              <w:t>. univ. dr</w:t>
            </w:r>
            <w:r w:rsidRPr="00C52571">
              <w:rPr>
                <w:rFonts w:ascii="Times New Roman" w:hAnsi="Times New Roman"/>
                <w:sz w:val="24"/>
                <w:szCs w:val="24"/>
              </w:rPr>
              <w:t>. Julia Szambolics</w:t>
            </w:r>
          </w:p>
        </w:tc>
      </w:tr>
      <w:tr w:rsidR="00C513E9" w:rsidRPr="0007194F" w14:paraId="5CC708D8" w14:textId="77777777" w:rsidTr="0007194F">
        <w:tc>
          <w:tcPr>
            <w:tcW w:w="1985" w:type="dxa"/>
          </w:tcPr>
          <w:p w14:paraId="1C0D1873" w14:textId="77777777" w:rsidR="00C513E9" w:rsidRPr="0007194F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14:paraId="3D6FA947" w14:textId="11245886" w:rsidR="00C513E9" w:rsidRPr="0007194F" w:rsidRDefault="00853A97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gridSpan w:val="2"/>
          </w:tcPr>
          <w:p w14:paraId="7FBDD6CA" w14:textId="77777777" w:rsidR="00C513E9" w:rsidRPr="0007194F" w:rsidRDefault="00C513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14:paraId="30E606F5" w14:textId="44F05E6E" w:rsidR="00C513E9" w:rsidRPr="0007194F" w:rsidRDefault="00853A97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03A5BD59" w14:textId="77777777" w:rsidR="00C513E9" w:rsidRPr="0007194F" w:rsidRDefault="00C513E9" w:rsidP="009E0AEE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2.6. Tipul de evaluare</w:t>
            </w:r>
            <w:r w:rsidR="00635883" w:rsidRPr="0063588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85DB8BB" w14:textId="77777777" w:rsidR="00C513E9" w:rsidRPr="00635883" w:rsidRDefault="009E0AEE" w:rsidP="00A501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40" w:type="dxa"/>
          </w:tcPr>
          <w:p w14:paraId="0E8496A8" w14:textId="77777777" w:rsidR="00C513E9" w:rsidRDefault="00C513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  <w:p w14:paraId="0F9471C4" w14:textId="77777777" w:rsidR="00635883" w:rsidRPr="0007194F" w:rsidRDefault="00635883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14:paraId="4CDD31A9" w14:textId="77777777" w:rsidR="00C513E9" w:rsidRPr="0007194F" w:rsidRDefault="009E0AEE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</w:t>
            </w:r>
          </w:p>
        </w:tc>
      </w:tr>
    </w:tbl>
    <w:p w14:paraId="5AAB2840" w14:textId="77777777"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14:paraId="7333FAA9" w14:textId="77777777"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Timpul total estimat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ore pe semestru al activităţilor didactice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C513E9" w:rsidRPr="0007194F" w14:paraId="08D9C7FE" w14:textId="77777777" w:rsidTr="00A5014E">
        <w:tc>
          <w:tcPr>
            <w:tcW w:w="3790" w:type="dxa"/>
          </w:tcPr>
          <w:p w14:paraId="2C241650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sz w:val="24"/>
                <w:szCs w:val="24"/>
              </w:rPr>
              <w:t>Număr de ore pe săptămână</w:t>
            </w:r>
          </w:p>
        </w:tc>
        <w:tc>
          <w:tcPr>
            <w:tcW w:w="574" w:type="dxa"/>
            <w:gridSpan w:val="2"/>
          </w:tcPr>
          <w:p w14:paraId="7F78CAB5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14:paraId="5805852D" w14:textId="77777777" w:rsidR="00C513E9" w:rsidRPr="0007194F" w:rsidRDefault="00C513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3.2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</w:tcPr>
          <w:p w14:paraId="66D30043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14:paraId="47BE0047" w14:textId="77777777" w:rsidR="00C513E9" w:rsidRPr="0007194F" w:rsidRDefault="00C513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</w:tcPr>
          <w:p w14:paraId="5F1D79E2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3E9" w:rsidRPr="0007194F" w14:paraId="2AC7754A" w14:textId="77777777" w:rsidTr="00A5014E">
        <w:tc>
          <w:tcPr>
            <w:tcW w:w="3790" w:type="dxa"/>
            <w:shd w:val="clear" w:color="auto" w:fill="D9D9D9"/>
          </w:tcPr>
          <w:p w14:paraId="25DA1C8A" w14:textId="77777777" w:rsidR="00C513E9" w:rsidRPr="0007194F" w:rsidRDefault="00C513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>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14:paraId="3B8595A0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gridSpan w:val="2"/>
            <w:shd w:val="clear" w:color="auto" w:fill="D9D9D9"/>
          </w:tcPr>
          <w:p w14:paraId="0EC9FD82" w14:textId="77777777" w:rsidR="00C513E9" w:rsidRPr="0007194F" w:rsidRDefault="00C513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3.5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  <w:shd w:val="clear" w:color="auto" w:fill="D9D9D9"/>
          </w:tcPr>
          <w:p w14:paraId="760F2AA8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shd w:val="clear" w:color="auto" w:fill="D9D9D9"/>
          </w:tcPr>
          <w:p w14:paraId="3EE46558" w14:textId="77777777" w:rsidR="00C513E9" w:rsidRPr="0007194F" w:rsidRDefault="00C513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  <w:shd w:val="clear" w:color="auto" w:fill="D9D9D9"/>
          </w:tcPr>
          <w:p w14:paraId="5B10B39D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513E9" w:rsidRPr="0007194F" w14:paraId="61355745" w14:textId="77777777" w:rsidTr="002812A5">
        <w:tc>
          <w:tcPr>
            <w:tcW w:w="9470" w:type="dxa"/>
            <w:gridSpan w:val="7"/>
          </w:tcPr>
          <w:p w14:paraId="40EB56E6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Distribuţia fondului de timp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" w:type="dxa"/>
          </w:tcPr>
          <w:p w14:paraId="1F71862E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C513E9" w:rsidRPr="0007194F" w14:paraId="649488C4" w14:textId="77777777" w:rsidTr="002812A5">
        <w:tc>
          <w:tcPr>
            <w:tcW w:w="9470" w:type="dxa"/>
            <w:gridSpan w:val="7"/>
          </w:tcPr>
          <w:p w14:paraId="5661D39F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14:paraId="020067A3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13E9" w:rsidRPr="0007194F" w14:paraId="4BEB7E72" w14:textId="77777777" w:rsidTr="002812A5">
        <w:tc>
          <w:tcPr>
            <w:tcW w:w="9470" w:type="dxa"/>
            <w:gridSpan w:val="7"/>
          </w:tcPr>
          <w:p w14:paraId="314FBC05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14:paraId="5AECDD1D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513E9" w:rsidRPr="0007194F" w14:paraId="01827CCB" w14:textId="77777777" w:rsidTr="002812A5">
        <w:tc>
          <w:tcPr>
            <w:tcW w:w="9470" w:type="dxa"/>
            <w:gridSpan w:val="7"/>
          </w:tcPr>
          <w:p w14:paraId="245EBE3F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14:paraId="61B540C4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513E9" w:rsidRPr="0007194F" w14:paraId="3942E673" w14:textId="77777777" w:rsidTr="002812A5">
        <w:tc>
          <w:tcPr>
            <w:tcW w:w="9470" w:type="dxa"/>
            <w:gridSpan w:val="7"/>
          </w:tcPr>
          <w:p w14:paraId="05FA2635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14:paraId="6898640B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13E9" w:rsidRPr="0007194F" w14:paraId="7931A53E" w14:textId="77777777" w:rsidTr="002812A5">
        <w:tc>
          <w:tcPr>
            <w:tcW w:w="9470" w:type="dxa"/>
            <w:gridSpan w:val="7"/>
          </w:tcPr>
          <w:p w14:paraId="568FAC4F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14:paraId="60D22711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13E9" w:rsidRPr="0007194F" w14:paraId="1E38C76E" w14:textId="77777777" w:rsidTr="002812A5">
        <w:tc>
          <w:tcPr>
            <w:tcW w:w="9470" w:type="dxa"/>
            <w:gridSpan w:val="7"/>
          </w:tcPr>
          <w:p w14:paraId="009D3536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activităţi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 ..................</w:t>
            </w:r>
          </w:p>
        </w:tc>
        <w:tc>
          <w:tcPr>
            <w:tcW w:w="555" w:type="dxa"/>
          </w:tcPr>
          <w:p w14:paraId="2A0F0B7F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14:paraId="3DAC998F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03478019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>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6909F298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14:paraId="6E09119D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218BDE10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>
              <w:rPr>
                <w:rFonts w:ascii="Times New Roman" w:hAnsi="Times New Roman"/>
                <w:sz w:val="24"/>
                <w:szCs w:val="24"/>
              </w:rPr>
              <w:t>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0DD2E0DC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513E9" w:rsidRPr="0007194F" w14:paraId="4C15055E" w14:textId="77777777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14:paraId="6CF5AEFD" w14:textId="77777777" w:rsidR="00C513E9" w:rsidRPr="0007194F" w:rsidRDefault="00C513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hAnsi="Times New Roman"/>
                <w:sz w:val="24"/>
                <w:szCs w:val="24"/>
              </w:rPr>
              <w:t>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284722F6" w14:textId="77777777" w:rsidR="00C513E9" w:rsidRPr="0007194F" w:rsidRDefault="00C52571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D7BC45C" w14:textId="77777777"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14:paraId="7028D5C2" w14:textId="77777777"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Precondiţii </w:t>
      </w:r>
      <w:r w:rsidRPr="000719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7509"/>
      </w:tblGrid>
      <w:tr w:rsidR="00C513E9" w:rsidRPr="0007194F" w14:paraId="3D6E4398" w14:textId="77777777" w:rsidTr="00450A21">
        <w:tc>
          <w:tcPr>
            <w:tcW w:w="2988" w:type="dxa"/>
          </w:tcPr>
          <w:p w14:paraId="699D7999" w14:textId="77777777"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de curriculum</w:t>
            </w:r>
          </w:p>
        </w:tc>
        <w:tc>
          <w:tcPr>
            <w:tcW w:w="7694" w:type="dxa"/>
          </w:tcPr>
          <w:p w14:paraId="594EC1D1" w14:textId="77777777" w:rsidR="00C513E9" w:rsidRPr="0007194F" w:rsidRDefault="00C513E9" w:rsidP="00C52571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14:paraId="7828296F" w14:textId="77777777" w:rsidTr="00450A21">
        <w:tc>
          <w:tcPr>
            <w:tcW w:w="2988" w:type="dxa"/>
          </w:tcPr>
          <w:p w14:paraId="4A2401CC" w14:textId="77777777"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/>
                <w:sz w:val="24"/>
                <w:szCs w:val="24"/>
              </w:rPr>
              <w:t>de competenţe</w:t>
            </w:r>
          </w:p>
        </w:tc>
        <w:tc>
          <w:tcPr>
            <w:tcW w:w="7694" w:type="dxa"/>
          </w:tcPr>
          <w:p w14:paraId="6265D84F" w14:textId="77777777" w:rsidR="00C513E9" w:rsidRPr="0007194F" w:rsidRDefault="00C513E9" w:rsidP="00C52571">
            <w:pPr>
              <w:spacing w:after="0"/>
              <w:ind w:left="6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A8641" w14:textId="77777777" w:rsidR="00C513E9" w:rsidRPr="0007194F" w:rsidRDefault="00C513E9" w:rsidP="00A5014E">
      <w:pPr>
        <w:rPr>
          <w:rFonts w:ascii="Times New Roman" w:hAnsi="Times New Roman"/>
          <w:sz w:val="24"/>
          <w:szCs w:val="24"/>
        </w:rPr>
      </w:pPr>
    </w:p>
    <w:p w14:paraId="6F8D3A10" w14:textId="77777777" w:rsidR="00C513E9" w:rsidRPr="0007194F" w:rsidRDefault="00C513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Condiţii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479"/>
      </w:tblGrid>
      <w:tr w:rsidR="00C513E9" w:rsidRPr="0007194F" w14:paraId="1B8457CA" w14:textId="77777777" w:rsidTr="00450A21">
        <w:tc>
          <w:tcPr>
            <w:tcW w:w="2988" w:type="dxa"/>
          </w:tcPr>
          <w:p w14:paraId="17F95879" w14:textId="77777777"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De desfăşurare a cursului</w:t>
            </w:r>
          </w:p>
        </w:tc>
        <w:tc>
          <w:tcPr>
            <w:tcW w:w="7694" w:type="dxa"/>
          </w:tcPr>
          <w:p w14:paraId="53C3D9B8" w14:textId="77777777" w:rsidR="00C513E9" w:rsidRPr="0007194F" w:rsidRDefault="00C513E9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14:paraId="5740A7D5" w14:textId="77777777" w:rsidTr="00450A21">
        <w:tc>
          <w:tcPr>
            <w:tcW w:w="2988" w:type="dxa"/>
          </w:tcPr>
          <w:p w14:paraId="3F28A218" w14:textId="77777777" w:rsidR="00C513E9" w:rsidRPr="0007194F" w:rsidRDefault="00C513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desfăşurare a seminarului/laboratorului</w:t>
            </w:r>
          </w:p>
        </w:tc>
        <w:tc>
          <w:tcPr>
            <w:tcW w:w="7694" w:type="dxa"/>
          </w:tcPr>
          <w:p w14:paraId="14DF5806" w14:textId="77777777" w:rsidR="00C513E9" w:rsidRPr="0007194F" w:rsidRDefault="00C52571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aparat de filmat, aparat foto, trepied</w:t>
            </w:r>
          </w:p>
        </w:tc>
      </w:tr>
    </w:tbl>
    <w:p w14:paraId="6673856C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78D2616A" w14:textId="77777777"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sz w:val="24"/>
          <w:szCs w:val="24"/>
        </w:rPr>
        <w:br w:type="page"/>
      </w:r>
      <w:r w:rsidRPr="0007194F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sz w:val="24"/>
          <w:szCs w:val="24"/>
        </w:rPr>
        <w:t>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9456"/>
      </w:tblGrid>
      <w:tr w:rsidR="00C513E9" w:rsidRPr="0007194F" w14:paraId="6BC40A51" w14:textId="77777777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14:paraId="39F00FE7" w14:textId="77777777" w:rsidR="00C513E9" w:rsidRPr="0007194F" w:rsidRDefault="00C513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14:paraId="499ED614" w14:textId="77777777" w:rsidR="00C52571" w:rsidRPr="00C52571" w:rsidRDefault="00C52571" w:rsidP="00C5257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formula</w:t>
            </w:r>
            <w:r w:rsidRPr="00C52571">
              <w:rPr>
                <w:rFonts w:ascii="Times New Roman" w:hAnsi="Times New Roman"/>
                <w:sz w:val="24"/>
                <w:szCs w:val="24"/>
              </w:rPr>
              <w:t xml:space="preserve">rea de ipoteze, operaţionalizarea conceptelor, explicarea şi interpretarea fenomenelor </w:t>
            </w:r>
          </w:p>
          <w:p w14:paraId="6D8789D7" w14:textId="77777777" w:rsidR="00C52571" w:rsidRPr="00C52571" w:rsidRDefault="00C52571" w:rsidP="00C5257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Cunoaşterea principalelor concepte privitoare la dezvoltarea unui produs publicitar/ a unei campanii publicitare</w:t>
            </w:r>
          </w:p>
          <w:p w14:paraId="03BFEF60" w14:textId="77777777" w:rsidR="00C52571" w:rsidRPr="00C52571" w:rsidRDefault="00C52571" w:rsidP="00C5257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Cunoaşterea principalelor concepte, a terminologiei specifice domeniului publicitar</w:t>
            </w:r>
          </w:p>
          <w:p w14:paraId="754EE97F" w14:textId="77777777" w:rsidR="00C52571" w:rsidRPr="00C52571" w:rsidRDefault="00C52571" w:rsidP="00C5257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Dezvoltarea şi implementarea ideilor creative publicitare</w:t>
            </w:r>
          </w:p>
          <w:p w14:paraId="6F60B31B" w14:textId="77777777" w:rsidR="00C513E9" w:rsidRPr="0007194F" w:rsidRDefault="00C52571" w:rsidP="00C5257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Elaborarea unor proiecte publicitare</w:t>
            </w:r>
          </w:p>
        </w:tc>
      </w:tr>
      <w:tr w:rsidR="00C513E9" w:rsidRPr="0007194F" w14:paraId="199F2C97" w14:textId="77777777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14:paraId="5ACCBAD6" w14:textId="77777777" w:rsidR="00C513E9" w:rsidRPr="0007194F" w:rsidRDefault="00C513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14:paraId="7B2895DB" w14:textId="77777777" w:rsidR="00C52571" w:rsidRPr="00C52571" w:rsidRDefault="00C52571" w:rsidP="00C5257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 xml:space="preserve">Aplicarea tehnicilor de muncă eficientă în echipa multidisciplinară cu îndeplinirea anumitor sarcini pe paliere ierarhice. </w:t>
            </w:r>
          </w:p>
          <w:p w14:paraId="5F09E4E6" w14:textId="77777777" w:rsidR="00C513E9" w:rsidRPr="0007194F" w:rsidRDefault="00C52571" w:rsidP="00C5257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Abordarea într-o manieră realistă a problemelor specifice activităţii profesionale, elaborarea unor soluţii eficiente. Capacitatea de a duce la bun sfârşit realizarea unei sarcini profesionale specifice, capacitatea de a lucra independent, de a comunica audienţelor diferite rezultatul activităţii sale</w:t>
            </w:r>
          </w:p>
        </w:tc>
      </w:tr>
    </w:tbl>
    <w:p w14:paraId="0A7E58F4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2C272FAE" w14:textId="77777777" w:rsidR="00C513E9" w:rsidRPr="0007194F" w:rsidRDefault="00C513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Obiectivele disciplinei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reieşind din grila competenţelor acumulate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7520"/>
      </w:tblGrid>
      <w:tr w:rsidR="00C513E9" w:rsidRPr="0007194F" w14:paraId="2B26D69A" w14:textId="77777777" w:rsidTr="00450A21">
        <w:tc>
          <w:tcPr>
            <w:tcW w:w="2988" w:type="dxa"/>
            <w:shd w:val="clear" w:color="auto" w:fill="D9D9D9"/>
          </w:tcPr>
          <w:p w14:paraId="765CF209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>Obiectivul general al disciplinei</w:t>
            </w:r>
          </w:p>
        </w:tc>
        <w:tc>
          <w:tcPr>
            <w:tcW w:w="7694" w:type="dxa"/>
            <w:shd w:val="clear" w:color="auto" w:fill="D9D9D9"/>
          </w:tcPr>
          <w:p w14:paraId="66BE3C94" w14:textId="77777777" w:rsidR="00C513E9" w:rsidRPr="0007194F" w:rsidRDefault="00C52571" w:rsidP="00C525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Cursul urmăreşte să creeze o bază de cunoştinţe teoretice şi în special practice în domeniul televiziunii şi al radioului</w:t>
            </w:r>
          </w:p>
        </w:tc>
      </w:tr>
      <w:tr w:rsidR="00C513E9" w:rsidRPr="0007194F" w14:paraId="36F8A260" w14:textId="77777777" w:rsidTr="00450A21">
        <w:tc>
          <w:tcPr>
            <w:tcW w:w="2988" w:type="dxa"/>
            <w:shd w:val="clear" w:color="auto" w:fill="D9D9D9"/>
          </w:tcPr>
          <w:p w14:paraId="0C03ADD0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Obiectivele specifice</w:t>
            </w:r>
          </w:p>
          <w:p w14:paraId="042FAC34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DFDBD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C1400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0823C2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50A890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5F630C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14:paraId="786788D1" w14:textId="77777777" w:rsidR="00C513E9" w:rsidRPr="0007194F" w:rsidRDefault="00C52571" w:rsidP="00C5257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Formarea deprinderilor de bază, însuşirea limbajului şi a tehnicii producerii conţinuturilor televizate şi radiofonice</w:t>
            </w:r>
          </w:p>
        </w:tc>
      </w:tr>
    </w:tbl>
    <w:p w14:paraId="7B7A1ECE" w14:textId="77777777" w:rsidR="00C513E9" w:rsidRDefault="00C513E9" w:rsidP="003E7F77">
      <w:pPr>
        <w:rPr>
          <w:rFonts w:ascii="Times New Roman" w:hAnsi="Times New Roman"/>
          <w:sz w:val="24"/>
          <w:szCs w:val="24"/>
        </w:rPr>
      </w:pPr>
    </w:p>
    <w:p w14:paraId="16FCAE30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76B329E5" w14:textId="77777777"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2303"/>
        <w:gridCol w:w="2780"/>
      </w:tblGrid>
      <w:tr w:rsidR="00C513E9" w:rsidRPr="0007194F" w14:paraId="64D68351" w14:textId="77777777" w:rsidTr="00450A21">
        <w:tc>
          <w:tcPr>
            <w:tcW w:w="5508" w:type="dxa"/>
            <w:shd w:val="clear" w:color="auto" w:fill="D9D9D9"/>
          </w:tcPr>
          <w:p w14:paraId="525B3AD0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340" w:type="dxa"/>
          </w:tcPr>
          <w:p w14:paraId="10EC2AE3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14:paraId="4F35FA77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C513E9" w:rsidRPr="0007194F" w14:paraId="637B299C" w14:textId="77777777" w:rsidTr="00450A21">
        <w:tc>
          <w:tcPr>
            <w:tcW w:w="5508" w:type="dxa"/>
            <w:shd w:val="clear" w:color="auto" w:fill="D9D9D9"/>
          </w:tcPr>
          <w:p w14:paraId="14789D56" w14:textId="77777777" w:rsidR="00C513E9" w:rsidRPr="0007194F" w:rsidRDefault="00C52571" w:rsidP="00C52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571">
              <w:rPr>
                <w:rFonts w:ascii="Times New Roman" w:hAnsi="Times New Roman"/>
                <w:sz w:val="24"/>
                <w:szCs w:val="24"/>
              </w:rPr>
              <w:t>Conceptul de comunicare audiovizuală</w:t>
            </w:r>
          </w:p>
        </w:tc>
        <w:tc>
          <w:tcPr>
            <w:tcW w:w="2340" w:type="dxa"/>
          </w:tcPr>
          <w:p w14:paraId="723896B9" w14:textId="77777777" w:rsidR="00C513E9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7FFB3708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EE" w:rsidRPr="0007194F" w14:paraId="4E8C0DB2" w14:textId="77777777" w:rsidTr="00450A21">
        <w:tc>
          <w:tcPr>
            <w:tcW w:w="5508" w:type="dxa"/>
            <w:shd w:val="clear" w:color="auto" w:fill="D9D9D9"/>
          </w:tcPr>
          <w:p w14:paraId="06F841AF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</w:t>
            </w:r>
            <w:r w:rsidRPr="00324970">
              <w:rPr>
                <w:rFonts w:ascii="Times New Roman" w:hAnsi="Times New Roman"/>
                <w:sz w:val="24"/>
                <w:szCs w:val="24"/>
              </w:rPr>
              <w:t>ente de gramatică limbajului audiovizual. Definiţii, tipologii 1</w:t>
            </w:r>
          </w:p>
        </w:tc>
        <w:tc>
          <w:tcPr>
            <w:tcW w:w="2340" w:type="dxa"/>
          </w:tcPr>
          <w:p w14:paraId="7CFC7B49" w14:textId="77777777" w:rsidR="009E0AEE" w:rsidRPr="0007194F" w:rsidRDefault="009E0AEE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7D129FDE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EE" w:rsidRPr="0007194F" w14:paraId="785D5CA8" w14:textId="77777777" w:rsidTr="00450A21">
        <w:tc>
          <w:tcPr>
            <w:tcW w:w="5508" w:type="dxa"/>
            <w:shd w:val="clear" w:color="auto" w:fill="D9D9D9"/>
          </w:tcPr>
          <w:p w14:paraId="6DF63DDA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</w:t>
            </w:r>
            <w:r w:rsidRPr="00324970">
              <w:rPr>
                <w:rFonts w:ascii="Times New Roman" w:hAnsi="Times New Roman"/>
                <w:sz w:val="24"/>
                <w:szCs w:val="24"/>
              </w:rPr>
              <w:t>ente de gramatică limbajului aud</w:t>
            </w:r>
            <w:r>
              <w:rPr>
                <w:rFonts w:ascii="Times New Roman" w:hAnsi="Times New Roman"/>
                <w:sz w:val="24"/>
                <w:szCs w:val="24"/>
              </w:rPr>
              <w:t>iovizual. Definiţii, tipologii 2</w:t>
            </w:r>
          </w:p>
        </w:tc>
        <w:tc>
          <w:tcPr>
            <w:tcW w:w="2340" w:type="dxa"/>
          </w:tcPr>
          <w:p w14:paraId="1AAFCC62" w14:textId="77777777" w:rsidR="009E0AEE" w:rsidRPr="0007194F" w:rsidRDefault="009E0AEE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65408C90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EE" w:rsidRPr="0007194F" w14:paraId="4129BF92" w14:textId="77777777" w:rsidTr="00450A21">
        <w:tc>
          <w:tcPr>
            <w:tcW w:w="5508" w:type="dxa"/>
            <w:shd w:val="clear" w:color="auto" w:fill="D9D9D9"/>
          </w:tcPr>
          <w:p w14:paraId="30B88BE6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Concepte cheie: mesajul publicitar. Obiective</w:t>
            </w:r>
          </w:p>
        </w:tc>
        <w:tc>
          <w:tcPr>
            <w:tcW w:w="2340" w:type="dxa"/>
          </w:tcPr>
          <w:p w14:paraId="32DBBB91" w14:textId="77777777" w:rsidR="009E0AEE" w:rsidRPr="0007194F" w:rsidRDefault="009E0AEE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32B76851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EE" w:rsidRPr="0007194F" w14:paraId="548FA70A" w14:textId="77777777" w:rsidTr="00450A21">
        <w:tc>
          <w:tcPr>
            <w:tcW w:w="5508" w:type="dxa"/>
            <w:shd w:val="clear" w:color="auto" w:fill="D9D9D9"/>
          </w:tcPr>
          <w:p w14:paraId="79A71D33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esajul publicitar la tv</w:t>
            </w:r>
            <w:r w:rsidRPr="00324970">
              <w:rPr>
                <w:rFonts w:ascii="Times New Roman" w:hAnsi="Times New Roman"/>
                <w:sz w:val="24"/>
                <w:szCs w:val="24"/>
              </w:rPr>
              <w:t>. Caracteristici</w:t>
            </w:r>
          </w:p>
        </w:tc>
        <w:tc>
          <w:tcPr>
            <w:tcW w:w="2340" w:type="dxa"/>
          </w:tcPr>
          <w:p w14:paraId="1B183394" w14:textId="77777777" w:rsidR="009E0AEE" w:rsidRPr="0007194F" w:rsidRDefault="009E0AEE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0A7F6699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05373E77" w14:textId="77777777" w:rsidTr="00450A21">
        <w:tc>
          <w:tcPr>
            <w:tcW w:w="5508" w:type="dxa"/>
            <w:shd w:val="clear" w:color="auto" w:fill="D9D9D9"/>
          </w:tcPr>
          <w:p w14:paraId="260811F6" w14:textId="77777777" w:rsidR="00141D56" w:rsidRPr="00324970" w:rsidRDefault="00141D56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Elemente de producție 1</w:t>
            </w:r>
          </w:p>
        </w:tc>
        <w:tc>
          <w:tcPr>
            <w:tcW w:w="2340" w:type="dxa"/>
          </w:tcPr>
          <w:p w14:paraId="1EA5D05A" w14:textId="77777777" w:rsidR="00141D56" w:rsidRDefault="00141D56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A36D932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EE" w:rsidRPr="0007194F" w14:paraId="733E4021" w14:textId="77777777" w:rsidTr="00450A21">
        <w:tc>
          <w:tcPr>
            <w:tcW w:w="5508" w:type="dxa"/>
            <w:shd w:val="clear" w:color="auto" w:fill="D9D9D9"/>
          </w:tcPr>
          <w:p w14:paraId="336412E7" w14:textId="77777777" w:rsidR="009E0AEE" w:rsidRPr="00324970" w:rsidRDefault="009E0AEE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60030" w14:textId="77777777" w:rsidR="009E0AEE" w:rsidRPr="0007194F" w:rsidRDefault="009E0AEE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Elemente de producţie</w:t>
            </w:r>
            <w:r w:rsidR="00141D5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340" w:type="dxa"/>
          </w:tcPr>
          <w:p w14:paraId="2FB1E3DE" w14:textId="77777777" w:rsidR="009E0AEE" w:rsidRPr="0007194F" w:rsidRDefault="009E0AEE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567F787D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EE" w:rsidRPr="0007194F" w14:paraId="652CD4B7" w14:textId="77777777" w:rsidTr="00450A21">
        <w:tc>
          <w:tcPr>
            <w:tcW w:w="5508" w:type="dxa"/>
            <w:shd w:val="clear" w:color="auto" w:fill="D9D9D9"/>
          </w:tcPr>
          <w:p w14:paraId="362F2155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Story-board-ul</w:t>
            </w:r>
          </w:p>
        </w:tc>
        <w:tc>
          <w:tcPr>
            <w:tcW w:w="2340" w:type="dxa"/>
          </w:tcPr>
          <w:p w14:paraId="491E90B8" w14:textId="77777777" w:rsidR="009E0AEE" w:rsidRPr="0007194F" w:rsidRDefault="009E0AEE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34A2D0B1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EE" w:rsidRPr="0007194F" w14:paraId="62950E93" w14:textId="77777777" w:rsidTr="00450A21">
        <w:tc>
          <w:tcPr>
            <w:tcW w:w="5508" w:type="dxa"/>
            <w:shd w:val="clear" w:color="auto" w:fill="D9D9D9"/>
          </w:tcPr>
          <w:p w14:paraId="03E95616" w14:textId="77777777" w:rsidR="009E0AEE" w:rsidRPr="00324970" w:rsidRDefault="009E0AEE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84929" w14:textId="77777777" w:rsidR="009E0AEE" w:rsidRPr="0007194F" w:rsidRDefault="009E0AEE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Tehnici de montaj 1</w:t>
            </w:r>
          </w:p>
        </w:tc>
        <w:tc>
          <w:tcPr>
            <w:tcW w:w="2340" w:type="dxa"/>
          </w:tcPr>
          <w:p w14:paraId="523B6217" w14:textId="77777777" w:rsidR="009E0AEE" w:rsidRPr="0007194F" w:rsidRDefault="009E0AEE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4B2EEF09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AEE" w:rsidRPr="0007194F" w14:paraId="49FAB55B" w14:textId="77777777" w:rsidTr="00450A21">
        <w:tc>
          <w:tcPr>
            <w:tcW w:w="5508" w:type="dxa"/>
            <w:shd w:val="clear" w:color="auto" w:fill="D9D9D9"/>
          </w:tcPr>
          <w:p w14:paraId="0B5D033C" w14:textId="77777777" w:rsidR="009E0AEE" w:rsidRPr="00324970" w:rsidRDefault="009E0AEE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51C282" w14:textId="77777777" w:rsidR="009E0AEE" w:rsidRPr="0007194F" w:rsidRDefault="009E0AEE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Tehnici de montaj 2</w:t>
            </w:r>
          </w:p>
        </w:tc>
        <w:tc>
          <w:tcPr>
            <w:tcW w:w="2340" w:type="dxa"/>
          </w:tcPr>
          <w:p w14:paraId="7D9FA10E" w14:textId="77777777" w:rsidR="009E0AEE" w:rsidRPr="0007194F" w:rsidRDefault="009E0AEE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6FF2A040" w14:textId="77777777" w:rsidR="009E0AEE" w:rsidRPr="0007194F" w:rsidRDefault="009E0AEE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38088246" w14:textId="77777777" w:rsidTr="00450A21">
        <w:tc>
          <w:tcPr>
            <w:tcW w:w="5508" w:type="dxa"/>
            <w:shd w:val="clear" w:color="auto" w:fill="D9D9D9"/>
          </w:tcPr>
          <w:p w14:paraId="320C3282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Mesajul publicitare la radio</w:t>
            </w:r>
          </w:p>
        </w:tc>
        <w:tc>
          <w:tcPr>
            <w:tcW w:w="2340" w:type="dxa"/>
          </w:tcPr>
          <w:p w14:paraId="18FA85E3" w14:textId="77777777" w:rsidR="00141D56" w:rsidRPr="0007194F" w:rsidRDefault="00141D56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5DEF1514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73BC8EF5" w14:textId="77777777" w:rsidTr="00450A21">
        <w:tc>
          <w:tcPr>
            <w:tcW w:w="5508" w:type="dxa"/>
            <w:shd w:val="clear" w:color="auto" w:fill="D9D9D9"/>
          </w:tcPr>
          <w:p w14:paraId="397A8162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Muzica in publicitate</w:t>
            </w:r>
          </w:p>
        </w:tc>
        <w:tc>
          <w:tcPr>
            <w:tcW w:w="2340" w:type="dxa"/>
          </w:tcPr>
          <w:p w14:paraId="2BC27128" w14:textId="77777777" w:rsidR="00141D56" w:rsidRPr="0007194F" w:rsidRDefault="00141D56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5D7BDC3A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589D9942" w14:textId="77777777" w:rsidTr="00450A21">
        <w:tc>
          <w:tcPr>
            <w:tcW w:w="5508" w:type="dxa"/>
            <w:shd w:val="clear" w:color="auto" w:fill="D9D9D9"/>
          </w:tcPr>
          <w:p w14:paraId="23C550CE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Strategia publicitară</w:t>
            </w:r>
          </w:p>
        </w:tc>
        <w:tc>
          <w:tcPr>
            <w:tcW w:w="2340" w:type="dxa"/>
          </w:tcPr>
          <w:p w14:paraId="63B9B5CB" w14:textId="77777777" w:rsidR="00141D56" w:rsidRPr="0007194F" w:rsidRDefault="00141D56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6680071C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51780A37" w14:textId="77777777" w:rsidTr="00450A21">
        <w:tc>
          <w:tcPr>
            <w:tcW w:w="5508" w:type="dxa"/>
            <w:shd w:val="clear" w:color="auto" w:fill="D9D9D9"/>
          </w:tcPr>
          <w:p w14:paraId="310D5BE2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Recapitulare</w:t>
            </w:r>
          </w:p>
        </w:tc>
        <w:tc>
          <w:tcPr>
            <w:tcW w:w="2340" w:type="dxa"/>
          </w:tcPr>
          <w:p w14:paraId="688ABDF2" w14:textId="77777777" w:rsidR="00141D56" w:rsidRPr="0007194F" w:rsidRDefault="00141D56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</w:t>
            </w:r>
          </w:p>
        </w:tc>
        <w:tc>
          <w:tcPr>
            <w:tcW w:w="2834" w:type="dxa"/>
          </w:tcPr>
          <w:p w14:paraId="2DA5ECBE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00EAC6AC" w14:textId="77777777" w:rsidTr="00450A21">
        <w:tc>
          <w:tcPr>
            <w:tcW w:w="10682" w:type="dxa"/>
            <w:gridSpan w:val="3"/>
            <w:shd w:val="clear" w:color="auto" w:fill="D9D9D9"/>
          </w:tcPr>
          <w:p w14:paraId="052CCDFB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14:paraId="22E6BC2D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Suport de curs Julia Szambolics</w:t>
            </w:r>
          </w:p>
          <w:p w14:paraId="08CDC159" w14:textId="77777777" w:rsidR="00141D56" w:rsidRPr="00324970" w:rsidRDefault="00141D56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Haineş, Rosemarie, Televiziunea şi reconfigurarea politicului, Iaşi, Polirom, 2002.</w:t>
            </w:r>
          </w:p>
          <w:p w14:paraId="587F333F" w14:textId="77777777" w:rsidR="00141D56" w:rsidRPr="00324970" w:rsidRDefault="00141D56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Ionica Lucian, Imaginea vizuala, editura Marineasa, 2005.</w:t>
            </w:r>
          </w:p>
          <w:p w14:paraId="22DDCF68" w14:textId="77777777" w:rsidR="00141D56" w:rsidRPr="00324970" w:rsidRDefault="00141D56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Millerson, Gerald – Effective TV Production, media manual, Third Edition, Oxford, UK, Focal Press, 1998</w:t>
            </w:r>
          </w:p>
          <w:p w14:paraId="326A8241" w14:textId="77777777" w:rsidR="00141D56" w:rsidRPr="00324970" w:rsidRDefault="00141D56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Rosenblum, Michael – Rosenblum’s Rules – Guide to Becoming a Videojournalist – New York, USA, TheRosenblum Institute, 1998</w:t>
            </w:r>
          </w:p>
          <w:p w14:paraId="3B13B74E" w14:textId="77777777" w:rsidR="00141D56" w:rsidRPr="00324970" w:rsidRDefault="00141D56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Rosenblum, Michael – Videojournalism – Theory and Application New York, USA, The Rosenblum Institute, 2005</w:t>
            </w:r>
          </w:p>
          <w:p w14:paraId="7E6BEDF2" w14:textId="77777777" w:rsidR="00141D56" w:rsidRPr="00324970" w:rsidRDefault="00141D56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Rusu-Păsărin, Gabriela, Comunicare audio-vizuală, Craiova, Universitaria, 2005.</w:t>
            </w:r>
          </w:p>
          <w:p w14:paraId="0D94491D" w14:textId="77777777" w:rsidR="00141D56" w:rsidRPr="00324970" w:rsidRDefault="00141D56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 xml:space="preserve">Shook, Frederick – Television Field Production and Reporting, Longman Publishers, New  York, USA 1997 </w:t>
            </w:r>
          </w:p>
          <w:p w14:paraId="0CC59C1B" w14:textId="77777777" w:rsidR="00141D56" w:rsidRPr="0007194F" w:rsidRDefault="00141D56" w:rsidP="0032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Zeca-Buzura, Daniela, Jurnalismul de televiziune, Iaşi, Polirom, 2005.</w:t>
            </w:r>
          </w:p>
          <w:p w14:paraId="14025EA0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4D70C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412CC4A2" w14:textId="77777777" w:rsidTr="00450A21">
        <w:tc>
          <w:tcPr>
            <w:tcW w:w="5508" w:type="dxa"/>
            <w:shd w:val="clear" w:color="auto" w:fill="D9D9D9"/>
          </w:tcPr>
          <w:p w14:paraId="49D469C2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8.2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340" w:type="dxa"/>
          </w:tcPr>
          <w:p w14:paraId="74EA16EF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2834" w:type="dxa"/>
          </w:tcPr>
          <w:p w14:paraId="537EC3DD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141D56" w:rsidRPr="0007194F" w14:paraId="314C601C" w14:textId="77777777" w:rsidTr="00450A21">
        <w:tc>
          <w:tcPr>
            <w:tcW w:w="5508" w:type="dxa"/>
            <w:shd w:val="clear" w:color="auto" w:fill="D9D9D9"/>
          </w:tcPr>
          <w:p w14:paraId="6D806266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Elaborarea unui produs</w:t>
            </w:r>
          </w:p>
        </w:tc>
        <w:tc>
          <w:tcPr>
            <w:tcW w:w="2340" w:type="dxa"/>
          </w:tcPr>
          <w:p w14:paraId="714BE44E" w14:textId="77777777" w:rsidR="00141D56" w:rsidRPr="0007194F" w:rsidRDefault="00141D56" w:rsidP="008C5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07826AEB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18557622" w14:textId="77777777" w:rsidTr="00450A21">
        <w:tc>
          <w:tcPr>
            <w:tcW w:w="5508" w:type="dxa"/>
            <w:shd w:val="clear" w:color="auto" w:fill="D9D9D9"/>
          </w:tcPr>
          <w:p w14:paraId="5A0FE87D" w14:textId="77777777" w:rsidR="00141D56" w:rsidRPr="0007194F" w:rsidRDefault="00141D56" w:rsidP="002A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Elaborarea unui produs</w:t>
            </w:r>
          </w:p>
        </w:tc>
        <w:tc>
          <w:tcPr>
            <w:tcW w:w="2340" w:type="dxa"/>
          </w:tcPr>
          <w:p w14:paraId="2F56E6D7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33E2A15F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5BB2B744" w14:textId="77777777" w:rsidTr="00450A21">
        <w:tc>
          <w:tcPr>
            <w:tcW w:w="5508" w:type="dxa"/>
            <w:shd w:val="clear" w:color="auto" w:fill="D9D9D9"/>
          </w:tcPr>
          <w:p w14:paraId="21A1A7CE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</w:t>
            </w:r>
            <w:r w:rsidRPr="00324970">
              <w:rPr>
                <w:rFonts w:ascii="Times New Roman" w:hAnsi="Times New Roman"/>
                <w:sz w:val="24"/>
                <w:szCs w:val="24"/>
              </w:rPr>
              <w:t>ente de gramatică limbajului audiovizual.</w:t>
            </w:r>
          </w:p>
        </w:tc>
        <w:tc>
          <w:tcPr>
            <w:tcW w:w="2340" w:type="dxa"/>
          </w:tcPr>
          <w:p w14:paraId="51AF5F2E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4FE33D47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72F72ABE" w14:textId="77777777" w:rsidTr="00450A21">
        <w:tc>
          <w:tcPr>
            <w:tcW w:w="5508" w:type="dxa"/>
            <w:shd w:val="clear" w:color="auto" w:fill="D9D9D9"/>
          </w:tcPr>
          <w:p w14:paraId="722D89CF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</w:t>
            </w:r>
            <w:r w:rsidRPr="00324970">
              <w:rPr>
                <w:rFonts w:ascii="Times New Roman" w:hAnsi="Times New Roman"/>
                <w:sz w:val="24"/>
                <w:szCs w:val="24"/>
              </w:rPr>
              <w:t>ente de gr</w:t>
            </w:r>
            <w:r>
              <w:rPr>
                <w:rFonts w:ascii="Times New Roman" w:hAnsi="Times New Roman"/>
                <w:sz w:val="24"/>
                <w:szCs w:val="24"/>
              </w:rPr>
              <w:t>amatică limbajului audiovizual</w:t>
            </w:r>
          </w:p>
        </w:tc>
        <w:tc>
          <w:tcPr>
            <w:tcW w:w="2340" w:type="dxa"/>
          </w:tcPr>
          <w:p w14:paraId="580CCFCC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7E8C99DA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4024D4A1" w14:textId="77777777" w:rsidTr="00450A21">
        <w:tc>
          <w:tcPr>
            <w:tcW w:w="5508" w:type="dxa"/>
            <w:shd w:val="clear" w:color="auto" w:fill="D9D9D9"/>
          </w:tcPr>
          <w:p w14:paraId="0F2FA041" w14:textId="77777777" w:rsidR="00141D56" w:rsidRPr="0007194F" w:rsidRDefault="00141D56" w:rsidP="002A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Elemente de productie a mesajului publicitar: tv</w:t>
            </w:r>
          </w:p>
        </w:tc>
        <w:tc>
          <w:tcPr>
            <w:tcW w:w="2340" w:type="dxa"/>
          </w:tcPr>
          <w:p w14:paraId="3123A060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3ECC56A5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27AB0301" w14:textId="77777777" w:rsidTr="00450A21">
        <w:tc>
          <w:tcPr>
            <w:tcW w:w="5508" w:type="dxa"/>
            <w:shd w:val="clear" w:color="auto" w:fill="D9D9D9"/>
          </w:tcPr>
          <w:p w14:paraId="5FFDF269" w14:textId="77777777" w:rsidR="00141D56" w:rsidRPr="0007194F" w:rsidRDefault="00141D56" w:rsidP="002A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Elemente de productie a mesajului publicitar: tv</w:t>
            </w:r>
          </w:p>
        </w:tc>
        <w:tc>
          <w:tcPr>
            <w:tcW w:w="2340" w:type="dxa"/>
          </w:tcPr>
          <w:p w14:paraId="2C49A2C0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1FF57C37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1A858FAD" w14:textId="77777777" w:rsidTr="00450A21">
        <w:tc>
          <w:tcPr>
            <w:tcW w:w="5508" w:type="dxa"/>
            <w:shd w:val="clear" w:color="auto" w:fill="D9D9D9"/>
          </w:tcPr>
          <w:p w14:paraId="669EF99B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Storyboard</w:t>
            </w:r>
          </w:p>
        </w:tc>
        <w:tc>
          <w:tcPr>
            <w:tcW w:w="2340" w:type="dxa"/>
          </w:tcPr>
          <w:p w14:paraId="7BDA8AA5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0A05C5E5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0737FECA" w14:textId="77777777" w:rsidTr="00450A21">
        <w:tc>
          <w:tcPr>
            <w:tcW w:w="5508" w:type="dxa"/>
            <w:shd w:val="clear" w:color="auto" w:fill="D9D9D9"/>
          </w:tcPr>
          <w:p w14:paraId="10E59D24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Muzica in publicitate</w:t>
            </w:r>
          </w:p>
        </w:tc>
        <w:tc>
          <w:tcPr>
            <w:tcW w:w="2340" w:type="dxa"/>
          </w:tcPr>
          <w:p w14:paraId="53CA37E2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0FCEAFB9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72C15D23" w14:textId="77777777" w:rsidTr="00450A21">
        <w:tc>
          <w:tcPr>
            <w:tcW w:w="5508" w:type="dxa"/>
            <w:shd w:val="clear" w:color="auto" w:fill="D9D9D9"/>
          </w:tcPr>
          <w:p w14:paraId="0A362FCD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Tehnici de montaj 1</w:t>
            </w:r>
          </w:p>
        </w:tc>
        <w:tc>
          <w:tcPr>
            <w:tcW w:w="2340" w:type="dxa"/>
          </w:tcPr>
          <w:p w14:paraId="5BD48996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03AF2F97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050A2791" w14:textId="77777777" w:rsidTr="00450A21">
        <w:tc>
          <w:tcPr>
            <w:tcW w:w="5508" w:type="dxa"/>
            <w:shd w:val="clear" w:color="auto" w:fill="D9D9D9"/>
          </w:tcPr>
          <w:p w14:paraId="7F1F0B23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Tehnici de montaj 2</w:t>
            </w:r>
          </w:p>
        </w:tc>
        <w:tc>
          <w:tcPr>
            <w:tcW w:w="2340" w:type="dxa"/>
          </w:tcPr>
          <w:p w14:paraId="64FB2EA1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1338CC81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4D9F2797" w14:textId="77777777" w:rsidTr="00450A21">
        <w:tc>
          <w:tcPr>
            <w:tcW w:w="5508" w:type="dxa"/>
            <w:shd w:val="clear" w:color="auto" w:fill="D9D9D9"/>
          </w:tcPr>
          <w:p w14:paraId="719C89B7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Mesajul publicitar radio</w:t>
            </w:r>
          </w:p>
        </w:tc>
        <w:tc>
          <w:tcPr>
            <w:tcW w:w="2340" w:type="dxa"/>
          </w:tcPr>
          <w:p w14:paraId="1D5C197C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714A6204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718D0097" w14:textId="77777777" w:rsidTr="00450A21">
        <w:tc>
          <w:tcPr>
            <w:tcW w:w="5508" w:type="dxa"/>
            <w:shd w:val="clear" w:color="auto" w:fill="D9D9D9"/>
          </w:tcPr>
          <w:p w14:paraId="6DBEBAAC" w14:textId="77777777" w:rsidR="00141D56" w:rsidRPr="0007194F" w:rsidRDefault="00141D56" w:rsidP="002A5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Elemente de productie a mesajului publicitar: radio</w:t>
            </w:r>
          </w:p>
        </w:tc>
        <w:tc>
          <w:tcPr>
            <w:tcW w:w="2340" w:type="dxa"/>
          </w:tcPr>
          <w:p w14:paraId="490C4B20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77AAE12A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298665BD" w14:textId="77777777" w:rsidTr="00450A21">
        <w:tc>
          <w:tcPr>
            <w:tcW w:w="5508" w:type="dxa"/>
            <w:shd w:val="clear" w:color="auto" w:fill="D9D9D9"/>
          </w:tcPr>
          <w:p w14:paraId="495C9645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Prezentari proiecte</w:t>
            </w:r>
          </w:p>
        </w:tc>
        <w:tc>
          <w:tcPr>
            <w:tcW w:w="2340" w:type="dxa"/>
          </w:tcPr>
          <w:p w14:paraId="7FFDA0D1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400F6444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32422E9A" w14:textId="77777777" w:rsidTr="00450A21">
        <w:tc>
          <w:tcPr>
            <w:tcW w:w="5508" w:type="dxa"/>
            <w:shd w:val="clear" w:color="auto" w:fill="D9D9D9"/>
          </w:tcPr>
          <w:p w14:paraId="23F9BFC1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Recapitulare</w:t>
            </w:r>
          </w:p>
        </w:tc>
        <w:tc>
          <w:tcPr>
            <w:tcW w:w="2340" w:type="dxa"/>
          </w:tcPr>
          <w:p w14:paraId="3F3E1C84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Prezentare orală, exerciții, discuții</w:t>
            </w:r>
          </w:p>
        </w:tc>
        <w:tc>
          <w:tcPr>
            <w:tcW w:w="2834" w:type="dxa"/>
          </w:tcPr>
          <w:p w14:paraId="4CD8BFC8" w14:textId="77777777" w:rsidR="00141D56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D56" w:rsidRPr="0007194F" w14:paraId="1F95FBE6" w14:textId="77777777" w:rsidTr="00450A21">
        <w:tc>
          <w:tcPr>
            <w:tcW w:w="10682" w:type="dxa"/>
            <w:gridSpan w:val="3"/>
            <w:shd w:val="clear" w:color="auto" w:fill="D9D9D9"/>
          </w:tcPr>
          <w:p w14:paraId="3002A6B5" w14:textId="77777777" w:rsidR="00141D56" w:rsidRPr="0007194F" w:rsidRDefault="00141D56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C242A5" w14:textId="77777777" w:rsidR="00141D56" w:rsidRPr="00324970" w:rsidRDefault="00141D56" w:rsidP="0032497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14:paraId="6783AC6D" w14:textId="77777777" w:rsidR="00141D56" w:rsidRPr="00324970" w:rsidRDefault="00141D56" w:rsidP="0032497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Rusu-Păsărin, Gabriela, Comunicare audio-vizuală, Craiova, Universitaria, 2005.</w:t>
            </w:r>
          </w:p>
          <w:p w14:paraId="417AAE6F" w14:textId="77777777" w:rsidR="00141D56" w:rsidRPr="00324970" w:rsidRDefault="00141D56" w:rsidP="0032497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Drugă, Ovidiu; Horia Murgu, Elemente de gramatică a limbajului audio-vizual,  Editura Fundaţiei Pro, Bucureşti, 2004.</w:t>
            </w:r>
          </w:p>
          <w:p w14:paraId="1A82B430" w14:textId="77777777" w:rsidR="00141D56" w:rsidRPr="00324970" w:rsidRDefault="00141D56" w:rsidP="0032497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lastRenderedPageBreak/>
              <w:t>Ionică Lucian, Imaginea vizuală, Editura Marineasa, 2005.</w:t>
            </w:r>
          </w:p>
          <w:p w14:paraId="23476371" w14:textId="77777777" w:rsidR="00141D56" w:rsidRPr="0007194F" w:rsidRDefault="00141D56" w:rsidP="0032497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70">
              <w:rPr>
                <w:rFonts w:ascii="Times New Roman" w:hAnsi="Times New Roman"/>
                <w:sz w:val="24"/>
                <w:szCs w:val="24"/>
              </w:rPr>
              <w:t>Millerson, Gerald, Effective TV Production, media manual, Third Edition, Oxford, UK, Focal Press, 1998.</w:t>
            </w:r>
          </w:p>
          <w:p w14:paraId="04BE9CE7" w14:textId="77777777" w:rsidR="00141D56" w:rsidRPr="0007194F" w:rsidRDefault="00141D56" w:rsidP="00450A21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ED5FF3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4886CC5C" w14:textId="77777777"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513E9" w:rsidRPr="0007194F" w14:paraId="78F67D74" w14:textId="77777777" w:rsidTr="00450A21">
        <w:tc>
          <w:tcPr>
            <w:tcW w:w="10682" w:type="dxa"/>
          </w:tcPr>
          <w:p w14:paraId="765AD284" w14:textId="77777777" w:rsidR="00C513E9" w:rsidRPr="00324970" w:rsidRDefault="00C513E9" w:rsidP="00450A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970" w:rsidRPr="00324970">
              <w:rPr>
                <w:rFonts w:ascii="Times New Roman" w:hAnsi="Times New Roman"/>
                <w:sz w:val="24"/>
                <w:szCs w:val="24"/>
              </w:rPr>
              <w:t>motive pentru care un absolvent trebuie sa cunoasca si sa aplice ceea ce i s-a predat la disciplina in raport cu necesarul pe piata muncii.</w:t>
            </w:r>
          </w:p>
          <w:p w14:paraId="154AFDC7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37B3E4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2AFD0945" w14:textId="77777777" w:rsidR="00C513E9" w:rsidRPr="0007194F" w:rsidRDefault="00C513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761"/>
        <w:gridCol w:w="2888"/>
        <w:gridCol w:w="2167"/>
      </w:tblGrid>
      <w:tr w:rsidR="00C513E9" w:rsidRPr="0007194F" w14:paraId="4AA2F94F" w14:textId="77777777" w:rsidTr="00450A21">
        <w:tc>
          <w:tcPr>
            <w:tcW w:w="2670" w:type="dxa"/>
          </w:tcPr>
          <w:p w14:paraId="485974EE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14:paraId="2AE7B8A3" w14:textId="77777777" w:rsidR="00C513E9" w:rsidRPr="0007194F" w:rsidRDefault="00C513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>
              <w:rPr>
                <w:rFonts w:ascii="Times New Roman" w:hAnsi="Times New Roman"/>
                <w:sz w:val="24"/>
                <w:szCs w:val="24"/>
              </w:rPr>
              <w:t>Criterii de evaluare</w:t>
            </w:r>
          </w:p>
        </w:tc>
        <w:tc>
          <w:tcPr>
            <w:tcW w:w="2967" w:type="dxa"/>
          </w:tcPr>
          <w:p w14:paraId="16A30774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  <w:r>
              <w:rPr>
                <w:rFonts w:ascii="Times New Roman" w:hAnsi="Times New Roman"/>
                <w:sz w:val="24"/>
                <w:szCs w:val="24"/>
              </w:rPr>
              <w:t>metode de evaluare</w:t>
            </w:r>
          </w:p>
        </w:tc>
        <w:tc>
          <w:tcPr>
            <w:tcW w:w="2217" w:type="dxa"/>
          </w:tcPr>
          <w:p w14:paraId="0761B680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  <w:r>
              <w:rPr>
                <w:rFonts w:ascii="Times New Roman" w:hAnsi="Times New Roman"/>
                <w:sz w:val="24"/>
                <w:szCs w:val="24"/>
              </w:rPr>
              <w:t>Pondere din nota finală</w:t>
            </w:r>
          </w:p>
        </w:tc>
      </w:tr>
      <w:tr w:rsidR="00C513E9" w:rsidRPr="0007194F" w14:paraId="749D44C6" w14:textId="77777777" w:rsidTr="00450A21">
        <w:trPr>
          <w:trHeight w:val="135"/>
        </w:trPr>
        <w:tc>
          <w:tcPr>
            <w:tcW w:w="2670" w:type="dxa"/>
            <w:vMerge w:val="restart"/>
          </w:tcPr>
          <w:p w14:paraId="69431700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828" w:type="dxa"/>
            <w:shd w:val="clear" w:color="auto" w:fill="D9D9D9"/>
          </w:tcPr>
          <w:p w14:paraId="4DD649E5" w14:textId="77777777" w:rsidR="00C513E9" w:rsidRPr="0007194F" w:rsidRDefault="00141D56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Prezența și activitatea din cadrul cursurilor</w:t>
            </w:r>
          </w:p>
        </w:tc>
        <w:tc>
          <w:tcPr>
            <w:tcW w:w="2967" w:type="dxa"/>
          </w:tcPr>
          <w:p w14:paraId="30DDA970" w14:textId="77777777" w:rsidR="00C513E9" w:rsidRPr="0007194F" w:rsidRDefault="001B1DE1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orala</w:t>
            </w:r>
          </w:p>
        </w:tc>
        <w:tc>
          <w:tcPr>
            <w:tcW w:w="2217" w:type="dxa"/>
          </w:tcPr>
          <w:p w14:paraId="42B9FFF5" w14:textId="77777777" w:rsidR="00C513E9" w:rsidRPr="0007194F" w:rsidRDefault="001B1DE1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C513E9" w:rsidRPr="0007194F" w14:paraId="440EA4D4" w14:textId="77777777" w:rsidTr="00450A21">
        <w:trPr>
          <w:trHeight w:val="135"/>
        </w:trPr>
        <w:tc>
          <w:tcPr>
            <w:tcW w:w="2670" w:type="dxa"/>
            <w:vMerge/>
          </w:tcPr>
          <w:p w14:paraId="506459EA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14:paraId="34DA34C2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14:paraId="3226CCA5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585AB70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3E9" w:rsidRPr="0007194F" w14:paraId="369FF608" w14:textId="77777777" w:rsidTr="00450A21">
        <w:trPr>
          <w:trHeight w:val="135"/>
        </w:trPr>
        <w:tc>
          <w:tcPr>
            <w:tcW w:w="2670" w:type="dxa"/>
            <w:vMerge w:val="restart"/>
          </w:tcPr>
          <w:p w14:paraId="00D63B40" w14:textId="77777777" w:rsidR="00C513E9" w:rsidRPr="0007194F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10.5 S</w:t>
            </w:r>
            <w:r>
              <w:rPr>
                <w:rFonts w:ascii="Times New Roman" w:hAnsi="Times New Roman"/>
                <w:sz w:val="24"/>
                <w:szCs w:val="24"/>
              </w:rPr>
              <w:t>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828" w:type="dxa"/>
            <w:shd w:val="clear" w:color="auto" w:fill="D9D9D9"/>
          </w:tcPr>
          <w:p w14:paraId="35ABBEBF" w14:textId="2E2A85B5" w:rsidR="00C513E9" w:rsidRPr="0007194F" w:rsidRDefault="0032497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 pe echipa</w:t>
            </w:r>
            <w:r w:rsidR="00853A9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67" w:type="dxa"/>
          </w:tcPr>
          <w:p w14:paraId="18C17D95" w14:textId="77777777" w:rsidR="00C513E9" w:rsidRPr="0007194F" w:rsidRDefault="001B1DE1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DE1">
              <w:rPr>
                <w:rFonts w:ascii="Times New Roman" w:hAnsi="Times New Roman"/>
                <w:sz w:val="24"/>
                <w:szCs w:val="24"/>
              </w:rPr>
              <w:t>Evaluare orala</w:t>
            </w:r>
          </w:p>
        </w:tc>
        <w:tc>
          <w:tcPr>
            <w:tcW w:w="2217" w:type="dxa"/>
          </w:tcPr>
          <w:p w14:paraId="51FB740D" w14:textId="77777777" w:rsidR="00C513E9" w:rsidRPr="0007194F" w:rsidRDefault="001B1DE1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513E9" w:rsidRPr="0007194F" w14:paraId="1B207E7D" w14:textId="77777777" w:rsidTr="00450A21">
        <w:trPr>
          <w:trHeight w:val="135"/>
        </w:trPr>
        <w:tc>
          <w:tcPr>
            <w:tcW w:w="2670" w:type="dxa"/>
            <w:vMerge/>
          </w:tcPr>
          <w:p w14:paraId="31AE6C8B" w14:textId="77777777" w:rsidR="00C513E9" w:rsidRPr="0007194F" w:rsidRDefault="00C513E9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14:paraId="0B86EFF5" w14:textId="69F7249F" w:rsidR="00C513E9" w:rsidRPr="0007194F" w:rsidRDefault="0032497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proiect </w:t>
            </w:r>
            <w:r w:rsidR="00853A97">
              <w:rPr>
                <w:rFonts w:ascii="Times New Roman" w:hAnsi="Times New Roman"/>
                <w:sz w:val="24"/>
                <w:szCs w:val="24"/>
              </w:rPr>
              <w:t>pe echipa 2</w:t>
            </w:r>
          </w:p>
        </w:tc>
        <w:tc>
          <w:tcPr>
            <w:tcW w:w="2967" w:type="dxa"/>
          </w:tcPr>
          <w:p w14:paraId="52B04D37" w14:textId="77777777" w:rsidR="00C513E9" w:rsidRPr="0007194F" w:rsidRDefault="001B1DE1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DE1">
              <w:rPr>
                <w:rFonts w:ascii="Times New Roman" w:hAnsi="Times New Roman"/>
                <w:sz w:val="24"/>
                <w:szCs w:val="24"/>
              </w:rPr>
              <w:t>Evaluare orala</w:t>
            </w:r>
          </w:p>
        </w:tc>
        <w:tc>
          <w:tcPr>
            <w:tcW w:w="2217" w:type="dxa"/>
          </w:tcPr>
          <w:p w14:paraId="508F0E32" w14:textId="77777777" w:rsidR="00C513E9" w:rsidRPr="0007194F" w:rsidRDefault="0032497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1D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24970" w:rsidRPr="0007194F" w14:paraId="08BA075A" w14:textId="77777777" w:rsidTr="00450A21">
        <w:trPr>
          <w:trHeight w:val="135"/>
        </w:trPr>
        <w:tc>
          <w:tcPr>
            <w:tcW w:w="2670" w:type="dxa"/>
          </w:tcPr>
          <w:p w14:paraId="48A15195" w14:textId="77777777" w:rsidR="00324970" w:rsidRPr="0007194F" w:rsidRDefault="0032497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14:paraId="6FC3A89A" w14:textId="071552C5" w:rsidR="00324970" w:rsidRDefault="0032497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proiect individual </w:t>
            </w:r>
          </w:p>
        </w:tc>
        <w:tc>
          <w:tcPr>
            <w:tcW w:w="2967" w:type="dxa"/>
          </w:tcPr>
          <w:p w14:paraId="4028163B" w14:textId="77777777" w:rsidR="00324970" w:rsidRPr="0007194F" w:rsidRDefault="001B1DE1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DE1">
              <w:rPr>
                <w:rFonts w:ascii="Times New Roman" w:hAnsi="Times New Roman"/>
                <w:sz w:val="24"/>
                <w:szCs w:val="24"/>
              </w:rPr>
              <w:t>Evaluare orala</w:t>
            </w:r>
          </w:p>
        </w:tc>
        <w:tc>
          <w:tcPr>
            <w:tcW w:w="2217" w:type="dxa"/>
          </w:tcPr>
          <w:p w14:paraId="5CE999B1" w14:textId="77777777" w:rsidR="00324970" w:rsidRPr="0007194F" w:rsidRDefault="0032497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1DE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C513E9" w:rsidRPr="0007194F" w14:paraId="40841D92" w14:textId="77777777" w:rsidTr="00450A21">
        <w:tc>
          <w:tcPr>
            <w:tcW w:w="10682" w:type="dxa"/>
            <w:gridSpan w:val="4"/>
          </w:tcPr>
          <w:p w14:paraId="63B8B852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  <w:r>
              <w:rPr>
                <w:rFonts w:ascii="Times New Roman" w:hAnsi="Times New Roman"/>
                <w:sz w:val="24"/>
                <w:szCs w:val="24"/>
              </w:rPr>
              <w:t>Standard minim de performanţă</w:t>
            </w:r>
          </w:p>
        </w:tc>
      </w:tr>
      <w:tr w:rsidR="00C513E9" w:rsidRPr="0007194F" w14:paraId="75CFBAC5" w14:textId="77777777" w:rsidTr="00450A21">
        <w:tc>
          <w:tcPr>
            <w:tcW w:w="10682" w:type="dxa"/>
            <w:gridSpan w:val="4"/>
          </w:tcPr>
          <w:p w14:paraId="276F4694" w14:textId="5F1A17F1" w:rsidR="00C513E9" w:rsidRPr="0007194F" w:rsidRDefault="00C513E9" w:rsidP="00450A2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970">
              <w:rPr>
                <w:rFonts w:ascii="Times New Roman" w:hAnsi="Times New Roman"/>
                <w:sz w:val="24"/>
                <w:szCs w:val="24"/>
              </w:rPr>
              <w:t>Studentul va trebui sa realizeze un script pentru o reclama radio</w:t>
            </w:r>
            <w:r w:rsidR="00853A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4970">
              <w:rPr>
                <w:rFonts w:ascii="Times New Roman" w:hAnsi="Times New Roman"/>
                <w:sz w:val="24"/>
                <w:szCs w:val="24"/>
              </w:rPr>
              <w:t>un spot TV</w:t>
            </w:r>
            <w:r w:rsidR="00853A97">
              <w:rPr>
                <w:rFonts w:ascii="Times New Roman" w:hAnsi="Times New Roman"/>
                <w:sz w:val="24"/>
                <w:szCs w:val="24"/>
              </w:rPr>
              <w:t xml:space="preserve"> si un clip de-a lungul semestrului.</w:t>
            </w:r>
          </w:p>
          <w:p w14:paraId="72F35BC0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3D998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8F9E5E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B699F" w14:textId="77777777" w:rsidR="00C513E9" w:rsidRPr="0007194F" w:rsidRDefault="00C513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3D18BE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6BEB108E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33E70821" w14:textId="77777777"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14:paraId="412FAD3C" w14:textId="73F3AE3B" w:rsidR="00141D56" w:rsidRDefault="00141D56" w:rsidP="00141D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853A9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853A97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</w:t>
      </w:r>
      <w:r w:rsidR="00853A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lect. dr. Julia</w:t>
      </w:r>
      <w:r w:rsidRPr="00141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Szambolics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lect. dr. Julia</w:t>
      </w:r>
      <w:r w:rsidRPr="00141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Szambolics</w:t>
      </w:r>
    </w:p>
    <w:p w14:paraId="5D15A911" w14:textId="77777777" w:rsidR="00141D56" w:rsidRDefault="00141D56" w:rsidP="00141D56">
      <w:pPr>
        <w:rPr>
          <w:rFonts w:ascii="Times New Roman" w:hAnsi="Times New Roman"/>
          <w:sz w:val="24"/>
          <w:szCs w:val="24"/>
        </w:rPr>
      </w:pPr>
    </w:p>
    <w:p w14:paraId="2303DBF3" w14:textId="77777777" w:rsidR="00C513E9" w:rsidRPr="0007194F" w:rsidRDefault="00141D56" w:rsidP="00141D5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999CA5B" wp14:editId="7BF4E88F">
            <wp:extent cx="678180" cy="83890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7" cy="8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D8ABE8A" wp14:editId="4EBCB96E">
            <wp:extent cx="678180" cy="83890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7" cy="83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CCE5" w14:textId="77777777" w:rsidR="00C513E9" w:rsidRPr="0007194F" w:rsidRDefault="00C513E9" w:rsidP="003E7F77">
      <w:pPr>
        <w:rPr>
          <w:rFonts w:ascii="Times New Roman" w:hAnsi="Times New Roman"/>
          <w:sz w:val="24"/>
          <w:szCs w:val="24"/>
        </w:rPr>
      </w:pPr>
    </w:p>
    <w:p w14:paraId="06D6624F" w14:textId="77777777" w:rsidR="00C513E9" w:rsidRPr="0007194F" w:rsidRDefault="00C513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14:paraId="69862080" w14:textId="5BBEAB62" w:rsidR="00C513E9" w:rsidRPr="0007194F" w:rsidRDefault="006E6B0F" w:rsidP="006E6B0F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Septembrie 2019</w:t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 w:rsidRPr="0007194F">
        <w:rPr>
          <w:rFonts w:ascii="Times New Roman" w:hAnsi="Times New Roman"/>
          <w:sz w:val="24"/>
          <w:szCs w:val="24"/>
        </w:rPr>
        <w:tab/>
      </w:r>
      <w:r w:rsidR="00C513E9">
        <w:rPr>
          <w:rFonts w:ascii="Times New Roman" w:hAnsi="Times New Roman"/>
          <w:sz w:val="24"/>
          <w:szCs w:val="24"/>
        </w:rPr>
        <w:t>…..</w:t>
      </w:r>
      <w:r w:rsidR="00C513E9" w:rsidRPr="0007194F">
        <w:rPr>
          <w:rFonts w:ascii="Times New Roman" w:hAnsi="Times New Roman"/>
          <w:sz w:val="24"/>
          <w:szCs w:val="24"/>
        </w:rPr>
        <w:t>..........................</w:t>
      </w:r>
      <w:r w:rsidR="00C513E9" w:rsidRPr="0007194F">
        <w:rPr>
          <w:rFonts w:ascii="Times New Roman" w:hAnsi="Times New Roman"/>
          <w:sz w:val="24"/>
          <w:szCs w:val="24"/>
        </w:rPr>
        <w:tab/>
      </w:r>
    </w:p>
    <w:sectPr w:rsidR="00C513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77"/>
    <w:rsid w:val="0007194F"/>
    <w:rsid w:val="00141D56"/>
    <w:rsid w:val="001B1DE1"/>
    <w:rsid w:val="0027455B"/>
    <w:rsid w:val="002812A5"/>
    <w:rsid w:val="00291777"/>
    <w:rsid w:val="00324970"/>
    <w:rsid w:val="0034390B"/>
    <w:rsid w:val="00343DED"/>
    <w:rsid w:val="003806E1"/>
    <w:rsid w:val="0039080F"/>
    <w:rsid w:val="003B5A02"/>
    <w:rsid w:val="003E7F77"/>
    <w:rsid w:val="00450A21"/>
    <w:rsid w:val="005A12E1"/>
    <w:rsid w:val="00635883"/>
    <w:rsid w:val="00696A5C"/>
    <w:rsid w:val="006D061F"/>
    <w:rsid w:val="006D7018"/>
    <w:rsid w:val="006E6B0F"/>
    <w:rsid w:val="007449F1"/>
    <w:rsid w:val="00757C43"/>
    <w:rsid w:val="00761633"/>
    <w:rsid w:val="008027E9"/>
    <w:rsid w:val="0083153A"/>
    <w:rsid w:val="00853A97"/>
    <w:rsid w:val="008712DB"/>
    <w:rsid w:val="00897094"/>
    <w:rsid w:val="00897E4F"/>
    <w:rsid w:val="009E0AEE"/>
    <w:rsid w:val="009E7AE9"/>
    <w:rsid w:val="00A352F6"/>
    <w:rsid w:val="00A5014E"/>
    <w:rsid w:val="00A637BC"/>
    <w:rsid w:val="00AB18CF"/>
    <w:rsid w:val="00B7109F"/>
    <w:rsid w:val="00C1183D"/>
    <w:rsid w:val="00C513E9"/>
    <w:rsid w:val="00C52571"/>
    <w:rsid w:val="00CE71E1"/>
    <w:rsid w:val="00DD2B25"/>
    <w:rsid w:val="00E037F6"/>
    <w:rsid w:val="00EB1368"/>
    <w:rsid w:val="00EF544C"/>
    <w:rsid w:val="00F15C49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2A2D4"/>
  <w15:docId w15:val="{D89193F3-3E2E-464B-9B59-258F9C98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395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29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09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1</cp:lastModifiedBy>
  <cp:revision>2</cp:revision>
  <cp:lastPrinted>2012-06-29T09:42:00Z</cp:lastPrinted>
  <dcterms:created xsi:type="dcterms:W3CDTF">2020-02-21T09:17:00Z</dcterms:created>
  <dcterms:modified xsi:type="dcterms:W3CDTF">2020-02-21T09:17:00Z</dcterms:modified>
</cp:coreProperties>
</file>